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5B05" w14:textId="77777777" w:rsidR="00E11340" w:rsidRPr="00E11340" w:rsidRDefault="00992EC3">
      <w:pPr>
        <w:rPr>
          <w:rFonts w:ascii="Arial" w:hAnsi="Arial" w:cs="Arial"/>
          <w:b/>
          <w:bCs/>
          <w:sz w:val="28"/>
          <w:szCs w:val="28"/>
        </w:rPr>
      </w:pPr>
      <w:r w:rsidRPr="00E11340">
        <w:rPr>
          <w:rFonts w:ascii="Arial" w:hAnsi="Arial" w:cs="Arial"/>
          <w:b/>
          <w:bCs/>
          <w:sz w:val="28"/>
          <w:szCs w:val="28"/>
        </w:rPr>
        <w:t>Activity Reports on Impact</w:t>
      </w:r>
    </w:p>
    <w:p w14:paraId="0CCB3BF6" w14:textId="589D66CE" w:rsidR="00992EC3" w:rsidRDefault="00E11340">
      <w:pPr>
        <w:rPr>
          <w:rStyle w:val="Hyperlink"/>
          <w:rFonts w:ascii="Arial" w:hAnsi="Arial" w:cs="Arial"/>
        </w:rPr>
      </w:pPr>
      <w:r w:rsidRPr="00E11340">
        <w:rPr>
          <w:rFonts w:ascii="Arial" w:hAnsi="Arial" w:cs="Arial"/>
        </w:rPr>
        <w:t>Impact users with Reporter status will be able to see a Reports tab on the top menu</w:t>
      </w:r>
      <w:r>
        <w:rPr>
          <w:rFonts w:ascii="Arial" w:hAnsi="Arial" w:cs="Arial"/>
        </w:rPr>
        <w:t xml:space="preserve"> and access Activity reports via the Activities tab</w:t>
      </w:r>
      <w:r w:rsidRPr="00E11340">
        <w:rPr>
          <w:rFonts w:ascii="Arial" w:hAnsi="Arial" w:cs="Arial"/>
        </w:rPr>
        <w:t>.</w:t>
      </w:r>
      <w:r w:rsidRPr="00E11340">
        <w:rPr>
          <w:rFonts w:ascii="Arial" w:hAnsi="Arial" w:cs="Arial"/>
          <w:b/>
          <w:bCs/>
        </w:rPr>
        <w:t xml:space="preserve"> </w:t>
      </w:r>
      <w:r w:rsidR="005F4EFA" w:rsidRPr="00E11340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 xml:space="preserve">are an Impact user and you </w:t>
      </w:r>
      <w:r w:rsidR="005F4EFA" w:rsidRPr="00E11340">
        <w:rPr>
          <w:rFonts w:ascii="Arial" w:hAnsi="Arial" w:cs="Arial"/>
        </w:rPr>
        <w:t xml:space="preserve">do not have access to the Reports function </w:t>
      </w:r>
      <w:r w:rsidR="00102554" w:rsidRPr="00E11340">
        <w:rPr>
          <w:rFonts w:ascii="Arial" w:hAnsi="Arial" w:cs="Arial"/>
        </w:rPr>
        <w:t xml:space="preserve">and you would like </w:t>
      </w:r>
      <w:r w:rsidR="00CE6000" w:rsidRPr="00E11340">
        <w:rPr>
          <w:rFonts w:ascii="Arial" w:hAnsi="Arial" w:cs="Arial"/>
        </w:rPr>
        <w:t>to generate</w:t>
      </w:r>
      <w:r w:rsidR="00102554" w:rsidRPr="00E11340">
        <w:rPr>
          <w:rFonts w:ascii="Arial" w:hAnsi="Arial" w:cs="Arial"/>
        </w:rPr>
        <w:t xml:space="preserve"> reports</w:t>
      </w:r>
      <w:r w:rsidR="00CE6000" w:rsidRPr="00E11340">
        <w:rPr>
          <w:rFonts w:ascii="Arial" w:hAnsi="Arial" w:cs="Arial"/>
        </w:rPr>
        <w:t xml:space="preserve"> </w:t>
      </w:r>
      <w:r w:rsidRPr="00E11340">
        <w:rPr>
          <w:rFonts w:ascii="Arial" w:hAnsi="Arial" w:cs="Arial"/>
        </w:rPr>
        <w:t xml:space="preserve">on your activities </w:t>
      </w:r>
      <w:r w:rsidR="00CE6000" w:rsidRPr="00E11340">
        <w:rPr>
          <w:rFonts w:ascii="Arial" w:hAnsi="Arial" w:cs="Arial"/>
        </w:rPr>
        <w:t xml:space="preserve">and download them into </w:t>
      </w:r>
      <w:r w:rsidR="00102554" w:rsidRPr="00E11340">
        <w:rPr>
          <w:rFonts w:ascii="Arial" w:hAnsi="Arial" w:cs="Arial"/>
        </w:rPr>
        <w:t xml:space="preserve"> </w:t>
      </w:r>
      <w:r w:rsidR="00CE6000" w:rsidRPr="00E11340">
        <w:rPr>
          <w:rFonts w:ascii="Arial" w:hAnsi="Arial" w:cs="Arial"/>
        </w:rPr>
        <w:t xml:space="preserve">Excel/csv files </w:t>
      </w:r>
      <w:r w:rsidR="00102554" w:rsidRPr="00E11340">
        <w:rPr>
          <w:rFonts w:ascii="Arial" w:hAnsi="Arial" w:cs="Arial"/>
        </w:rPr>
        <w:t xml:space="preserve">contact </w:t>
      </w:r>
      <w:hyperlink r:id="rId5" w:history="1">
        <w:r w:rsidR="00102554" w:rsidRPr="00E11340">
          <w:rPr>
            <w:rStyle w:val="Hyperlink"/>
            <w:rFonts w:ascii="Arial" w:hAnsi="Arial" w:cs="Arial"/>
          </w:rPr>
          <w:t>impact@communityrail.org.uk</w:t>
        </w:r>
      </w:hyperlink>
      <w:r w:rsidRPr="00E11340">
        <w:rPr>
          <w:rStyle w:val="Hyperlink"/>
          <w:rFonts w:ascii="Arial" w:hAnsi="Arial" w:cs="Arial"/>
        </w:rPr>
        <w:t xml:space="preserve"> </w:t>
      </w:r>
    </w:p>
    <w:p w14:paraId="35AF46C7" w14:textId="77777777" w:rsidR="00E11340" w:rsidRDefault="00E11340">
      <w:pPr>
        <w:rPr>
          <w:rFonts w:ascii="Arial" w:hAnsi="Arial" w:cs="Arial"/>
          <w:b/>
          <w:bCs/>
        </w:rPr>
      </w:pPr>
    </w:p>
    <w:p w14:paraId="4A9DB5F8" w14:textId="4F7424A9" w:rsidR="00102554" w:rsidRPr="00E11340" w:rsidRDefault="00102554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 xml:space="preserve">What </w:t>
      </w:r>
      <w:r w:rsidR="00992EC3" w:rsidRPr="00E11340">
        <w:rPr>
          <w:rFonts w:ascii="Arial" w:hAnsi="Arial" w:cs="Arial"/>
          <w:b/>
          <w:bCs/>
        </w:rPr>
        <w:t>an activity report</w:t>
      </w:r>
      <w:r w:rsidRPr="00E11340">
        <w:rPr>
          <w:rFonts w:ascii="Arial" w:hAnsi="Arial" w:cs="Arial"/>
          <w:b/>
          <w:bCs/>
        </w:rPr>
        <w:t xml:space="preserve"> can show </w:t>
      </w:r>
    </w:p>
    <w:p w14:paraId="01318A88" w14:textId="7FCAF13D" w:rsidR="00102554" w:rsidRPr="00E11340" w:rsidRDefault="00102554" w:rsidP="00992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What an individual has </w:t>
      </w:r>
      <w:r w:rsidR="0035433E" w:rsidRPr="00E11340">
        <w:rPr>
          <w:rFonts w:ascii="Arial" w:hAnsi="Arial" w:cs="Arial"/>
        </w:rPr>
        <w:t>recorded for this activity</w:t>
      </w:r>
    </w:p>
    <w:p w14:paraId="1B8C5A61" w14:textId="207F7014" w:rsidR="00102554" w:rsidRPr="00E11340" w:rsidRDefault="00102554" w:rsidP="00992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1340">
        <w:rPr>
          <w:rFonts w:ascii="Arial" w:hAnsi="Arial" w:cs="Arial"/>
        </w:rPr>
        <w:t>What everyone in the team (your organisation</w:t>
      </w:r>
      <w:r w:rsidR="0035433E" w:rsidRPr="00E11340">
        <w:rPr>
          <w:rFonts w:ascii="Arial" w:hAnsi="Arial" w:cs="Arial"/>
        </w:rPr>
        <w:t>)</w:t>
      </w:r>
      <w:r w:rsidRPr="00E11340">
        <w:rPr>
          <w:rFonts w:ascii="Arial" w:hAnsi="Arial" w:cs="Arial"/>
        </w:rPr>
        <w:t xml:space="preserve"> has </w:t>
      </w:r>
      <w:r w:rsidR="0035433E" w:rsidRPr="00E11340">
        <w:rPr>
          <w:rFonts w:ascii="Arial" w:hAnsi="Arial" w:cs="Arial"/>
        </w:rPr>
        <w:t>recorded for this activity</w:t>
      </w:r>
    </w:p>
    <w:p w14:paraId="33023378" w14:textId="402D2756" w:rsidR="00102554" w:rsidRPr="00E11340" w:rsidRDefault="00102554" w:rsidP="00992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The </w:t>
      </w:r>
      <w:r w:rsidR="0035433E" w:rsidRPr="00E11340">
        <w:rPr>
          <w:rFonts w:ascii="Arial" w:hAnsi="Arial" w:cs="Arial"/>
        </w:rPr>
        <w:t>data that has been recorded for each of the logs</w:t>
      </w:r>
    </w:p>
    <w:p w14:paraId="3A30BDD4" w14:textId="6BC7F2BA" w:rsidR="00102554" w:rsidRPr="00E11340" w:rsidRDefault="00102554" w:rsidP="00992E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What extra notes have been added in the description box </w:t>
      </w:r>
    </w:p>
    <w:p w14:paraId="17B6ACE5" w14:textId="0D03D834" w:rsidR="00E11340" w:rsidRPr="00E11340" w:rsidRDefault="00992EC3" w:rsidP="00E113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1340">
        <w:rPr>
          <w:rFonts w:ascii="Arial" w:hAnsi="Arial" w:cs="Arial"/>
        </w:rPr>
        <w:t>How the activity has been classified e.g. community rail strategy pillar or target audience</w:t>
      </w:r>
    </w:p>
    <w:p w14:paraId="57ACC1AB" w14:textId="55F8C4C0" w:rsidR="00992EC3" w:rsidRPr="00E11340" w:rsidRDefault="00992EC3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 xml:space="preserve">How to generate an activity report </w:t>
      </w:r>
    </w:p>
    <w:p w14:paraId="3710994D" w14:textId="5A0DBAEB" w:rsidR="005F4EFA" w:rsidRPr="00E11340" w:rsidRDefault="005F4EFA">
      <w:p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Go to the </w:t>
      </w:r>
      <w:r w:rsidRPr="00E11340">
        <w:rPr>
          <w:rFonts w:ascii="Arial" w:hAnsi="Arial" w:cs="Arial"/>
          <w:b/>
          <w:bCs/>
        </w:rPr>
        <w:t>Activity tab</w:t>
      </w:r>
      <w:r w:rsidRPr="00E11340">
        <w:rPr>
          <w:rFonts w:ascii="Arial" w:hAnsi="Arial" w:cs="Arial"/>
        </w:rPr>
        <w:t xml:space="preserve"> and </w:t>
      </w:r>
      <w:r w:rsidR="0035433E" w:rsidRPr="00E11340">
        <w:rPr>
          <w:rFonts w:ascii="Arial" w:hAnsi="Arial" w:cs="Arial"/>
        </w:rPr>
        <w:t>click on an activity.  This takes you to the activity summary page</w:t>
      </w:r>
      <w:r w:rsidR="00E11340">
        <w:rPr>
          <w:rFonts w:ascii="Arial" w:hAnsi="Arial" w:cs="Arial"/>
        </w:rPr>
        <w:t xml:space="preserve"> (see below)</w:t>
      </w:r>
      <w:r w:rsidR="0035433E" w:rsidRPr="00E11340">
        <w:rPr>
          <w:rFonts w:ascii="Arial" w:hAnsi="Arial" w:cs="Arial"/>
        </w:rPr>
        <w:t xml:space="preserve">. </w:t>
      </w:r>
    </w:p>
    <w:p w14:paraId="5DD4414A" w14:textId="5754CFAE" w:rsidR="005C3CC6" w:rsidRPr="00E11340" w:rsidRDefault="00992EC3">
      <w:pPr>
        <w:rPr>
          <w:rFonts w:ascii="Arial" w:hAnsi="Arial" w:cs="Arial"/>
        </w:rPr>
      </w:pPr>
      <w:r w:rsidRPr="00E11340">
        <w:rPr>
          <w:rFonts w:ascii="Arial" w:hAnsi="Arial" w:cs="Arial"/>
        </w:rPr>
        <w:t>You will</w:t>
      </w:r>
      <w:r w:rsidR="005C3CC6" w:rsidRPr="00E11340">
        <w:rPr>
          <w:rFonts w:ascii="Arial" w:hAnsi="Arial" w:cs="Arial"/>
        </w:rPr>
        <w:t xml:space="preserve"> see a chart showing you </w:t>
      </w:r>
      <w:r w:rsidR="00CE6000" w:rsidRPr="00E11340">
        <w:rPr>
          <w:rFonts w:ascii="Arial" w:hAnsi="Arial" w:cs="Arial"/>
        </w:rPr>
        <w:t>what has been recorded so far with the tabs on the chart showing the different sets of data.</w:t>
      </w:r>
    </w:p>
    <w:p w14:paraId="43E0A90A" w14:textId="0AC32D7B" w:rsidR="0035433E" w:rsidRPr="00E11340" w:rsidRDefault="0035433E">
      <w:pPr>
        <w:rPr>
          <w:rFonts w:ascii="Arial" w:hAnsi="Arial" w:cs="Arial"/>
        </w:rPr>
      </w:pPr>
      <w:r w:rsidRPr="00E11340">
        <w:rPr>
          <w:rFonts w:ascii="Arial" w:hAnsi="Arial" w:cs="Arial"/>
          <w:noProof/>
        </w:rPr>
        <w:drawing>
          <wp:inline distT="0" distB="0" distL="0" distR="0" wp14:anchorId="7CB47DDA" wp14:editId="6B775778">
            <wp:extent cx="5786316" cy="3019425"/>
            <wp:effectExtent l="76200" t="76200" r="81280" b="66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964" r="12419" b="9755"/>
                    <a:stretch/>
                  </pic:blipFill>
                  <pic:spPr bwMode="auto">
                    <a:xfrm>
                      <a:off x="0" y="0"/>
                      <a:ext cx="5792919" cy="3022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C127E5" w14:textId="77777777" w:rsidR="00ED1093" w:rsidRPr="00E11340" w:rsidRDefault="00ED1093">
      <w:pPr>
        <w:rPr>
          <w:rFonts w:ascii="Arial" w:hAnsi="Arial" w:cs="Arial"/>
        </w:rPr>
      </w:pPr>
    </w:p>
    <w:p w14:paraId="1CFE6978" w14:textId="2997B954" w:rsidR="00326786" w:rsidRPr="00E11340" w:rsidRDefault="00326786">
      <w:p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To download the information into an Excel/csv file click the </w:t>
      </w:r>
      <w:r w:rsidR="00CE6000" w:rsidRPr="00E11340">
        <w:rPr>
          <w:rFonts w:ascii="Arial" w:hAnsi="Arial" w:cs="Arial"/>
          <w:b/>
          <w:bCs/>
        </w:rPr>
        <w:t>D</w:t>
      </w:r>
      <w:r w:rsidRPr="00E11340">
        <w:rPr>
          <w:rFonts w:ascii="Arial" w:hAnsi="Arial" w:cs="Arial"/>
          <w:b/>
          <w:bCs/>
        </w:rPr>
        <w:t>ownloads tab</w:t>
      </w:r>
      <w:r w:rsidRPr="00E11340">
        <w:rPr>
          <w:rFonts w:ascii="Arial" w:hAnsi="Arial" w:cs="Arial"/>
        </w:rPr>
        <w:t xml:space="preserve"> above the chart on the summary page and this will allow you to refine the options for your report (see below)</w:t>
      </w:r>
    </w:p>
    <w:p w14:paraId="26D2E74B" w14:textId="2A9F9B01" w:rsidR="00326786" w:rsidRPr="00E11340" w:rsidRDefault="00ED1093">
      <w:pPr>
        <w:rPr>
          <w:rFonts w:ascii="Arial" w:hAnsi="Arial" w:cs="Arial"/>
        </w:rPr>
      </w:pPr>
      <w:r w:rsidRPr="00E11340">
        <w:rPr>
          <w:rFonts w:ascii="Arial" w:hAnsi="Arial" w:cs="Arial"/>
        </w:rPr>
        <w:t>Choose the dates for the report</w:t>
      </w:r>
      <w:r w:rsidR="00326786" w:rsidRPr="00E11340">
        <w:rPr>
          <w:rFonts w:ascii="Arial" w:hAnsi="Arial" w:cs="Arial"/>
        </w:rPr>
        <w:t xml:space="preserve"> and which logs you want to see</w:t>
      </w:r>
    </w:p>
    <w:p w14:paraId="72868EC0" w14:textId="69186EFC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In the </w:t>
      </w:r>
      <w:r w:rsidRPr="00E11340">
        <w:rPr>
          <w:rFonts w:ascii="Arial" w:hAnsi="Arial" w:cs="Arial"/>
          <w:b/>
          <w:bCs/>
        </w:rPr>
        <w:t>Aggregate by</w:t>
      </w:r>
      <w:r w:rsidRPr="00E11340">
        <w:rPr>
          <w:rFonts w:ascii="Arial" w:hAnsi="Arial" w:cs="Arial"/>
        </w:rPr>
        <w:t xml:space="preserve"> section press</w:t>
      </w:r>
      <w:r w:rsidR="00992EC3" w:rsidRPr="00E11340">
        <w:rPr>
          <w:rFonts w:ascii="Arial" w:hAnsi="Arial" w:cs="Arial"/>
        </w:rPr>
        <w:t xml:space="preserve"> </w:t>
      </w:r>
      <w:r w:rsidR="00992EC3" w:rsidRPr="00E11340">
        <w:rPr>
          <w:rFonts w:ascii="Arial" w:hAnsi="Arial" w:cs="Arial"/>
          <w:b/>
          <w:bCs/>
        </w:rPr>
        <w:t>None</w:t>
      </w:r>
    </w:p>
    <w:p w14:paraId="7981F4F1" w14:textId="20A99DB2" w:rsidR="006F798D" w:rsidRPr="00E11340" w:rsidRDefault="006F798D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</w:rPr>
        <w:t xml:space="preserve">Then click </w:t>
      </w:r>
      <w:r w:rsidRPr="00E11340">
        <w:rPr>
          <w:rFonts w:ascii="Arial" w:hAnsi="Arial" w:cs="Arial"/>
          <w:b/>
          <w:bCs/>
        </w:rPr>
        <w:t>Generate Report</w:t>
      </w:r>
    </w:p>
    <w:p w14:paraId="3D43D1B2" w14:textId="77777777" w:rsidR="00ED1093" w:rsidRPr="00E11340" w:rsidRDefault="00ED1093">
      <w:pPr>
        <w:rPr>
          <w:rFonts w:ascii="Arial" w:hAnsi="Arial" w:cs="Arial"/>
        </w:rPr>
      </w:pPr>
    </w:p>
    <w:p w14:paraId="6D5F9666" w14:textId="6BB01A34" w:rsidR="00ED1093" w:rsidRPr="00E11340" w:rsidRDefault="0035433E">
      <w:pPr>
        <w:rPr>
          <w:rFonts w:ascii="Arial" w:hAnsi="Arial" w:cs="Arial"/>
        </w:rPr>
      </w:pPr>
      <w:r w:rsidRPr="00E11340">
        <w:rPr>
          <w:rFonts w:ascii="Arial" w:hAnsi="Arial" w:cs="Arial"/>
          <w:noProof/>
        </w:rPr>
        <w:drawing>
          <wp:inline distT="0" distB="0" distL="0" distR="0" wp14:anchorId="486D622E" wp14:editId="3E81F9D8">
            <wp:extent cx="5029200" cy="2733675"/>
            <wp:effectExtent l="76200" t="76200" r="76200" b="857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9162" r="12254" b="6010"/>
                    <a:stretch/>
                  </pic:blipFill>
                  <pic:spPr bwMode="auto">
                    <a:xfrm>
                      <a:off x="0" y="0"/>
                      <a:ext cx="5029200" cy="2733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4D7D8" w14:textId="4562E0A9" w:rsidR="00ED1093" w:rsidRPr="00E11340" w:rsidRDefault="00ED1093">
      <w:pPr>
        <w:rPr>
          <w:rFonts w:ascii="Arial" w:hAnsi="Arial" w:cs="Arial"/>
        </w:rPr>
      </w:pPr>
      <w:r w:rsidRPr="00E11340">
        <w:rPr>
          <w:rFonts w:ascii="Arial" w:hAnsi="Arial" w:cs="Arial"/>
        </w:rPr>
        <w:t>A notification will pop up on your profile picture in the top right and you will also get an email.  You can then click to download the report.</w:t>
      </w:r>
    </w:p>
    <w:p w14:paraId="416645CA" w14:textId="4E1D24B8" w:rsidR="006F798D" w:rsidRPr="00E11340" w:rsidRDefault="00CE6000">
      <w:pPr>
        <w:rPr>
          <w:rFonts w:ascii="Arial" w:hAnsi="Arial" w:cs="Arial"/>
        </w:rPr>
      </w:pPr>
      <w:r w:rsidRPr="00E11340">
        <w:rPr>
          <w:rFonts w:ascii="Arial" w:hAnsi="Arial" w:cs="Arial"/>
        </w:rPr>
        <w:t>Here is an</w:t>
      </w:r>
      <w:r w:rsidR="00992EC3" w:rsidRPr="00E11340">
        <w:rPr>
          <w:rFonts w:ascii="Arial" w:hAnsi="Arial" w:cs="Arial"/>
        </w:rPr>
        <w:t xml:space="preserve"> </w:t>
      </w:r>
      <w:r w:rsidRPr="00E11340">
        <w:rPr>
          <w:rFonts w:ascii="Arial" w:hAnsi="Arial" w:cs="Arial"/>
        </w:rPr>
        <w:t>image</w:t>
      </w:r>
      <w:r w:rsidR="00992EC3" w:rsidRPr="00E11340">
        <w:rPr>
          <w:rFonts w:ascii="Arial" w:hAnsi="Arial" w:cs="Arial"/>
        </w:rPr>
        <w:t xml:space="preserve"> of the report generated.</w:t>
      </w:r>
    </w:p>
    <w:p w14:paraId="3263913D" w14:textId="4F5A2D15" w:rsidR="006F798D" w:rsidRPr="00E11340" w:rsidRDefault="006F798D">
      <w:pPr>
        <w:rPr>
          <w:rFonts w:ascii="Arial" w:hAnsi="Arial" w:cs="Arial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E11340">
        <w:rPr>
          <w:rFonts w:ascii="Arial" w:hAnsi="Arial" w:cs="Arial"/>
          <w:noProof/>
        </w:rPr>
        <w:drawing>
          <wp:inline distT="0" distB="0" distL="0" distR="0" wp14:anchorId="2D060F6C" wp14:editId="56DF4B57">
            <wp:extent cx="5667375" cy="2990850"/>
            <wp:effectExtent l="76200" t="76200" r="85725" b="762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119" b="7192"/>
                    <a:stretch/>
                  </pic:blipFill>
                  <pic:spPr bwMode="auto">
                    <a:xfrm>
                      <a:off x="0" y="0"/>
                      <a:ext cx="566737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806EB9" w14:textId="26610DCB" w:rsidR="006F798D" w:rsidRPr="00E11340" w:rsidRDefault="00CE6000" w:rsidP="00CE6000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>Report Columns</w:t>
      </w:r>
    </w:p>
    <w:p w14:paraId="2A599B50" w14:textId="6A38C486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t>A: Who has logged</w:t>
      </w:r>
      <w:r w:rsidRPr="00E11340">
        <w:rPr>
          <w:rFonts w:ascii="Arial" w:hAnsi="Arial" w:cs="Arial"/>
        </w:rPr>
        <w:t xml:space="preserve"> – if the user has logged under their own name it will show that o</w:t>
      </w:r>
      <w:r w:rsidR="00992EC3" w:rsidRPr="00E11340">
        <w:rPr>
          <w:rFonts w:ascii="Arial" w:hAnsi="Arial" w:cs="Arial"/>
        </w:rPr>
        <w:t>therwise</w:t>
      </w:r>
      <w:r w:rsidRPr="00E11340">
        <w:rPr>
          <w:rFonts w:ascii="Arial" w:hAnsi="Arial" w:cs="Arial"/>
        </w:rPr>
        <w:t xml:space="preserve"> it will show the name of the group they </w:t>
      </w:r>
      <w:r w:rsidR="00992EC3" w:rsidRPr="00E11340">
        <w:rPr>
          <w:rFonts w:ascii="Arial" w:hAnsi="Arial" w:cs="Arial"/>
        </w:rPr>
        <w:t>logged on behalf of</w:t>
      </w:r>
    </w:p>
    <w:p w14:paraId="07E641DA" w14:textId="7C64E0DE" w:rsidR="006F798D" w:rsidRPr="00E11340" w:rsidRDefault="006F798D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>B: Email address of user</w:t>
      </w:r>
    </w:p>
    <w:p w14:paraId="14232CE1" w14:textId="263FB56A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t>C-G:</w:t>
      </w:r>
      <w:r w:rsidRPr="00E11340">
        <w:rPr>
          <w:rFonts w:ascii="Arial" w:hAnsi="Arial" w:cs="Arial"/>
        </w:rPr>
        <w:t xml:space="preserve"> These columns show the </w:t>
      </w:r>
      <w:r w:rsidR="00E11340">
        <w:rPr>
          <w:rFonts w:ascii="Arial" w:hAnsi="Arial" w:cs="Arial"/>
        </w:rPr>
        <w:t xml:space="preserve">CRN membership and </w:t>
      </w:r>
      <w:r w:rsidRPr="00E11340">
        <w:rPr>
          <w:rFonts w:ascii="Arial" w:hAnsi="Arial" w:cs="Arial"/>
        </w:rPr>
        <w:t>group categories on Impact</w:t>
      </w:r>
      <w:r w:rsidR="00CE6000" w:rsidRPr="00E11340">
        <w:rPr>
          <w:rFonts w:ascii="Arial" w:hAnsi="Arial" w:cs="Arial"/>
        </w:rPr>
        <w:t xml:space="preserve"> and which category the log belongs to e.g. CRP, Community Station, Station Friends group</w:t>
      </w:r>
      <w:r w:rsidRPr="00E11340">
        <w:rPr>
          <w:rFonts w:ascii="Arial" w:hAnsi="Arial" w:cs="Arial"/>
        </w:rPr>
        <w:t xml:space="preserve">.  You can easily delete the columns that </w:t>
      </w:r>
      <w:r w:rsidR="00CE6000" w:rsidRPr="00E11340">
        <w:rPr>
          <w:rFonts w:ascii="Arial" w:hAnsi="Arial" w:cs="Arial"/>
        </w:rPr>
        <w:t>are not</w:t>
      </w:r>
      <w:r w:rsidRPr="00E11340">
        <w:rPr>
          <w:rFonts w:ascii="Arial" w:hAnsi="Arial" w:cs="Arial"/>
        </w:rPr>
        <w:t xml:space="preserve"> relevant to your group</w:t>
      </w:r>
    </w:p>
    <w:p w14:paraId="2BBF69D3" w14:textId="3D1AC747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lastRenderedPageBreak/>
        <w:t xml:space="preserve">H: </w:t>
      </w:r>
      <w:r w:rsidR="00992EC3" w:rsidRPr="00E11340">
        <w:rPr>
          <w:rFonts w:ascii="Arial" w:hAnsi="Arial" w:cs="Arial"/>
          <w:b/>
          <w:bCs/>
        </w:rPr>
        <w:t>Data</w:t>
      </w:r>
      <w:r w:rsidRPr="00E11340">
        <w:rPr>
          <w:rFonts w:ascii="Arial" w:hAnsi="Arial" w:cs="Arial"/>
          <w:b/>
          <w:bCs/>
        </w:rPr>
        <w:t xml:space="preserve"> recorded</w:t>
      </w:r>
      <w:r w:rsidRPr="00E11340">
        <w:rPr>
          <w:rFonts w:ascii="Arial" w:hAnsi="Arial" w:cs="Arial"/>
        </w:rPr>
        <w:t xml:space="preserve"> against a recording category e.g. Hours</w:t>
      </w:r>
    </w:p>
    <w:p w14:paraId="5CE97E62" w14:textId="6E10A2AB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t xml:space="preserve">I: </w:t>
      </w:r>
      <w:r w:rsidR="00992EC3" w:rsidRPr="00E11340">
        <w:rPr>
          <w:rFonts w:ascii="Arial" w:hAnsi="Arial" w:cs="Arial"/>
          <w:b/>
          <w:bCs/>
        </w:rPr>
        <w:t>Data</w:t>
      </w:r>
      <w:r w:rsidRPr="00E11340">
        <w:rPr>
          <w:rFonts w:ascii="Arial" w:hAnsi="Arial" w:cs="Arial"/>
          <w:b/>
          <w:bCs/>
        </w:rPr>
        <w:t xml:space="preserve"> recorded</w:t>
      </w:r>
      <w:r w:rsidRPr="00E11340">
        <w:rPr>
          <w:rFonts w:ascii="Arial" w:hAnsi="Arial" w:cs="Arial"/>
        </w:rPr>
        <w:t xml:space="preserve"> against a recording category e.g. Number of meetings</w:t>
      </w:r>
    </w:p>
    <w:p w14:paraId="090EAE86" w14:textId="5227D25A" w:rsidR="006F798D" w:rsidRPr="00E11340" w:rsidRDefault="006F798D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>J: Start date of log</w:t>
      </w:r>
    </w:p>
    <w:p w14:paraId="02EC2DDB" w14:textId="5D9AEB51" w:rsidR="006F798D" w:rsidRPr="00E11340" w:rsidRDefault="006F798D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>K: End date of log</w:t>
      </w:r>
    </w:p>
    <w:p w14:paraId="7E8DAAB6" w14:textId="562165FB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t>L: Description</w:t>
      </w:r>
      <w:r w:rsidRPr="00E11340">
        <w:rPr>
          <w:rFonts w:ascii="Arial" w:hAnsi="Arial" w:cs="Arial"/>
        </w:rPr>
        <w:t xml:space="preserve"> – </w:t>
      </w:r>
      <w:r w:rsidR="00992EC3" w:rsidRPr="00E11340">
        <w:rPr>
          <w:rFonts w:ascii="Arial" w:hAnsi="Arial" w:cs="Arial"/>
        </w:rPr>
        <w:t xml:space="preserve">includes </w:t>
      </w:r>
      <w:r w:rsidRPr="00E11340">
        <w:rPr>
          <w:rFonts w:ascii="Arial" w:hAnsi="Arial" w:cs="Arial"/>
        </w:rPr>
        <w:t xml:space="preserve">text </w:t>
      </w:r>
      <w:r w:rsidR="00992EC3" w:rsidRPr="00E11340">
        <w:rPr>
          <w:rFonts w:ascii="Arial" w:hAnsi="Arial" w:cs="Arial"/>
        </w:rPr>
        <w:t>entered</w:t>
      </w:r>
      <w:r w:rsidRPr="00E11340">
        <w:rPr>
          <w:rFonts w:ascii="Arial" w:hAnsi="Arial" w:cs="Arial"/>
        </w:rPr>
        <w:t xml:space="preserve"> </w:t>
      </w:r>
      <w:r w:rsidR="00992EC3" w:rsidRPr="00E11340">
        <w:rPr>
          <w:rFonts w:ascii="Arial" w:hAnsi="Arial" w:cs="Arial"/>
        </w:rPr>
        <w:t xml:space="preserve">into </w:t>
      </w:r>
      <w:r w:rsidRPr="00E11340">
        <w:rPr>
          <w:rFonts w:ascii="Arial" w:hAnsi="Arial" w:cs="Arial"/>
        </w:rPr>
        <w:t>the description box</w:t>
      </w:r>
      <w:r w:rsidR="00992EC3" w:rsidRPr="00E11340">
        <w:rPr>
          <w:rFonts w:ascii="Arial" w:hAnsi="Arial" w:cs="Arial"/>
        </w:rPr>
        <w:t>.   Your group could agree codes to use at the beginning of any text descriptions to help sort your logs</w:t>
      </w:r>
    </w:p>
    <w:p w14:paraId="53143707" w14:textId="65F54542" w:rsidR="006F798D" w:rsidRPr="00E11340" w:rsidRDefault="006F798D">
      <w:pPr>
        <w:rPr>
          <w:rFonts w:ascii="Arial" w:hAnsi="Arial" w:cs="Arial"/>
          <w:b/>
          <w:bCs/>
        </w:rPr>
      </w:pPr>
      <w:r w:rsidRPr="00E11340">
        <w:rPr>
          <w:rFonts w:ascii="Arial" w:hAnsi="Arial" w:cs="Arial"/>
          <w:b/>
          <w:bCs/>
        </w:rPr>
        <w:t>M: Date log was made</w:t>
      </w:r>
    </w:p>
    <w:p w14:paraId="08E82752" w14:textId="6E144B79" w:rsidR="006F798D" w:rsidRPr="00E11340" w:rsidRDefault="006F798D">
      <w:pPr>
        <w:rPr>
          <w:rFonts w:ascii="Arial" w:hAnsi="Arial" w:cs="Arial"/>
        </w:rPr>
      </w:pPr>
      <w:r w:rsidRPr="00E11340">
        <w:rPr>
          <w:rFonts w:ascii="Arial" w:hAnsi="Arial" w:cs="Arial"/>
          <w:b/>
          <w:bCs/>
        </w:rPr>
        <w:t>N: Classification</w:t>
      </w:r>
      <w:r w:rsidRPr="00E11340">
        <w:rPr>
          <w:rFonts w:ascii="Arial" w:hAnsi="Arial" w:cs="Arial"/>
        </w:rPr>
        <w:t xml:space="preserve"> – shows the choice made against a classification.</w:t>
      </w:r>
      <w:r w:rsidR="00992EC3" w:rsidRPr="00E11340">
        <w:rPr>
          <w:rFonts w:ascii="Arial" w:hAnsi="Arial" w:cs="Arial"/>
        </w:rPr>
        <w:t xml:space="preserve">  This is not relevant for all activities.</w:t>
      </w:r>
      <w:r w:rsidRPr="00E11340">
        <w:rPr>
          <w:rFonts w:ascii="Arial" w:hAnsi="Arial" w:cs="Arial"/>
        </w:rPr>
        <w:t xml:space="preserve">  In this case </w:t>
      </w:r>
      <w:r w:rsidR="004D532A">
        <w:rPr>
          <w:rFonts w:ascii="Arial" w:hAnsi="Arial" w:cs="Arial"/>
        </w:rPr>
        <w:t xml:space="preserve">some </w:t>
      </w:r>
      <w:r w:rsidRPr="00E11340">
        <w:rPr>
          <w:rFonts w:ascii="Arial" w:hAnsi="Arial" w:cs="Arial"/>
        </w:rPr>
        <w:t>users have chosen a pillar of the community rail strategy.  Other classifications on different activities include target audience, lines</w:t>
      </w:r>
      <w:r w:rsidR="00E11340">
        <w:rPr>
          <w:rFonts w:ascii="Arial" w:hAnsi="Arial" w:cs="Arial"/>
        </w:rPr>
        <w:t xml:space="preserve"> (for CRPs working across multiple lines)</w:t>
      </w:r>
      <w:r w:rsidRPr="00E11340">
        <w:rPr>
          <w:rFonts w:ascii="Arial" w:hAnsi="Arial" w:cs="Arial"/>
        </w:rPr>
        <w:t xml:space="preserve"> and marketing</w:t>
      </w:r>
      <w:r w:rsidR="00E11340">
        <w:rPr>
          <w:rFonts w:ascii="Arial" w:hAnsi="Arial" w:cs="Arial"/>
        </w:rPr>
        <w:t>/communications methods</w:t>
      </w:r>
      <w:r w:rsidRPr="00E11340">
        <w:rPr>
          <w:rFonts w:ascii="Arial" w:hAnsi="Arial" w:cs="Arial"/>
        </w:rPr>
        <w:t>.</w:t>
      </w:r>
      <w:r w:rsidR="00992EC3" w:rsidRPr="00E11340">
        <w:rPr>
          <w:rFonts w:ascii="Arial" w:hAnsi="Arial" w:cs="Arial"/>
        </w:rPr>
        <w:t xml:space="preserve">  </w:t>
      </w:r>
    </w:p>
    <w:p w14:paraId="0D0A2C36" w14:textId="105587D1" w:rsidR="00C619C7" w:rsidRPr="00E11340" w:rsidRDefault="00C619C7" w:rsidP="00ED1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want to see the total values logged against classifications then click </w:t>
      </w:r>
      <w:r w:rsidRPr="00C619C7">
        <w:rPr>
          <w:rFonts w:ascii="Arial" w:hAnsi="Arial" w:cs="Arial"/>
          <w:b/>
          <w:bCs/>
        </w:rPr>
        <w:t>Aggregate by</w:t>
      </w:r>
      <w:r>
        <w:rPr>
          <w:rFonts w:ascii="Arial" w:hAnsi="Arial" w:cs="Arial"/>
        </w:rPr>
        <w:t xml:space="preserve"> and </w:t>
      </w:r>
      <w:r w:rsidRPr="00C619C7">
        <w:rPr>
          <w:rFonts w:ascii="Arial" w:hAnsi="Arial" w:cs="Arial"/>
          <w:b/>
          <w:bCs/>
        </w:rPr>
        <w:t>Classification</w:t>
      </w:r>
      <w:r>
        <w:rPr>
          <w:rFonts w:ascii="Arial" w:hAnsi="Arial" w:cs="Arial"/>
        </w:rPr>
        <w:t>.  The downloaded spreadsheet will give a list of all available classifications for that activity with the total values for the report parameters you have chosen (date range, users etc).</w:t>
      </w:r>
    </w:p>
    <w:p w14:paraId="23EC58F8" w14:textId="77777777" w:rsidR="00C619C7" w:rsidRDefault="00C619C7" w:rsidP="00ED1093">
      <w:pPr>
        <w:rPr>
          <w:rFonts w:ascii="Arial" w:hAnsi="Arial" w:cs="Arial"/>
        </w:rPr>
      </w:pPr>
    </w:p>
    <w:p w14:paraId="042FEE03" w14:textId="6ED2B165" w:rsidR="00ED1093" w:rsidRPr="00E11340" w:rsidRDefault="00ED1093" w:rsidP="00ED1093">
      <w:p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The Reports tab gives you access to a greater range of filters and enables you to pull off information across activities e.g. all activities for a user or an organisation.  However, if you need the descriptive text for an activity you will only get this from the Activity Reports illustrated above. </w:t>
      </w:r>
    </w:p>
    <w:p w14:paraId="208E3BC8" w14:textId="77777777" w:rsidR="00CE6000" w:rsidRPr="00E11340" w:rsidRDefault="00CE6000">
      <w:pPr>
        <w:rPr>
          <w:rFonts w:ascii="Arial" w:hAnsi="Arial" w:cs="Arial"/>
        </w:rPr>
      </w:pPr>
    </w:p>
    <w:p w14:paraId="552F1A5D" w14:textId="7625BB45" w:rsidR="006F798D" w:rsidRPr="00E11340" w:rsidRDefault="00ED1093">
      <w:pPr>
        <w:rPr>
          <w:rFonts w:ascii="Arial" w:hAnsi="Arial" w:cs="Arial"/>
        </w:rPr>
      </w:pPr>
      <w:r w:rsidRPr="00E11340">
        <w:rPr>
          <w:rFonts w:ascii="Arial" w:hAnsi="Arial" w:cs="Arial"/>
        </w:rPr>
        <w:t xml:space="preserve">Contact </w:t>
      </w:r>
      <w:hyperlink r:id="rId9" w:history="1">
        <w:r w:rsidRPr="00E11340">
          <w:rPr>
            <w:rStyle w:val="Hyperlink"/>
            <w:rFonts w:ascii="Arial" w:hAnsi="Arial" w:cs="Arial"/>
          </w:rPr>
          <w:t>impact@communityrail.org.uk</w:t>
        </w:r>
      </w:hyperlink>
      <w:r w:rsidRPr="00E11340">
        <w:rPr>
          <w:rFonts w:ascii="Arial" w:hAnsi="Arial" w:cs="Arial"/>
        </w:rPr>
        <w:t xml:space="preserve"> if you have any questions about reports or if you would like to tailor activity logs to ensure you can collect the information you need.</w:t>
      </w:r>
    </w:p>
    <w:sectPr w:rsidR="006F798D" w:rsidRPr="00E11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7E06"/>
    <w:multiLevelType w:val="hybridMultilevel"/>
    <w:tmpl w:val="DABA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FA"/>
    <w:rsid w:val="00102554"/>
    <w:rsid w:val="001860C0"/>
    <w:rsid w:val="00326786"/>
    <w:rsid w:val="0035433E"/>
    <w:rsid w:val="004D532A"/>
    <w:rsid w:val="005C3CC6"/>
    <w:rsid w:val="005F4EFA"/>
    <w:rsid w:val="006F798D"/>
    <w:rsid w:val="00992E23"/>
    <w:rsid w:val="00992EC3"/>
    <w:rsid w:val="00B923A2"/>
    <w:rsid w:val="00C619C7"/>
    <w:rsid w:val="00CE6000"/>
    <w:rsid w:val="00E11340"/>
    <w:rsid w:val="00E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DBCE5"/>
  <w15:chartTrackingRefBased/>
  <w15:docId w15:val="{BF4CC632-6010-494F-8084-AF533B6D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mpact@communityrail.org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pact@communityra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Peel</dc:creator>
  <cp:keywords/>
  <dc:description/>
  <cp:lastModifiedBy>Alex Peel</cp:lastModifiedBy>
  <cp:revision>4</cp:revision>
  <dcterms:created xsi:type="dcterms:W3CDTF">2020-08-17T09:19:00Z</dcterms:created>
  <dcterms:modified xsi:type="dcterms:W3CDTF">2021-07-06T10:26:00Z</dcterms:modified>
</cp:coreProperties>
</file>