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997B" w14:textId="77777777" w:rsidR="00EE575A" w:rsidRPr="00BF210E" w:rsidRDefault="00EE575A" w:rsidP="00374FFC">
      <w:pPr>
        <w:jc w:val="center"/>
        <w:rPr>
          <w:rFonts w:ascii="Arial" w:hAnsi="Arial" w:cs="Arial"/>
          <w:sz w:val="22"/>
          <w:szCs w:val="22"/>
        </w:rPr>
      </w:pPr>
    </w:p>
    <w:p w14:paraId="4509DFCD" w14:textId="583D10F2" w:rsidR="00100129" w:rsidRDefault="00C9707B" w:rsidP="00100129">
      <w:pPr>
        <w:spacing w:line="360" w:lineRule="auto"/>
        <w:jc w:val="center"/>
        <w:rPr>
          <w:rFonts w:ascii="Arial" w:hAnsi="Arial" w:cs="Arial"/>
          <w:b/>
          <w:sz w:val="22"/>
          <w:szCs w:val="22"/>
        </w:rPr>
      </w:pPr>
      <w:r w:rsidRPr="00BF210E">
        <w:rPr>
          <w:rFonts w:ascii="Arial" w:hAnsi="Arial" w:cs="Arial"/>
          <w:b/>
          <w:sz w:val="22"/>
          <w:szCs w:val="22"/>
        </w:rPr>
        <w:t>AC</w:t>
      </w:r>
      <w:r w:rsidR="00BF210E" w:rsidRPr="00BF210E">
        <w:rPr>
          <w:rFonts w:ascii="Arial" w:hAnsi="Arial" w:cs="Arial"/>
          <w:b/>
          <w:sz w:val="22"/>
          <w:szCs w:val="22"/>
        </w:rPr>
        <w:t>T</w:t>
      </w:r>
      <w:r w:rsidRPr="00BF210E">
        <w:rPr>
          <w:rFonts w:ascii="Arial" w:hAnsi="Arial" w:cs="Arial"/>
          <w:b/>
          <w:sz w:val="22"/>
          <w:szCs w:val="22"/>
        </w:rPr>
        <w:t xml:space="preserve">IVITY/TASK ASSESED: </w:t>
      </w:r>
      <w:r w:rsidR="00943C43">
        <w:rPr>
          <w:rFonts w:ascii="Arial" w:hAnsi="Arial" w:cs="Arial"/>
          <w:b/>
          <w:sz w:val="22"/>
          <w:szCs w:val="22"/>
        </w:rPr>
        <w:t>Platforms for Change</w:t>
      </w:r>
      <w:r w:rsidR="00100129">
        <w:rPr>
          <w:rFonts w:ascii="Arial" w:hAnsi="Arial" w:cs="Arial"/>
          <w:b/>
          <w:sz w:val="22"/>
          <w:szCs w:val="22"/>
        </w:rPr>
        <w:t xml:space="preserve"> – </w:t>
      </w:r>
      <w:r w:rsidR="00BF210E" w:rsidRPr="00BF210E">
        <w:rPr>
          <w:rFonts w:ascii="Arial" w:hAnsi="Arial" w:cs="Arial"/>
          <w:b/>
          <w:sz w:val="22"/>
          <w:szCs w:val="22"/>
        </w:rPr>
        <w:t>Sco</w:t>
      </w:r>
      <w:r w:rsidR="00E76838">
        <w:rPr>
          <w:rFonts w:ascii="Arial" w:hAnsi="Arial" w:cs="Arial"/>
          <w:b/>
          <w:sz w:val="22"/>
          <w:szCs w:val="22"/>
        </w:rPr>
        <w:t>uts Groups Activities at Station</w:t>
      </w:r>
      <w:r w:rsidR="00100129">
        <w:rPr>
          <w:rFonts w:ascii="Arial" w:hAnsi="Arial" w:cs="Arial"/>
          <w:b/>
          <w:sz w:val="22"/>
          <w:szCs w:val="22"/>
        </w:rPr>
        <w:t>s</w:t>
      </w:r>
      <w:r w:rsidR="00E76838">
        <w:rPr>
          <w:rFonts w:ascii="Arial" w:hAnsi="Arial" w:cs="Arial"/>
          <w:b/>
          <w:sz w:val="22"/>
          <w:szCs w:val="22"/>
        </w:rPr>
        <w:t xml:space="preserve"> </w:t>
      </w:r>
    </w:p>
    <w:p w14:paraId="1745C097" w14:textId="4F91C007" w:rsidR="00374FFC" w:rsidRDefault="00100129" w:rsidP="00100129">
      <w:pPr>
        <w:spacing w:line="360" w:lineRule="auto"/>
        <w:jc w:val="center"/>
        <w:rPr>
          <w:rFonts w:ascii="Arial" w:hAnsi="Arial" w:cs="Arial"/>
          <w:b/>
          <w:sz w:val="22"/>
          <w:szCs w:val="22"/>
        </w:rPr>
      </w:pPr>
      <w:r>
        <w:rPr>
          <w:rFonts w:ascii="Arial" w:hAnsi="Arial" w:cs="Arial"/>
          <w:b/>
          <w:sz w:val="22"/>
          <w:szCs w:val="22"/>
        </w:rPr>
        <w:t>U</w:t>
      </w:r>
      <w:r w:rsidR="00E76838">
        <w:rPr>
          <w:rFonts w:ascii="Arial" w:hAnsi="Arial" w:cs="Arial"/>
          <w:b/>
          <w:sz w:val="22"/>
          <w:szCs w:val="22"/>
        </w:rPr>
        <w:t xml:space="preserve">nder </w:t>
      </w:r>
      <w:r>
        <w:rPr>
          <w:rFonts w:ascii="Arial" w:hAnsi="Arial" w:cs="Arial"/>
          <w:b/>
          <w:sz w:val="22"/>
          <w:szCs w:val="22"/>
        </w:rPr>
        <w:t>T</w:t>
      </w:r>
      <w:r w:rsidR="00E76838">
        <w:rPr>
          <w:rFonts w:ascii="Arial" w:hAnsi="Arial" w:cs="Arial"/>
          <w:b/>
          <w:sz w:val="22"/>
          <w:szCs w:val="22"/>
        </w:rPr>
        <w:t xml:space="preserve">he </w:t>
      </w:r>
      <w:r>
        <w:rPr>
          <w:rFonts w:ascii="Arial" w:hAnsi="Arial" w:cs="Arial"/>
          <w:b/>
          <w:sz w:val="22"/>
          <w:szCs w:val="22"/>
        </w:rPr>
        <w:t>S</w:t>
      </w:r>
      <w:r w:rsidR="00E76838">
        <w:rPr>
          <w:rFonts w:ascii="Arial" w:hAnsi="Arial" w:cs="Arial"/>
          <w:b/>
          <w:sz w:val="22"/>
          <w:szCs w:val="22"/>
        </w:rPr>
        <w:t>upervision of Community Rail Partnership/</w:t>
      </w:r>
      <w:r>
        <w:rPr>
          <w:rFonts w:ascii="Arial" w:hAnsi="Arial" w:cs="Arial"/>
          <w:b/>
          <w:sz w:val="22"/>
          <w:szCs w:val="22"/>
        </w:rPr>
        <w:t xml:space="preserve"> </w:t>
      </w:r>
      <w:r w:rsidR="00E76838">
        <w:rPr>
          <w:rFonts w:ascii="Arial" w:hAnsi="Arial" w:cs="Arial"/>
          <w:b/>
          <w:sz w:val="22"/>
          <w:szCs w:val="22"/>
        </w:rPr>
        <w:t>Adopt-a-Station Group/</w:t>
      </w:r>
      <w:r>
        <w:rPr>
          <w:rFonts w:ascii="Arial" w:hAnsi="Arial" w:cs="Arial"/>
          <w:b/>
          <w:sz w:val="22"/>
          <w:szCs w:val="22"/>
        </w:rPr>
        <w:t xml:space="preserve"> </w:t>
      </w:r>
      <w:r w:rsidR="00E76838">
        <w:rPr>
          <w:rFonts w:ascii="Arial" w:hAnsi="Arial" w:cs="Arial"/>
          <w:b/>
          <w:sz w:val="22"/>
          <w:szCs w:val="22"/>
        </w:rPr>
        <w:t>Train Operating Company Employee</w:t>
      </w:r>
    </w:p>
    <w:p w14:paraId="2675E69D" w14:textId="77777777" w:rsidR="00374FFC" w:rsidRDefault="00374FFC" w:rsidP="00374FFC">
      <w:pPr>
        <w:jc w:val="center"/>
        <w:rPr>
          <w:rFonts w:ascii="Arial" w:hAnsi="Arial" w:cs="Arial"/>
          <w:b/>
          <w:sz w:val="22"/>
          <w:szCs w:val="22"/>
        </w:rPr>
      </w:pPr>
    </w:p>
    <w:p w14:paraId="6A1F0B0A" w14:textId="5F8EF261" w:rsidR="00374FFC" w:rsidRDefault="00374FFC" w:rsidP="00374FFC">
      <w:pPr>
        <w:jc w:val="center"/>
        <w:rPr>
          <w:rFonts w:ascii="Arial" w:hAnsi="Arial" w:cs="Arial"/>
          <w:b/>
          <w:sz w:val="22"/>
          <w:szCs w:val="22"/>
        </w:rPr>
      </w:pPr>
      <w:r>
        <w:rPr>
          <w:rFonts w:ascii="Arial" w:hAnsi="Arial" w:cs="Arial"/>
          <w:b/>
          <w:sz w:val="22"/>
          <w:szCs w:val="22"/>
        </w:rPr>
        <w:t xml:space="preserve">VERSION: </w:t>
      </w:r>
      <w:r w:rsidR="00E76838">
        <w:rPr>
          <w:rFonts w:ascii="Arial" w:hAnsi="Arial" w:cs="Arial"/>
          <w:b/>
          <w:sz w:val="22"/>
          <w:szCs w:val="22"/>
        </w:rPr>
        <w:t>1</w:t>
      </w:r>
    </w:p>
    <w:p w14:paraId="315BC335" w14:textId="77777777" w:rsidR="00374FFC" w:rsidRDefault="00374FFC" w:rsidP="00374FFC">
      <w:pPr>
        <w:jc w:val="center"/>
        <w:rPr>
          <w:rFonts w:ascii="Arial" w:hAnsi="Arial" w:cs="Arial"/>
          <w:b/>
          <w:sz w:val="22"/>
          <w:szCs w:val="22"/>
        </w:rPr>
      </w:pPr>
    </w:p>
    <w:p w14:paraId="07C15900" w14:textId="0A336E11" w:rsidR="00C9707B" w:rsidRDefault="00374FFC" w:rsidP="00374FFC">
      <w:pPr>
        <w:jc w:val="center"/>
        <w:rPr>
          <w:rFonts w:ascii="Arial" w:hAnsi="Arial" w:cs="Arial"/>
          <w:b/>
          <w:sz w:val="22"/>
          <w:szCs w:val="22"/>
        </w:rPr>
      </w:pPr>
      <w:r>
        <w:rPr>
          <w:rFonts w:ascii="Arial" w:hAnsi="Arial" w:cs="Arial"/>
          <w:b/>
          <w:sz w:val="22"/>
          <w:szCs w:val="22"/>
        </w:rPr>
        <w:t>DATE ISSUED:</w:t>
      </w:r>
      <w:r w:rsidR="00C9707B" w:rsidRPr="00BF210E">
        <w:rPr>
          <w:rFonts w:ascii="Arial" w:hAnsi="Arial" w:cs="Arial"/>
          <w:b/>
          <w:sz w:val="22"/>
          <w:szCs w:val="22"/>
        </w:rPr>
        <w:t xml:space="preserve"> </w:t>
      </w:r>
      <w:r w:rsidR="00100129">
        <w:rPr>
          <w:rFonts w:ascii="Arial" w:hAnsi="Arial" w:cs="Arial"/>
          <w:b/>
          <w:sz w:val="22"/>
          <w:szCs w:val="22"/>
        </w:rPr>
        <w:t>0</w:t>
      </w:r>
      <w:r w:rsidR="006156A9">
        <w:rPr>
          <w:rFonts w:ascii="Arial" w:hAnsi="Arial" w:cs="Arial"/>
          <w:b/>
          <w:sz w:val="22"/>
          <w:szCs w:val="22"/>
        </w:rPr>
        <w:t>1 J</w:t>
      </w:r>
      <w:r w:rsidR="00E76838">
        <w:rPr>
          <w:rFonts w:ascii="Arial" w:hAnsi="Arial" w:cs="Arial"/>
          <w:b/>
          <w:sz w:val="22"/>
          <w:szCs w:val="22"/>
        </w:rPr>
        <w:t>an 2024</w:t>
      </w:r>
    </w:p>
    <w:p w14:paraId="174D0CCE" w14:textId="77777777" w:rsidR="00E76838" w:rsidRPr="00BF210E" w:rsidRDefault="00E76838" w:rsidP="00374FFC">
      <w:pPr>
        <w:jc w:val="center"/>
        <w:rPr>
          <w:rFonts w:ascii="Arial" w:hAnsi="Arial" w:cs="Arial"/>
          <w:b/>
          <w:sz w:val="22"/>
          <w:szCs w:val="22"/>
        </w:rPr>
      </w:pPr>
    </w:p>
    <w:p w14:paraId="656E6021" w14:textId="013CBC7F" w:rsidR="00C9707B" w:rsidRPr="00E76838" w:rsidRDefault="00C9707B" w:rsidP="00374FFC">
      <w:pPr>
        <w:jc w:val="center"/>
        <w:rPr>
          <w:rFonts w:ascii="Arial" w:hAnsi="Arial" w:cs="Arial"/>
          <w:b/>
          <w:color w:val="FF0000"/>
          <w:sz w:val="22"/>
          <w:szCs w:val="22"/>
        </w:rPr>
      </w:pPr>
      <w:r w:rsidRPr="00BF210E">
        <w:rPr>
          <w:rFonts w:ascii="Arial" w:hAnsi="Arial" w:cs="Arial"/>
          <w:b/>
          <w:sz w:val="22"/>
          <w:szCs w:val="22"/>
        </w:rPr>
        <w:t xml:space="preserve">LOCATION: </w:t>
      </w:r>
      <w:r w:rsidR="00E76838" w:rsidRPr="00E76838">
        <w:rPr>
          <w:rFonts w:ascii="Arial" w:hAnsi="Arial" w:cs="Arial"/>
          <w:b/>
          <w:color w:val="FF0000"/>
          <w:sz w:val="22"/>
          <w:szCs w:val="22"/>
        </w:rPr>
        <w:t>Name of station to be inserted</w:t>
      </w:r>
    </w:p>
    <w:p w14:paraId="5993048B" w14:textId="77777777" w:rsidR="00C9707B" w:rsidRPr="00BF210E" w:rsidRDefault="00C9707B" w:rsidP="00374FFC">
      <w:pPr>
        <w:jc w:val="center"/>
        <w:rPr>
          <w:rFonts w:ascii="Arial" w:hAnsi="Arial" w:cs="Arial"/>
          <w:b/>
          <w:sz w:val="22"/>
          <w:szCs w:val="22"/>
        </w:rPr>
      </w:pPr>
    </w:p>
    <w:p w14:paraId="29E96536" w14:textId="68865B58" w:rsidR="00EE575A" w:rsidRDefault="00EE575A" w:rsidP="00374FFC">
      <w:pPr>
        <w:jc w:val="center"/>
        <w:rPr>
          <w:rFonts w:ascii="Arial" w:hAnsi="Arial" w:cs="Arial"/>
          <w:b/>
          <w:sz w:val="22"/>
          <w:szCs w:val="22"/>
        </w:rPr>
      </w:pPr>
      <w:r w:rsidRPr="00BF210E">
        <w:rPr>
          <w:rFonts w:ascii="Arial" w:hAnsi="Arial" w:cs="Arial"/>
          <w:b/>
          <w:sz w:val="22"/>
          <w:szCs w:val="22"/>
        </w:rPr>
        <w:t>PERSONS AFFECTE</w:t>
      </w:r>
      <w:r w:rsidR="00374FFC">
        <w:rPr>
          <w:rFonts w:ascii="Arial" w:hAnsi="Arial" w:cs="Arial"/>
          <w:b/>
          <w:sz w:val="22"/>
          <w:szCs w:val="22"/>
        </w:rPr>
        <w:t xml:space="preserve">D: </w:t>
      </w:r>
      <w:r w:rsidR="00E76838">
        <w:rPr>
          <w:rFonts w:ascii="Arial" w:hAnsi="Arial" w:cs="Arial"/>
          <w:b/>
          <w:sz w:val="22"/>
          <w:szCs w:val="22"/>
        </w:rPr>
        <w:t>Scout Leaders and their groups.</w:t>
      </w:r>
    </w:p>
    <w:p w14:paraId="73B61FCF" w14:textId="2594C181" w:rsidR="003F691E" w:rsidRPr="00BF210E" w:rsidRDefault="000649F7" w:rsidP="00374FFC">
      <w:pPr>
        <w:jc w:val="center"/>
        <w:rPr>
          <w:rFonts w:ascii="Arial" w:hAnsi="Arial" w:cs="Arial"/>
          <w:b/>
          <w:sz w:val="22"/>
          <w:szCs w:val="22"/>
        </w:rPr>
      </w:pPr>
      <w:r>
        <w:rPr>
          <w:noProof/>
        </w:rPr>
        <w:drawing>
          <wp:anchor distT="0" distB="0" distL="114300" distR="114300" simplePos="0" relativeHeight="251658240" behindDoc="0" locked="0" layoutInCell="1" allowOverlap="1" wp14:anchorId="6E7DB9FE" wp14:editId="5599D56F">
            <wp:simplePos x="0" y="0"/>
            <wp:positionH relativeFrom="margin">
              <wp:align>center</wp:align>
            </wp:positionH>
            <wp:positionV relativeFrom="paragraph">
              <wp:posOffset>122555</wp:posOffset>
            </wp:positionV>
            <wp:extent cx="2844800" cy="3517900"/>
            <wp:effectExtent l="0" t="0" r="0" b="6350"/>
            <wp:wrapSquare wrapText="bothSides"/>
            <wp:docPr id="1100728102" name="Picture 1100728102" descr="A sign with a train and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gn with a train and flowers&#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44800" cy="3517900"/>
                    </a:xfrm>
                    <a:prstGeom prst="rect">
                      <a:avLst/>
                    </a:prstGeom>
                    <a:noFill/>
                    <a:ln>
                      <a:noFill/>
                    </a:ln>
                  </pic:spPr>
                </pic:pic>
              </a:graphicData>
            </a:graphic>
            <wp14:sizeRelH relativeFrom="margin">
              <wp14:pctWidth>0</wp14:pctWidth>
            </wp14:sizeRelH>
          </wp:anchor>
        </w:drawing>
      </w:r>
    </w:p>
    <w:p w14:paraId="6BF8C0E1" w14:textId="45FD683D" w:rsidR="00C9707B" w:rsidRPr="00BF210E" w:rsidRDefault="00C9707B" w:rsidP="003F691E">
      <w:pPr>
        <w:jc w:val="center"/>
        <w:rPr>
          <w:rFonts w:ascii="Arial" w:hAnsi="Arial" w:cs="Arial"/>
          <w:b/>
          <w:sz w:val="22"/>
          <w:szCs w:val="22"/>
        </w:rPr>
      </w:pPr>
    </w:p>
    <w:p w14:paraId="1165E3B9" w14:textId="77777777" w:rsidR="00C9707B" w:rsidRDefault="00C9707B" w:rsidP="00A00F3B">
      <w:pPr>
        <w:rPr>
          <w:rFonts w:ascii="Arial" w:hAnsi="Arial" w:cs="Arial"/>
          <w:b/>
          <w:sz w:val="22"/>
          <w:szCs w:val="22"/>
        </w:rPr>
      </w:pPr>
    </w:p>
    <w:p w14:paraId="48CA0752" w14:textId="77777777" w:rsidR="003F691E" w:rsidRDefault="003F691E" w:rsidP="00A00F3B">
      <w:pPr>
        <w:rPr>
          <w:rFonts w:ascii="Arial" w:hAnsi="Arial" w:cs="Arial"/>
          <w:b/>
          <w:sz w:val="22"/>
          <w:szCs w:val="22"/>
        </w:rPr>
      </w:pPr>
    </w:p>
    <w:p w14:paraId="37DE0A28" w14:textId="77777777" w:rsidR="003F691E" w:rsidRDefault="003F691E" w:rsidP="00A00F3B">
      <w:pPr>
        <w:rPr>
          <w:rFonts w:ascii="Arial" w:hAnsi="Arial" w:cs="Arial"/>
          <w:b/>
          <w:sz w:val="22"/>
          <w:szCs w:val="22"/>
        </w:rPr>
      </w:pPr>
    </w:p>
    <w:p w14:paraId="7E1D1BC8" w14:textId="77777777" w:rsidR="003F691E" w:rsidRDefault="003F691E" w:rsidP="00A00F3B">
      <w:pPr>
        <w:rPr>
          <w:rFonts w:ascii="Arial" w:hAnsi="Arial" w:cs="Arial"/>
          <w:b/>
          <w:sz w:val="22"/>
          <w:szCs w:val="22"/>
        </w:rPr>
      </w:pPr>
    </w:p>
    <w:p w14:paraId="03517E6E" w14:textId="77777777" w:rsidR="003F691E" w:rsidRPr="00BF210E" w:rsidRDefault="003F691E" w:rsidP="00A00F3B">
      <w:pPr>
        <w:rPr>
          <w:rFonts w:ascii="Arial" w:hAnsi="Arial" w:cs="Arial"/>
          <w:b/>
          <w:sz w:val="22"/>
          <w:szCs w:val="22"/>
        </w:rPr>
      </w:pPr>
    </w:p>
    <w:p w14:paraId="0915863E" w14:textId="77777777" w:rsidR="00DD45D6" w:rsidRDefault="00DD45D6" w:rsidP="00A00F3B">
      <w:pPr>
        <w:rPr>
          <w:rFonts w:ascii="Arial" w:hAnsi="Arial" w:cs="Arial"/>
          <w:b/>
          <w:sz w:val="22"/>
          <w:szCs w:val="22"/>
        </w:rPr>
      </w:pPr>
    </w:p>
    <w:p w14:paraId="55C1E322" w14:textId="77777777" w:rsidR="00100129" w:rsidRDefault="00100129">
      <w:pPr>
        <w:rPr>
          <w:rFonts w:ascii="Arial" w:hAnsi="Arial" w:cs="Arial"/>
          <w:b/>
          <w:sz w:val="22"/>
          <w:szCs w:val="22"/>
        </w:rPr>
      </w:pPr>
      <w:r>
        <w:rPr>
          <w:rFonts w:ascii="Arial" w:hAnsi="Arial" w:cs="Arial"/>
          <w:b/>
          <w:sz w:val="22"/>
          <w:szCs w:val="22"/>
        </w:rPr>
        <w:br w:type="page"/>
      </w:r>
    </w:p>
    <w:p w14:paraId="79DC818F" w14:textId="48BAC0F3" w:rsidR="00EE575A" w:rsidRDefault="00EE575A" w:rsidP="00A00F3B">
      <w:pPr>
        <w:rPr>
          <w:rFonts w:ascii="Arial" w:hAnsi="Arial" w:cs="Arial"/>
          <w:b/>
          <w:sz w:val="22"/>
          <w:szCs w:val="22"/>
        </w:rPr>
      </w:pPr>
      <w:r w:rsidRPr="00BF210E">
        <w:rPr>
          <w:rFonts w:ascii="Arial" w:hAnsi="Arial" w:cs="Arial"/>
          <w:b/>
          <w:sz w:val="22"/>
          <w:szCs w:val="22"/>
        </w:rPr>
        <w:lastRenderedPageBreak/>
        <w:t>Notes</w:t>
      </w:r>
      <w:r w:rsidR="001D648A">
        <w:rPr>
          <w:rFonts w:ascii="Arial" w:hAnsi="Arial" w:cs="Arial"/>
          <w:b/>
          <w:sz w:val="22"/>
          <w:szCs w:val="22"/>
        </w:rPr>
        <w:t xml:space="preserve">  </w:t>
      </w:r>
    </w:p>
    <w:p w14:paraId="53B07445" w14:textId="77777777" w:rsidR="001D648A" w:rsidRPr="00100129" w:rsidRDefault="001D648A" w:rsidP="00A00F3B">
      <w:pPr>
        <w:rPr>
          <w:rFonts w:ascii="Arial" w:hAnsi="Arial" w:cs="Arial"/>
          <w:b/>
          <w:sz w:val="10"/>
          <w:szCs w:val="10"/>
        </w:rPr>
      </w:pPr>
    </w:p>
    <w:p w14:paraId="138134D1" w14:textId="6DFEAE6C" w:rsidR="00100129" w:rsidRPr="00100129" w:rsidRDefault="001D648A" w:rsidP="00A00F3B">
      <w:pPr>
        <w:rPr>
          <w:rFonts w:ascii="Arial" w:hAnsi="Arial" w:cs="Arial"/>
          <w:b/>
          <w:sz w:val="22"/>
          <w:szCs w:val="22"/>
        </w:rPr>
      </w:pPr>
      <w:r w:rsidRPr="00100129">
        <w:rPr>
          <w:rFonts w:ascii="Arial" w:hAnsi="Arial" w:cs="Arial"/>
          <w:b/>
          <w:sz w:val="22"/>
          <w:szCs w:val="22"/>
        </w:rPr>
        <w:t xml:space="preserve">Name of groups and age ranges </w:t>
      </w:r>
    </w:p>
    <w:p w14:paraId="02352B87" w14:textId="77777777" w:rsidR="00100129" w:rsidRPr="00100129" w:rsidRDefault="00100129" w:rsidP="00A00F3B">
      <w:pPr>
        <w:rPr>
          <w:rFonts w:ascii="Arial" w:hAnsi="Arial" w:cs="Arial"/>
          <w:b/>
          <w:i/>
          <w:iCs/>
          <w:sz w:val="6"/>
          <w:szCs w:val="6"/>
        </w:rPr>
      </w:pPr>
    </w:p>
    <w:p w14:paraId="083EAC7E" w14:textId="77777777" w:rsidR="00100129" w:rsidRPr="00100129" w:rsidRDefault="001D648A" w:rsidP="00100129">
      <w:pPr>
        <w:pStyle w:val="ListParagraph"/>
        <w:numPr>
          <w:ilvl w:val="0"/>
          <w:numId w:val="36"/>
        </w:numPr>
        <w:ind w:left="284" w:hanging="284"/>
        <w:rPr>
          <w:rFonts w:ascii="Arial" w:hAnsi="Arial" w:cs="Arial"/>
          <w:bCs/>
          <w:sz w:val="22"/>
          <w:szCs w:val="22"/>
        </w:rPr>
      </w:pPr>
      <w:r w:rsidRPr="00100129">
        <w:rPr>
          <w:rFonts w:ascii="Arial" w:hAnsi="Arial" w:cs="Arial"/>
          <w:bCs/>
          <w:sz w:val="22"/>
          <w:szCs w:val="22"/>
        </w:rPr>
        <w:t xml:space="preserve">Squirrels – aged 4 to 6 </w:t>
      </w:r>
      <w:proofErr w:type="gramStart"/>
      <w:r w:rsidRPr="00100129">
        <w:rPr>
          <w:rFonts w:ascii="Arial" w:hAnsi="Arial" w:cs="Arial"/>
          <w:bCs/>
          <w:sz w:val="22"/>
          <w:szCs w:val="22"/>
        </w:rPr>
        <w:t>years</w:t>
      </w:r>
      <w:proofErr w:type="gramEnd"/>
    </w:p>
    <w:p w14:paraId="69989918" w14:textId="77777777" w:rsidR="00100129" w:rsidRPr="00100129" w:rsidRDefault="001D648A" w:rsidP="00100129">
      <w:pPr>
        <w:pStyle w:val="ListParagraph"/>
        <w:numPr>
          <w:ilvl w:val="0"/>
          <w:numId w:val="36"/>
        </w:numPr>
        <w:ind w:left="284" w:hanging="284"/>
        <w:rPr>
          <w:rFonts w:ascii="Arial" w:hAnsi="Arial" w:cs="Arial"/>
          <w:bCs/>
          <w:sz w:val="22"/>
          <w:szCs w:val="22"/>
        </w:rPr>
      </w:pPr>
      <w:r w:rsidRPr="00100129">
        <w:rPr>
          <w:rFonts w:ascii="Arial" w:hAnsi="Arial" w:cs="Arial"/>
          <w:bCs/>
          <w:sz w:val="22"/>
          <w:szCs w:val="22"/>
        </w:rPr>
        <w:t xml:space="preserve">Beavers – aged 6 to 8 </w:t>
      </w:r>
      <w:proofErr w:type="gramStart"/>
      <w:r w:rsidRPr="00100129">
        <w:rPr>
          <w:rFonts w:ascii="Arial" w:hAnsi="Arial" w:cs="Arial"/>
          <w:bCs/>
          <w:sz w:val="22"/>
          <w:szCs w:val="22"/>
        </w:rPr>
        <w:t>years</w:t>
      </w:r>
      <w:proofErr w:type="gramEnd"/>
    </w:p>
    <w:p w14:paraId="1FD1921D" w14:textId="77777777" w:rsidR="00100129" w:rsidRPr="00100129" w:rsidRDefault="001D648A" w:rsidP="00100129">
      <w:pPr>
        <w:pStyle w:val="ListParagraph"/>
        <w:numPr>
          <w:ilvl w:val="0"/>
          <w:numId w:val="36"/>
        </w:numPr>
        <w:ind w:left="284" w:hanging="284"/>
        <w:rPr>
          <w:rFonts w:ascii="Arial" w:hAnsi="Arial" w:cs="Arial"/>
          <w:bCs/>
          <w:sz w:val="22"/>
          <w:szCs w:val="22"/>
        </w:rPr>
      </w:pPr>
      <w:r w:rsidRPr="00100129">
        <w:rPr>
          <w:rFonts w:ascii="Arial" w:hAnsi="Arial" w:cs="Arial"/>
          <w:bCs/>
          <w:sz w:val="22"/>
          <w:szCs w:val="22"/>
        </w:rPr>
        <w:t xml:space="preserve">Cubs – aged 8 to 10 ½ </w:t>
      </w:r>
      <w:proofErr w:type="gramStart"/>
      <w:r w:rsidRPr="00100129">
        <w:rPr>
          <w:rFonts w:ascii="Arial" w:hAnsi="Arial" w:cs="Arial"/>
          <w:bCs/>
          <w:sz w:val="22"/>
          <w:szCs w:val="22"/>
        </w:rPr>
        <w:t>years</w:t>
      </w:r>
      <w:proofErr w:type="gramEnd"/>
    </w:p>
    <w:p w14:paraId="4AD5F8D4" w14:textId="77777777" w:rsidR="00100129" w:rsidRPr="00100129" w:rsidRDefault="001D648A" w:rsidP="00100129">
      <w:pPr>
        <w:pStyle w:val="ListParagraph"/>
        <w:numPr>
          <w:ilvl w:val="0"/>
          <w:numId w:val="36"/>
        </w:numPr>
        <w:ind w:left="284" w:hanging="284"/>
        <w:rPr>
          <w:rFonts w:ascii="Arial" w:hAnsi="Arial" w:cs="Arial"/>
          <w:bCs/>
          <w:sz w:val="22"/>
          <w:szCs w:val="22"/>
        </w:rPr>
      </w:pPr>
      <w:r w:rsidRPr="00100129">
        <w:rPr>
          <w:rFonts w:ascii="Arial" w:hAnsi="Arial" w:cs="Arial"/>
          <w:bCs/>
          <w:sz w:val="22"/>
          <w:szCs w:val="22"/>
        </w:rPr>
        <w:t xml:space="preserve">Scouts – aged 10 ½ to 14 </w:t>
      </w:r>
      <w:proofErr w:type="gramStart"/>
      <w:r w:rsidRPr="00100129">
        <w:rPr>
          <w:rFonts w:ascii="Arial" w:hAnsi="Arial" w:cs="Arial"/>
          <w:bCs/>
          <w:sz w:val="22"/>
          <w:szCs w:val="22"/>
        </w:rPr>
        <w:t>years</w:t>
      </w:r>
      <w:proofErr w:type="gramEnd"/>
      <w:r w:rsidRPr="00100129">
        <w:rPr>
          <w:rFonts w:ascii="Arial" w:hAnsi="Arial" w:cs="Arial"/>
          <w:bCs/>
          <w:sz w:val="22"/>
          <w:szCs w:val="22"/>
        </w:rPr>
        <w:t xml:space="preserve"> </w:t>
      </w:r>
    </w:p>
    <w:p w14:paraId="4D873F81" w14:textId="0DB7C6AB" w:rsidR="001D648A" w:rsidRPr="00100129" w:rsidRDefault="001D648A" w:rsidP="00100129">
      <w:pPr>
        <w:pStyle w:val="ListParagraph"/>
        <w:numPr>
          <w:ilvl w:val="0"/>
          <w:numId w:val="36"/>
        </w:numPr>
        <w:ind w:left="284" w:hanging="284"/>
        <w:rPr>
          <w:rFonts w:ascii="Arial" w:hAnsi="Arial" w:cs="Arial"/>
          <w:bCs/>
          <w:sz w:val="22"/>
          <w:szCs w:val="22"/>
        </w:rPr>
      </w:pPr>
      <w:r w:rsidRPr="00100129">
        <w:rPr>
          <w:rFonts w:ascii="Arial" w:hAnsi="Arial" w:cs="Arial"/>
          <w:bCs/>
          <w:sz w:val="22"/>
          <w:szCs w:val="22"/>
        </w:rPr>
        <w:t xml:space="preserve">Explorers – aged 14 to 18 </w:t>
      </w:r>
      <w:proofErr w:type="gramStart"/>
      <w:r w:rsidRPr="00100129">
        <w:rPr>
          <w:rFonts w:ascii="Arial" w:hAnsi="Arial" w:cs="Arial"/>
          <w:bCs/>
          <w:sz w:val="22"/>
          <w:szCs w:val="22"/>
        </w:rPr>
        <w:t>years</w:t>
      </w:r>
      <w:proofErr w:type="gramEnd"/>
      <w:r w:rsidRPr="00100129">
        <w:rPr>
          <w:rFonts w:ascii="Arial" w:hAnsi="Arial" w:cs="Arial"/>
          <w:bCs/>
          <w:sz w:val="22"/>
          <w:szCs w:val="22"/>
        </w:rPr>
        <w:t xml:space="preserve"> </w:t>
      </w:r>
    </w:p>
    <w:p w14:paraId="5E8E61D5" w14:textId="77777777" w:rsidR="001D648A" w:rsidRPr="00C64835" w:rsidRDefault="001D648A" w:rsidP="00A00F3B">
      <w:pPr>
        <w:rPr>
          <w:rFonts w:ascii="Arial" w:hAnsi="Arial" w:cs="Arial"/>
          <w:b/>
          <w:i/>
          <w:iCs/>
          <w:sz w:val="22"/>
          <w:szCs w:val="22"/>
        </w:rPr>
      </w:pPr>
    </w:p>
    <w:p w14:paraId="268D46EB" w14:textId="5FC71F1D" w:rsidR="000B729C" w:rsidRDefault="001D648A" w:rsidP="00100129">
      <w:pPr>
        <w:pStyle w:val="ListParagraph"/>
        <w:numPr>
          <w:ilvl w:val="0"/>
          <w:numId w:val="37"/>
        </w:numPr>
        <w:ind w:left="284" w:hanging="284"/>
        <w:jc w:val="both"/>
        <w:rPr>
          <w:rFonts w:ascii="Arial" w:hAnsi="Arial" w:cs="Arial"/>
          <w:bCs/>
          <w:sz w:val="22"/>
          <w:szCs w:val="22"/>
        </w:rPr>
      </w:pPr>
      <w:r w:rsidRPr="00C64835">
        <w:rPr>
          <w:rFonts w:ascii="Arial" w:hAnsi="Arial" w:cs="Arial"/>
          <w:bCs/>
          <w:sz w:val="22"/>
          <w:szCs w:val="22"/>
        </w:rPr>
        <w:t xml:space="preserve">All groups will work alongside a lead organisation. Lead organisations are existing </w:t>
      </w:r>
      <w:r w:rsidR="000B729C" w:rsidRPr="00C64835">
        <w:rPr>
          <w:rFonts w:ascii="Arial" w:hAnsi="Arial" w:cs="Arial"/>
          <w:bCs/>
          <w:sz w:val="22"/>
          <w:szCs w:val="22"/>
        </w:rPr>
        <w:t>A</w:t>
      </w:r>
      <w:r w:rsidRPr="00C64835">
        <w:rPr>
          <w:rFonts w:ascii="Arial" w:hAnsi="Arial" w:cs="Arial"/>
          <w:bCs/>
          <w:sz w:val="22"/>
          <w:szCs w:val="22"/>
        </w:rPr>
        <w:t>dopt-a-</w:t>
      </w:r>
      <w:r w:rsidR="000B729C" w:rsidRPr="00C64835">
        <w:rPr>
          <w:rFonts w:ascii="Arial" w:hAnsi="Arial" w:cs="Arial"/>
          <w:bCs/>
          <w:sz w:val="22"/>
          <w:szCs w:val="22"/>
        </w:rPr>
        <w:t>S</w:t>
      </w:r>
      <w:r w:rsidRPr="00C64835">
        <w:rPr>
          <w:rFonts w:ascii="Arial" w:hAnsi="Arial" w:cs="Arial"/>
          <w:bCs/>
          <w:sz w:val="22"/>
          <w:szCs w:val="22"/>
        </w:rPr>
        <w:t>tation groups, C</w:t>
      </w:r>
      <w:r w:rsidR="000B729C" w:rsidRPr="00C64835">
        <w:rPr>
          <w:rFonts w:ascii="Arial" w:hAnsi="Arial" w:cs="Arial"/>
          <w:bCs/>
          <w:sz w:val="22"/>
          <w:szCs w:val="22"/>
        </w:rPr>
        <w:t xml:space="preserve">ommunity </w:t>
      </w:r>
      <w:r w:rsidRPr="00C64835">
        <w:rPr>
          <w:rFonts w:ascii="Arial" w:hAnsi="Arial" w:cs="Arial"/>
          <w:bCs/>
          <w:sz w:val="22"/>
          <w:szCs w:val="22"/>
        </w:rPr>
        <w:t>R</w:t>
      </w:r>
      <w:r w:rsidR="000B729C" w:rsidRPr="00C64835">
        <w:rPr>
          <w:rFonts w:ascii="Arial" w:hAnsi="Arial" w:cs="Arial"/>
          <w:bCs/>
          <w:sz w:val="22"/>
          <w:szCs w:val="22"/>
        </w:rPr>
        <w:t xml:space="preserve">ail </w:t>
      </w:r>
      <w:r w:rsidRPr="00C64835">
        <w:rPr>
          <w:rFonts w:ascii="Arial" w:hAnsi="Arial" w:cs="Arial"/>
          <w:bCs/>
          <w:sz w:val="22"/>
          <w:szCs w:val="22"/>
        </w:rPr>
        <w:t>P</w:t>
      </w:r>
      <w:r w:rsidR="000B729C" w:rsidRPr="00C64835">
        <w:rPr>
          <w:rFonts w:ascii="Arial" w:hAnsi="Arial" w:cs="Arial"/>
          <w:bCs/>
          <w:sz w:val="22"/>
          <w:szCs w:val="22"/>
        </w:rPr>
        <w:t>artnership (CRPs)</w:t>
      </w:r>
      <w:r w:rsidRPr="00C64835">
        <w:rPr>
          <w:rFonts w:ascii="Arial" w:hAnsi="Arial" w:cs="Arial"/>
          <w:bCs/>
          <w:sz w:val="22"/>
          <w:szCs w:val="22"/>
        </w:rPr>
        <w:t xml:space="preserve"> </w:t>
      </w:r>
      <w:r w:rsidR="00100129">
        <w:rPr>
          <w:rFonts w:ascii="Arial" w:hAnsi="Arial" w:cs="Arial"/>
          <w:bCs/>
          <w:sz w:val="22"/>
          <w:szCs w:val="22"/>
        </w:rPr>
        <w:br/>
      </w:r>
      <w:r w:rsidRPr="00C64835">
        <w:rPr>
          <w:rFonts w:ascii="Arial" w:hAnsi="Arial" w:cs="Arial"/>
          <w:bCs/>
          <w:sz w:val="22"/>
          <w:szCs w:val="22"/>
        </w:rPr>
        <w:t>or T</w:t>
      </w:r>
      <w:r w:rsidR="000B729C" w:rsidRPr="00C64835">
        <w:rPr>
          <w:rFonts w:ascii="Arial" w:hAnsi="Arial" w:cs="Arial"/>
          <w:bCs/>
          <w:sz w:val="22"/>
          <w:szCs w:val="22"/>
        </w:rPr>
        <w:t>rain Operating Company (T</w:t>
      </w:r>
      <w:r w:rsidRPr="00C64835">
        <w:rPr>
          <w:rFonts w:ascii="Arial" w:hAnsi="Arial" w:cs="Arial"/>
          <w:bCs/>
          <w:sz w:val="22"/>
          <w:szCs w:val="22"/>
        </w:rPr>
        <w:t>O</w:t>
      </w:r>
      <w:r w:rsidR="00100129">
        <w:rPr>
          <w:rFonts w:ascii="Arial" w:hAnsi="Arial" w:cs="Arial"/>
          <w:bCs/>
          <w:sz w:val="22"/>
          <w:szCs w:val="22"/>
        </w:rPr>
        <w:t>C</w:t>
      </w:r>
      <w:r w:rsidR="000B729C" w:rsidRPr="00C64835">
        <w:rPr>
          <w:rFonts w:ascii="Arial" w:hAnsi="Arial" w:cs="Arial"/>
          <w:bCs/>
          <w:sz w:val="22"/>
          <w:szCs w:val="22"/>
        </w:rPr>
        <w:t>)</w:t>
      </w:r>
      <w:r w:rsidRPr="00C64835">
        <w:rPr>
          <w:rFonts w:ascii="Arial" w:hAnsi="Arial" w:cs="Arial"/>
          <w:bCs/>
          <w:sz w:val="22"/>
          <w:szCs w:val="22"/>
        </w:rPr>
        <w:t xml:space="preserve">. </w:t>
      </w:r>
    </w:p>
    <w:p w14:paraId="6F760D39" w14:textId="77777777" w:rsidR="00100129" w:rsidRPr="00100129" w:rsidRDefault="00100129" w:rsidP="00100129">
      <w:pPr>
        <w:pStyle w:val="ListParagraph"/>
        <w:ind w:left="284"/>
        <w:jc w:val="both"/>
        <w:rPr>
          <w:rFonts w:ascii="Arial" w:hAnsi="Arial" w:cs="Arial"/>
          <w:bCs/>
          <w:sz w:val="4"/>
          <w:szCs w:val="4"/>
        </w:rPr>
      </w:pPr>
    </w:p>
    <w:p w14:paraId="4A36CBE2" w14:textId="734D0A53" w:rsidR="000B729C" w:rsidRDefault="001D648A" w:rsidP="00100129">
      <w:pPr>
        <w:pStyle w:val="ListParagraph"/>
        <w:numPr>
          <w:ilvl w:val="0"/>
          <w:numId w:val="37"/>
        </w:numPr>
        <w:ind w:left="284" w:hanging="284"/>
        <w:jc w:val="both"/>
        <w:rPr>
          <w:rFonts w:ascii="Arial" w:hAnsi="Arial" w:cs="Arial"/>
          <w:bCs/>
          <w:sz w:val="22"/>
          <w:szCs w:val="22"/>
        </w:rPr>
      </w:pPr>
      <w:r w:rsidRPr="00C64835">
        <w:rPr>
          <w:rFonts w:ascii="Arial" w:hAnsi="Arial" w:cs="Arial"/>
          <w:bCs/>
          <w:sz w:val="22"/>
          <w:szCs w:val="22"/>
        </w:rPr>
        <w:t xml:space="preserve">No groups will be permitted to </w:t>
      </w:r>
      <w:r w:rsidR="0076248F">
        <w:rPr>
          <w:rFonts w:ascii="Arial" w:hAnsi="Arial" w:cs="Arial"/>
          <w:bCs/>
          <w:sz w:val="22"/>
          <w:szCs w:val="22"/>
        </w:rPr>
        <w:t xml:space="preserve">carry out activities at any </w:t>
      </w:r>
      <w:r w:rsidRPr="00C64835">
        <w:rPr>
          <w:rFonts w:ascii="Arial" w:hAnsi="Arial" w:cs="Arial"/>
          <w:bCs/>
          <w:sz w:val="22"/>
          <w:szCs w:val="22"/>
        </w:rPr>
        <w:t>station</w:t>
      </w:r>
      <w:r w:rsidR="007709D0" w:rsidRPr="00C64835">
        <w:rPr>
          <w:rFonts w:ascii="Arial" w:hAnsi="Arial" w:cs="Arial"/>
          <w:bCs/>
          <w:sz w:val="22"/>
          <w:szCs w:val="22"/>
        </w:rPr>
        <w:t xml:space="preserve"> </w:t>
      </w:r>
      <w:r w:rsidRPr="00C64835">
        <w:rPr>
          <w:rFonts w:ascii="Arial" w:hAnsi="Arial" w:cs="Arial"/>
          <w:bCs/>
          <w:sz w:val="22"/>
          <w:szCs w:val="22"/>
        </w:rPr>
        <w:t xml:space="preserve">unless accompanied by the lead organisation. </w:t>
      </w:r>
    </w:p>
    <w:p w14:paraId="730F1F31" w14:textId="77777777" w:rsidR="00100129" w:rsidRPr="00100129" w:rsidRDefault="00100129" w:rsidP="00100129">
      <w:pPr>
        <w:jc w:val="both"/>
        <w:rPr>
          <w:rFonts w:ascii="Arial" w:hAnsi="Arial" w:cs="Arial"/>
          <w:bCs/>
          <w:sz w:val="4"/>
          <w:szCs w:val="4"/>
        </w:rPr>
      </w:pPr>
    </w:p>
    <w:p w14:paraId="6CBAA518" w14:textId="04ABB578" w:rsidR="001D648A" w:rsidRDefault="001D648A" w:rsidP="00100129">
      <w:pPr>
        <w:pStyle w:val="ListParagraph"/>
        <w:numPr>
          <w:ilvl w:val="0"/>
          <w:numId w:val="37"/>
        </w:numPr>
        <w:ind w:left="284" w:hanging="284"/>
        <w:jc w:val="both"/>
        <w:rPr>
          <w:rFonts w:ascii="Arial" w:hAnsi="Arial" w:cs="Arial"/>
          <w:bCs/>
          <w:sz w:val="22"/>
          <w:szCs w:val="22"/>
        </w:rPr>
      </w:pPr>
      <w:r w:rsidRPr="00C64835">
        <w:rPr>
          <w:rFonts w:ascii="Arial" w:hAnsi="Arial" w:cs="Arial"/>
          <w:bCs/>
          <w:sz w:val="22"/>
          <w:szCs w:val="22"/>
        </w:rPr>
        <w:t>All works must be approved by TOC ahead of an activity being undertaken</w:t>
      </w:r>
      <w:r w:rsidR="00100129">
        <w:rPr>
          <w:rFonts w:ascii="Arial" w:hAnsi="Arial" w:cs="Arial"/>
          <w:bCs/>
          <w:sz w:val="22"/>
          <w:szCs w:val="22"/>
        </w:rPr>
        <w:t>.  A</w:t>
      </w:r>
      <w:r w:rsidR="000B729C" w:rsidRPr="00C64835">
        <w:rPr>
          <w:rFonts w:ascii="Arial" w:hAnsi="Arial" w:cs="Arial"/>
          <w:bCs/>
          <w:sz w:val="22"/>
          <w:szCs w:val="22"/>
        </w:rPr>
        <w:t xml:space="preserve"> copy of </w:t>
      </w:r>
      <w:r w:rsidR="00C64835" w:rsidRPr="00C64835">
        <w:rPr>
          <w:rFonts w:ascii="Arial" w:hAnsi="Arial" w:cs="Arial"/>
          <w:bCs/>
          <w:sz w:val="22"/>
          <w:szCs w:val="22"/>
        </w:rPr>
        <w:t>site-specific</w:t>
      </w:r>
      <w:r w:rsidR="000B729C" w:rsidRPr="00C64835">
        <w:rPr>
          <w:rFonts w:ascii="Arial" w:hAnsi="Arial" w:cs="Arial"/>
          <w:bCs/>
          <w:sz w:val="22"/>
          <w:szCs w:val="22"/>
        </w:rPr>
        <w:t xml:space="preserve"> risk assessment must be shared with TOC.</w:t>
      </w:r>
    </w:p>
    <w:p w14:paraId="0B3C3C45" w14:textId="77777777" w:rsidR="00100129" w:rsidRPr="00100129" w:rsidRDefault="00100129" w:rsidP="00100129">
      <w:pPr>
        <w:jc w:val="both"/>
        <w:rPr>
          <w:rFonts w:ascii="Arial" w:hAnsi="Arial" w:cs="Arial"/>
          <w:bCs/>
          <w:sz w:val="4"/>
          <w:szCs w:val="4"/>
        </w:rPr>
      </w:pPr>
    </w:p>
    <w:p w14:paraId="40F3597B" w14:textId="7BD828C5" w:rsidR="00CC286A" w:rsidRPr="00C64835" w:rsidRDefault="00CC286A" w:rsidP="00100129">
      <w:pPr>
        <w:pStyle w:val="ListParagraph"/>
        <w:numPr>
          <w:ilvl w:val="0"/>
          <w:numId w:val="37"/>
        </w:numPr>
        <w:ind w:left="284" w:hanging="284"/>
        <w:jc w:val="both"/>
        <w:rPr>
          <w:rFonts w:ascii="Arial" w:hAnsi="Arial" w:cs="Arial"/>
          <w:bCs/>
          <w:sz w:val="22"/>
          <w:szCs w:val="22"/>
        </w:rPr>
      </w:pPr>
      <w:r w:rsidRPr="00C64835">
        <w:rPr>
          <w:rFonts w:ascii="Arial" w:hAnsi="Arial" w:cs="Arial"/>
          <w:bCs/>
          <w:sz w:val="22"/>
          <w:szCs w:val="22"/>
        </w:rPr>
        <w:t>Scout organi</w:t>
      </w:r>
      <w:r w:rsidR="00100129">
        <w:rPr>
          <w:rFonts w:ascii="Arial" w:hAnsi="Arial" w:cs="Arial"/>
          <w:bCs/>
          <w:sz w:val="22"/>
          <w:szCs w:val="22"/>
        </w:rPr>
        <w:t>s</w:t>
      </w:r>
      <w:r w:rsidRPr="00C64835">
        <w:rPr>
          <w:rFonts w:ascii="Arial" w:hAnsi="Arial" w:cs="Arial"/>
          <w:bCs/>
          <w:sz w:val="22"/>
          <w:szCs w:val="22"/>
        </w:rPr>
        <w:t xml:space="preserve">ation must ensure that they have the appropriate </w:t>
      </w:r>
      <w:r w:rsidR="00C64835" w:rsidRPr="00C64835">
        <w:rPr>
          <w:rFonts w:ascii="Arial" w:hAnsi="Arial" w:cs="Arial"/>
          <w:bCs/>
          <w:sz w:val="22"/>
          <w:szCs w:val="22"/>
        </w:rPr>
        <w:t>number</w:t>
      </w:r>
      <w:r w:rsidRPr="00C64835">
        <w:rPr>
          <w:rFonts w:ascii="Arial" w:hAnsi="Arial" w:cs="Arial"/>
          <w:bCs/>
          <w:sz w:val="22"/>
          <w:szCs w:val="22"/>
        </w:rPr>
        <w:t xml:space="preserve"> of adults in attendance to supervise the young people. </w:t>
      </w:r>
    </w:p>
    <w:p w14:paraId="1B0A817F" w14:textId="77777777" w:rsidR="000B729C" w:rsidRDefault="000B729C" w:rsidP="00A00F3B">
      <w:pPr>
        <w:rPr>
          <w:rFonts w:ascii="Arial" w:hAnsi="Arial" w:cs="Arial"/>
          <w:bCs/>
          <w:color w:val="1F497D" w:themeColor="text2"/>
          <w:sz w:val="22"/>
          <w:szCs w:val="22"/>
        </w:rPr>
      </w:pPr>
    </w:p>
    <w:p w14:paraId="6AFFE1A1" w14:textId="77777777" w:rsidR="000B729C" w:rsidRDefault="000B729C" w:rsidP="00A00F3B">
      <w:pPr>
        <w:rPr>
          <w:rFonts w:ascii="Arial" w:hAnsi="Arial" w:cs="Arial"/>
          <w:bCs/>
          <w:color w:val="1F497D" w:themeColor="text2"/>
          <w:sz w:val="22"/>
          <w:szCs w:val="22"/>
        </w:rPr>
      </w:pPr>
    </w:p>
    <w:p w14:paraId="44C7A84A" w14:textId="2EA11065" w:rsidR="000B729C" w:rsidRDefault="00CC286A" w:rsidP="00A00F3B">
      <w:pPr>
        <w:rPr>
          <w:rFonts w:ascii="Arial" w:hAnsi="Arial" w:cs="Arial"/>
          <w:b/>
          <w:sz w:val="22"/>
          <w:szCs w:val="22"/>
        </w:rPr>
      </w:pPr>
      <w:r w:rsidRPr="00CC286A">
        <w:rPr>
          <w:rFonts w:ascii="Arial" w:hAnsi="Arial" w:cs="Arial"/>
          <w:b/>
          <w:sz w:val="22"/>
          <w:szCs w:val="22"/>
        </w:rPr>
        <w:t>Ahead of activities</w:t>
      </w:r>
      <w:r w:rsidR="000B729C" w:rsidRPr="00CC286A">
        <w:rPr>
          <w:rFonts w:ascii="Arial" w:hAnsi="Arial" w:cs="Arial"/>
          <w:b/>
          <w:sz w:val="22"/>
          <w:szCs w:val="22"/>
        </w:rPr>
        <w:t xml:space="preserve"> </w:t>
      </w:r>
    </w:p>
    <w:p w14:paraId="7C21ADD5" w14:textId="77777777" w:rsidR="00100129" w:rsidRPr="00100129" w:rsidRDefault="00100129" w:rsidP="00A00F3B">
      <w:pPr>
        <w:rPr>
          <w:rFonts w:ascii="Arial" w:hAnsi="Arial" w:cs="Arial"/>
          <w:b/>
          <w:sz w:val="6"/>
          <w:szCs w:val="6"/>
        </w:rPr>
      </w:pPr>
    </w:p>
    <w:p w14:paraId="4BD8E268" w14:textId="73686F81" w:rsidR="00CC286A" w:rsidRDefault="000B729C" w:rsidP="00100129">
      <w:pPr>
        <w:pStyle w:val="ListParagraph"/>
        <w:numPr>
          <w:ilvl w:val="0"/>
          <w:numId w:val="38"/>
        </w:numPr>
        <w:ind w:left="284" w:hanging="284"/>
        <w:jc w:val="both"/>
        <w:rPr>
          <w:rFonts w:ascii="Arial" w:hAnsi="Arial" w:cs="Arial"/>
          <w:bCs/>
          <w:sz w:val="22"/>
          <w:szCs w:val="22"/>
        </w:rPr>
      </w:pPr>
      <w:r w:rsidRPr="00CC286A">
        <w:rPr>
          <w:rFonts w:ascii="Arial" w:hAnsi="Arial" w:cs="Arial"/>
          <w:bCs/>
          <w:sz w:val="22"/>
          <w:szCs w:val="22"/>
        </w:rPr>
        <w:t xml:space="preserve">A </w:t>
      </w:r>
      <w:r w:rsidR="001D648A" w:rsidRPr="00CC286A">
        <w:rPr>
          <w:rFonts w:ascii="Arial" w:hAnsi="Arial" w:cs="Arial"/>
          <w:bCs/>
          <w:sz w:val="22"/>
          <w:szCs w:val="22"/>
        </w:rPr>
        <w:t>site visit</w:t>
      </w:r>
      <w:r w:rsidR="00CC286A">
        <w:rPr>
          <w:rFonts w:ascii="Arial" w:hAnsi="Arial" w:cs="Arial"/>
          <w:bCs/>
          <w:sz w:val="22"/>
          <w:szCs w:val="22"/>
        </w:rPr>
        <w:t xml:space="preserve"> </w:t>
      </w:r>
      <w:r w:rsidRPr="00CC286A">
        <w:rPr>
          <w:rFonts w:ascii="Arial" w:hAnsi="Arial" w:cs="Arial"/>
          <w:bCs/>
          <w:sz w:val="22"/>
          <w:szCs w:val="22"/>
        </w:rPr>
        <w:t xml:space="preserve">between the scout leader and the </w:t>
      </w:r>
      <w:r w:rsidR="00CC286A" w:rsidRPr="00CC286A">
        <w:rPr>
          <w:rFonts w:ascii="Arial" w:hAnsi="Arial" w:cs="Arial"/>
          <w:bCs/>
          <w:sz w:val="22"/>
          <w:szCs w:val="22"/>
        </w:rPr>
        <w:t>lead organisation</w:t>
      </w:r>
      <w:r w:rsidR="00CC286A">
        <w:rPr>
          <w:rFonts w:ascii="Arial" w:hAnsi="Arial" w:cs="Arial"/>
          <w:bCs/>
          <w:sz w:val="22"/>
          <w:szCs w:val="22"/>
        </w:rPr>
        <w:t xml:space="preserve"> to take place at a mutually convenient time to both parties, please allow adequate time to walk around the station identify any risks and asking questions. During the visit, please complete a </w:t>
      </w:r>
      <w:r w:rsidR="00C64835">
        <w:rPr>
          <w:rFonts w:ascii="Arial" w:hAnsi="Arial" w:cs="Arial"/>
          <w:bCs/>
          <w:sz w:val="22"/>
          <w:szCs w:val="22"/>
        </w:rPr>
        <w:t>site-specific</w:t>
      </w:r>
      <w:r w:rsidR="00CC286A">
        <w:rPr>
          <w:rFonts w:ascii="Arial" w:hAnsi="Arial" w:cs="Arial"/>
          <w:bCs/>
          <w:sz w:val="22"/>
          <w:szCs w:val="22"/>
        </w:rPr>
        <w:t xml:space="preserve"> risk assessment that should </w:t>
      </w:r>
      <w:r w:rsidR="00100129">
        <w:rPr>
          <w:rFonts w:ascii="Arial" w:hAnsi="Arial" w:cs="Arial"/>
          <w:bCs/>
          <w:sz w:val="22"/>
          <w:szCs w:val="22"/>
        </w:rPr>
        <w:t>consider</w:t>
      </w:r>
      <w:r w:rsidR="00CC286A">
        <w:rPr>
          <w:rFonts w:ascii="Arial" w:hAnsi="Arial" w:cs="Arial"/>
          <w:bCs/>
          <w:sz w:val="22"/>
          <w:szCs w:val="22"/>
        </w:rPr>
        <w:t xml:space="preserve"> the agreed activities </w:t>
      </w:r>
      <w:r w:rsidR="00100129">
        <w:rPr>
          <w:rFonts w:ascii="Arial" w:hAnsi="Arial" w:cs="Arial"/>
          <w:bCs/>
          <w:sz w:val="22"/>
          <w:szCs w:val="22"/>
        </w:rPr>
        <w:t xml:space="preserve">in which </w:t>
      </w:r>
      <w:r w:rsidR="00CC286A">
        <w:rPr>
          <w:rFonts w:ascii="Arial" w:hAnsi="Arial" w:cs="Arial"/>
          <w:bCs/>
          <w:sz w:val="22"/>
          <w:szCs w:val="22"/>
        </w:rPr>
        <w:t xml:space="preserve">young people will </w:t>
      </w:r>
      <w:r w:rsidR="00100129">
        <w:rPr>
          <w:rFonts w:ascii="Arial" w:hAnsi="Arial" w:cs="Arial"/>
          <w:bCs/>
          <w:sz w:val="22"/>
          <w:szCs w:val="22"/>
        </w:rPr>
        <w:t>take part</w:t>
      </w:r>
      <w:r w:rsidR="00CC286A">
        <w:rPr>
          <w:rFonts w:ascii="Arial" w:hAnsi="Arial" w:cs="Arial"/>
          <w:bCs/>
          <w:sz w:val="22"/>
          <w:szCs w:val="22"/>
        </w:rPr>
        <w:t xml:space="preserve">, any </w:t>
      </w:r>
      <w:r w:rsidR="00C64835">
        <w:rPr>
          <w:rFonts w:ascii="Arial" w:hAnsi="Arial" w:cs="Arial"/>
          <w:bCs/>
          <w:sz w:val="22"/>
          <w:szCs w:val="22"/>
        </w:rPr>
        <w:t>risks</w:t>
      </w:r>
      <w:r w:rsidR="00CC286A">
        <w:rPr>
          <w:rFonts w:ascii="Arial" w:hAnsi="Arial" w:cs="Arial"/>
          <w:bCs/>
          <w:sz w:val="22"/>
          <w:szCs w:val="22"/>
        </w:rPr>
        <w:t xml:space="preserve"> involved and </w:t>
      </w:r>
      <w:r w:rsidR="00100129">
        <w:rPr>
          <w:rFonts w:ascii="Arial" w:hAnsi="Arial" w:cs="Arial"/>
          <w:bCs/>
          <w:sz w:val="22"/>
          <w:szCs w:val="22"/>
        </w:rPr>
        <w:t xml:space="preserve">their corresponding </w:t>
      </w:r>
      <w:r w:rsidR="00CC286A">
        <w:rPr>
          <w:rFonts w:ascii="Arial" w:hAnsi="Arial" w:cs="Arial"/>
          <w:bCs/>
          <w:sz w:val="22"/>
          <w:szCs w:val="22"/>
        </w:rPr>
        <w:t xml:space="preserve">mitigations that have been put in place to ensure </w:t>
      </w:r>
      <w:r w:rsidR="00C64835">
        <w:rPr>
          <w:rFonts w:ascii="Arial" w:hAnsi="Arial" w:cs="Arial"/>
          <w:bCs/>
          <w:sz w:val="22"/>
          <w:szCs w:val="22"/>
        </w:rPr>
        <w:t>everyone’s</w:t>
      </w:r>
      <w:r w:rsidR="00CC286A">
        <w:rPr>
          <w:rFonts w:ascii="Arial" w:hAnsi="Arial" w:cs="Arial"/>
          <w:bCs/>
          <w:sz w:val="22"/>
          <w:szCs w:val="22"/>
        </w:rPr>
        <w:t xml:space="preserve"> safety. </w:t>
      </w:r>
    </w:p>
    <w:p w14:paraId="4AFF5EAE" w14:textId="77777777" w:rsidR="00100129" w:rsidRPr="00100129" w:rsidRDefault="00100129" w:rsidP="00100129">
      <w:pPr>
        <w:pStyle w:val="ListParagraph"/>
        <w:ind w:left="284"/>
        <w:jc w:val="both"/>
        <w:rPr>
          <w:rFonts w:ascii="Arial" w:hAnsi="Arial" w:cs="Arial"/>
          <w:bCs/>
          <w:sz w:val="4"/>
          <w:szCs w:val="4"/>
        </w:rPr>
      </w:pPr>
    </w:p>
    <w:p w14:paraId="5D6E4353" w14:textId="77777777" w:rsidR="00100129" w:rsidRPr="00100129" w:rsidRDefault="00100129" w:rsidP="00100129">
      <w:pPr>
        <w:pStyle w:val="ListParagraph"/>
        <w:ind w:left="284"/>
        <w:jc w:val="both"/>
        <w:rPr>
          <w:rFonts w:ascii="Arial" w:hAnsi="Arial" w:cs="Arial"/>
          <w:bCs/>
          <w:sz w:val="4"/>
          <w:szCs w:val="4"/>
        </w:rPr>
      </w:pPr>
    </w:p>
    <w:p w14:paraId="27E699BA" w14:textId="602018FA" w:rsidR="00CC286A" w:rsidRDefault="00CC286A" w:rsidP="00100129">
      <w:pPr>
        <w:pStyle w:val="ListParagraph"/>
        <w:numPr>
          <w:ilvl w:val="0"/>
          <w:numId w:val="38"/>
        </w:numPr>
        <w:ind w:left="284" w:hanging="284"/>
        <w:jc w:val="both"/>
        <w:rPr>
          <w:rFonts w:ascii="Arial" w:hAnsi="Arial" w:cs="Arial"/>
          <w:bCs/>
          <w:sz w:val="22"/>
          <w:szCs w:val="22"/>
        </w:rPr>
      </w:pPr>
      <w:r>
        <w:rPr>
          <w:rFonts w:ascii="Arial" w:hAnsi="Arial" w:cs="Arial"/>
          <w:bCs/>
          <w:sz w:val="22"/>
          <w:szCs w:val="22"/>
        </w:rPr>
        <w:t xml:space="preserve">Lead organisation and Scout group should discuss and plan activities that young people will take part in, setting a </w:t>
      </w:r>
      <w:r w:rsidR="00C64835">
        <w:rPr>
          <w:rFonts w:ascii="Arial" w:hAnsi="Arial" w:cs="Arial"/>
          <w:bCs/>
          <w:sz w:val="22"/>
          <w:szCs w:val="22"/>
        </w:rPr>
        <w:t>plan</w:t>
      </w:r>
      <w:r>
        <w:rPr>
          <w:rFonts w:ascii="Arial" w:hAnsi="Arial" w:cs="Arial"/>
          <w:bCs/>
          <w:sz w:val="22"/>
          <w:szCs w:val="22"/>
        </w:rPr>
        <w:t xml:space="preserve"> of the activities will allow both organisations to agree the who/</w:t>
      </w:r>
      <w:r w:rsidR="00100129">
        <w:rPr>
          <w:rFonts w:ascii="Arial" w:hAnsi="Arial" w:cs="Arial"/>
          <w:bCs/>
          <w:sz w:val="22"/>
          <w:szCs w:val="22"/>
        </w:rPr>
        <w:t xml:space="preserve"> </w:t>
      </w:r>
      <w:r>
        <w:rPr>
          <w:rFonts w:ascii="Arial" w:hAnsi="Arial" w:cs="Arial"/>
          <w:bCs/>
          <w:sz w:val="22"/>
          <w:szCs w:val="22"/>
        </w:rPr>
        <w:t>what/</w:t>
      </w:r>
      <w:r w:rsidR="00100129">
        <w:rPr>
          <w:rFonts w:ascii="Arial" w:hAnsi="Arial" w:cs="Arial"/>
          <w:bCs/>
          <w:sz w:val="22"/>
          <w:szCs w:val="22"/>
        </w:rPr>
        <w:t xml:space="preserve"> </w:t>
      </w:r>
      <w:r>
        <w:rPr>
          <w:rFonts w:ascii="Arial" w:hAnsi="Arial" w:cs="Arial"/>
          <w:bCs/>
          <w:sz w:val="22"/>
          <w:szCs w:val="22"/>
        </w:rPr>
        <w:t xml:space="preserve">when of the activities and be clear on the responsibility of each organisation. </w:t>
      </w:r>
    </w:p>
    <w:p w14:paraId="1B634CF4" w14:textId="77777777" w:rsidR="00EE575A" w:rsidRDefault="00EE575A" w:rsidP="00A00F3B">
      <w:pPr>
        <w:rPr>
          <w:rFonts w:ascii="Arial" w:hAnsi="Arial" w:cs="Arial"/>
          <w:sz w:val="22"/>
          <w:szCs w:val="22"/>
        </w:rPr>
      </w:pPr>
    </w:p>
    <w:p w14:paraId="2D2D9506" w14:textId="77777777" w:rsidR="00100129" w:rsidRPr="00BF210E" w:rsidRDefault="00100129" w:rsidP="00A00F3B">
      <w:pPr>
        <w:rPr>
          <w:rFonts w:ascii="Arial" w:hAnsi="Arial" w:cs="Arial"/>
          <w:sz w:val="22"/>
          <w:szCs w:val="22"/>
        </w:rPr>
      </w:pPr>
    </w:p>
    <w:p w14:paraId="4B8BE5CF" w14:textId="0BA779FC" w:rsidR="00EE575A" w:rsidRPr="00BF210E" w:rsidRDefault="00201CE6" w:rsidP="00A00F3B">
      <w:pPr>
        <w:rPr>
          <w:rFonts w:ascii="Arial" w:hAnsi="Arial" w:cs="Arial"/>
          <w:b/>
          <w:sz w:val="22"/>
          <w:szCs w:val="22"/>
        </w:rPr>
      </w:pPr>
      <w:r>
        <w:rPr>
          <w:rFonts w:ascii="Arial" w:hAnsi="Arial" w:cs="Arial"/>
          <w:b/>
          <w:sz w:val="22"/>
          <w:szCs w:val="22"/>
        </w:rPr>
        <w:t>Purpose</w:t>
      </w:r>
    </w:p>
    <w:p w14:paraId="036EC926" w14:textId="77777777" w:rsidR="00A00F3B" w:rsidRPr="00100129" w:rsidRDefault="00A00F3B" w:rsidP="00A00F3B">
      <w:pPr>
        <w:rPr>
          <w:rFonts w:ascii="Arial" w:hAnsi="Arial" w:cs="Arial"/>
          <w:b/>
          <w:sz w:val="6"/>
          <w:szCs w:val="6"/>
        </w:rPr>
      </w:pPr>
    </w:p>
    <w:p w14:paraId="50FC26BE" w14:textId="51C721E2" w:rsidR="00EE575A" w:rsidRPr="00BF210E" w:rsidRDefault="00EE575A" w:rsidP="00BF210E">
      <w:pPr>
        <w:autoSpaceDE w:val="0"/>
        <w:autoSpaceDN w:val="0"/>
        <w:adjustRightInd w:val="0"/>
        <w:ind w:hanging="22"/>
        <w:rPr>
          <w:rFonts w:ascii="Arial" w:hAnsi="Arial" w:cs="Arial"/>
          <w:i/>
          <w:sz w:val="22"/>
          <w:szCs w:val="22"/>
          <w:lang w:val="en-US"/>
        </w:rPr>
      </w:pPr>
      <w:r w:rsidRPr="00BF210E">
        <w:rPr>
          <w:rFonts w:ascii="Arial" w:hAnsi="Arial" w:cs="Arial"/>
          <w:sz w:val="22"/>
          <w:szCs w:val="22"/>
          <w:lang w:val="en-US"/>
        </w:rPr>
        <w:t>“</w:t>
      </w:r>
      <w:r w:rsidRPr="00BF210E">
        <w:rPr>
          <w:rFonts w:ascii="Arial" w:hAnsi="Arial" w:cs="Arial"/>
          <w:i/>
          <w:sz w:val="22"/>
          <w:szCs w:val="22"/>
          <w:lang w:val="en-US"/>
        </w:rPr>
        <w:t xml:space="preserve">Any person authorised to carry out an activity on a volunteer basis at a </w:t>
      </w:r>
      <w:r w:rsidR="00165722">
        <w:rPr>
          <w:rFonts w:ascii="Arial" w:hAnsi="Arial" w:cs="Arial"/>
          <w:i/>
          <w:sz w:val="22"/>
          <w:szCs w:val="22"/>
          <w:lang w:val="en-US"/>
        </w:rPr>
        <w:t>Railway</w:t>
      </w:r>
      <w:r w:rsidRPr="00BF210E">
        <w:rPr>
          <w:rFonts w:ascii="Arial" w:hAnsi="Arial" w:cs="Arial"/>
          <w:i/>
          <w:sz w:val="22"/>
          <w:szCs w:val="22"/>
          <w:lang w:val="en-US"/>
        </w:rPr>
        <w:t xml:space="preserve"> station or on a train </w:t>
      </w:r>
      <w:r w:rsidR="00943C43" w:rsidRPr="00BF210E">
        <w:rPr>
          <w:rFonts w:ascii="Arial" w:hAnsi="Arial" w:cs="Arial"/>
          <w:i/>
          <w:sz w:val="22"/>
          <w:szCs w:val="22"/>
          <w:lang w:val="en-US"/>
        </w:rPr>
        <w:t>service.</w:t>
      </w:r>
      <w:r w:rsidRPr="00BF210E">
        <w:rPr>
          <w:rFonts w:ascii="Arial" w:hAnsi="Arial" w:cs="Arial"/>
          <w:i/>
          <w:sz w:val="22"/>
          <w:szCs w:val="22"/>
          <w:lang w:val="en-US"/>
        </w:rPr>
        <w:t>”</w:t>
      </w:r>
    </w:p>
    <w:p w14:paraId="74671A1E" w14:textId="77777777" w:rsidR="00EE575A" w:rsidRDefault="00EE575A" w:rsidP="00A00F3B">
      <w:pPr>
        <w:autoSpaceDE w:val="0"/>
        <w:autoSpaceDN w:val="0"/>
        <w:adjustRightInd w:val="0"/>
        <w:ind w:left="1440"/>
        <w:rPr>
          <w:rFonts w:ascii="Arial" w:hAnsi="Arial" w:cs="Arial"/>
          <w:sz w:val="22"/>
          <w:szCs w:val="22"/>
        </w:rPr>
      </w:pPr>
    </w:p>
    <w:p w14:paraId="384A06DF" w14:textId="77777777" w:rsidR="00100129" w:rsidRPr="00BF210E" w:rsidRDefault="00100129" w:rsidP="00A00F3B">
      <w:pPr>
        <w:autoSpaceDE w:val="0"/>
        <w:autoSpaceDN w:val="0"/>
        <w:adjustRightInd w:val="0"/>
        <w:ind w:left="1440"/>
        <w:rPr>
          <w:rFonts w:ascii="Arial" w:hAnsi="Arial" w:cs="Arial"/>
          <w:sz w:val="22"/>
          <w:szCs w:val="22"/>
        </w:rPr>
      </w:pPr>
    </w:p>
    <w:p w14:paraId="6BD7BC43" w14:textId="31B0D2D9" w:rsidR="00BF210E" w:rsidRPr="00BF210E" w:rsidRDefault="00BF210E" w:rsidP="00BF210E">
      <w:pPr>
        <w:rPr>
          <w:rFonts w:ascii="Arial" w:hAnsi="Arial" w:cs="Arial"/>
          <w:b/>
          <w:bCs/>
          <w:sz w:val="22"/>
          <w:szCs w:val="22"/>
        </w:rPr>
      </w:pPr>
      <w:r w:rsidRPr="00BF210E">
        <w:rPr>
          <w:rFonts w:ascii="Arial" w:hAnsi="Arial" w:cs="Arial"/>
          <w:b/>
          <w:bCs/>
          <w:sz w:val="22"/>
          <w:szCs w:val="22"/>
        </w:rPr>
        <w:t>Volunteer Induction</w:t>
      </w:r>
      <w:r w:rsidR="00201CE6">
        <w:rPr>
          <w:rFonts w:ascii="Arial" w:hAnsi="Arial" w:cs="Arial"/>
          <w:b/>
          <w:bCs/>
          <w:sz w:val="22"/>
          <w:szCs w:val="22"/>
        </w:rPr>
        <w:t>/</w:t>
      </w:r>
      <w:r w:rsidR="00100129">
        <w:rPr>
          <w:rFonts w:ascii="Arial" w:hAnsi="Arial" w:cs="Arial"/>
          <w:b/>
          <w:bCs/>
          <w:sz w:val="22"/>
          <w:szCs w:val="22"/>
        </w:rPr>
        <w:t xml:space="preserve"> S</w:t>
      </w:r>
      <w:r w:rsidR="00201CE6">
        <w:rPr>
          <w:rFonts w:ascii="Arial" w:hAnsi="Arial" w:cs="Arial"/>
          <w:b/>
          <w:bCs/>
          <w:sz w:val="22"/>
          <w:szCs w:val="22"/>
        </w:rPr>
        <w:t xml:space="preserve">afety </w:t>
      </w:r>
      <w:r w:rsidR="00100129">
        <w:rPr>
          <w:rFonts w:ascii="Arial" w:hAnsi="Arial" w:cs="Arial"/>
          <w:b/>
          <w:bCs/>
          <w:sz w:val="22"/>
          <w:szCs w:val="22"/>
        </w:rPr>
        <w:t>B</w:t>
      </w:r>
      <w:r w:rsidR="00201CE6">
        <w:rPr>
          <w:rFonts w:ascii="Arial" w:hAnsi="Arial" w:cs="Arial"/>
          <w:b/>
          <w:bCs/>
          <w:sz w:val="22"/>
          <w:szCs w:val="22"/>
        </w:rPr>
        <w:t>rief</w:t>
      </w:r>
    </w:p>
    <w:p w14:paraId="4E5E3EB7" w14:textId="77777777" w:rsidR="00BF210E" w:rsidRPr="00100129" w:rsidRDefault="00BF210E" w:rsidP="00BF210E">
      <w:pPr>
        <w:rPr>
          <w:rFonts w:ascii="Arial" w:hAnsi="Arial" w:cs="Arial"/>
          <w:b/>
          <w:bCs/>
          <w:sz w:val="6"/>
          <w:szCs w:val="6"/>
        </w:rPr>
      </w:pPr>
    </w:p>
    <w:p w14:paraId="240A501A" w14:textId="6D91F73A" w:rsidR="00BF210E" w:rsidRDefault="00165722" w:rsidP="00BF210E">
      <w:pPr>
        <w:jc w:val="both"/>
        <w:rPr>
          <w:rFonts w:ascii="Arial" w:hAnsi="Arial" w:cs="Arial"/>
          <w:sz w:val="22"/>
          <w:szCs w:val="22"/>
        </w:rPr>
      </w:pPr>
      <w:r>
        <w:rPr>
          <w:rFonts w:ascii="Arial" w:hAnsi="Arial" w:cs="Arial"/>
          <w:sz w:val="22"/>
          <w:szCs w:val="22"/>
        </w:rPr>
        <w:t xml:space="preserve">Scout </w:t>
      </w:r>
      <w:r w:rsidR="00943C43">
        <w:rPr>
          <w:rFonts w:ascii="Arial" w:hAnsi="Arial" w:cs="Arial"/>
          <w:sz w:val="22"/>
          <w:szCs w:val="22"/>
        </w:rPr>
        <w:t>Groups:</w:t>
      </w:r>
      <w:r>
        <w:rPr>
          <w:rFonts w:ascii="Arial" w:hAnsi="Arial" w:cs="Arial"/>
          <w:sz w:val="22"/>
          <w:szCs w:val="22"/>
        </w:rPr>
        <w:t xml:space="preserve"> </w:t>
      </w:r>
      <w:r w:rsidR="00374FFC">
        <w:rPr>
          <w:rFonts w:ascii="Arial" w:hAnsi="Arial" w:cs="Arial"/>
          <w:sz w:val="22"/>
          <w:szCs w:val="22"/>
        </w:rPr>
        <w:t xml:space="preserve">The </w:t>
      </w:r>
      <w:r>
        <w:rPr>
          <w:rFonts w:ascii="Arial" w:hAnsi="Arial" w:cs="Arial"/>
          <w:sz w:val="22"/>
          <w:szCs w:val="22"/>
        </w:rPr>
        <w:t>Scout Leader</w:t>
      </w:r>
      <w:r w:rsidR="00BF210E" w:rsidRPr="00BF210E">
        <w:rPr>
          <w:rFonts w:ascii="Arial" w:hAnsi="Arial" w:cs="Arial"/>
          <w:sz w:val="22"/>
          <w:szCs w:val="22"/>
        </w:rPr>
        <w:t xml:space="preserve"> </w:t>
      </w:r>
      <w:r w:rsidR="00374FFC">
        <w:rPr>
          <w:rFonts w:ascii="Arial" w:hAnsi="Arial" w:cs="Arial"/>
          <w:sz w:val="22"/>
          <w:szCs w:val="22"/>
        </w:rPr>
        <w:t xml:space="preserve">for all new </w:t>
      </w:r>
      <w:r w:rsidR="00BF210E" w:rsidRPr="00BF210E">
        <w:rPr>
          <w:rFonts w:ascii="Arial" w:hAnsi="Arial" w:cs="Arial"/>
          <w:sz w:val="22"/>
          <w:szCs w:val="22"/>
        </w:rPr>
        <w:t>groups must</w:t>
      </w:r>
      <w:r>
        <w:rPr>
          <w:rFonts w:ascii="Arial" w:hAnsi="Arial" w:cs="Arial"/>
          <w:sz w:val="22"/>
          <w:szCs w:val="22"/>
        </w:rPr>
        <w:t xml:space="preserve"> liaise with appointed contact at the station prior to any volunteering activity taking place, they will review safety brief and risk assessment criteria before activities are agreed.  The Scout organisation is responsible for all relevant legal paperwork such as DBS, PVG and will be safeguarding trained. </w:t>
      </w:r>
    </w:p>
    <w:p w14:paraId="03B04C37" w14:textId="77777777" w:rsidR="00BF210E" w:rsidRPr="00BF210E" w:rsidRDefault="00BF210E" w:rsidP="00BF210E">
      <w:pPr>
        <w:jc w:val="both"/>
        <w:rPr>
          <w:rFonts w:ascii="Arial" w:hAnsi="Arial" w:cs="Arial"/>
          <w:b/>
          <w:bCs/>
          <w:sz w:val="22"/>
          <w:szCs w:val="22"/>
        </w:rPr>
      </w:pPr>
    </w:p>
    <w:p w14:paraId="0F132EFF" w14:textId="77777777" w:rsidR="00100129" w:rsidRDefault="00100129">
      <w:pPr>
        <w:rPr>
          <w:rFonts w:ascii="Arial" w:hAnsi="Arial" w:cs="Arial"/>
          <w:b/>
          <w:bCs/>
          <w:sz w:val="22"/>
          <w:szCs w:val="22"/>
        </w:rPr>
      </w:pPr>
      <w:r>
        <w:rPr>
          <w:rFonts w:ascii="Arial" w:hAnsi="Arial" w:cs="Arial"/>
          <w:b/>
          <w:bCs/>
          <w:sz w:val="22"/>
          <w:szCs w:val="22"/>
        </w:rPr>
        <w:br w:type="page"/>
      </w:r>
    </w:p>
    <w:p w14:paraId="357FBA7A" w14:textId="32FF8161" w:rsidR="00EE575A" w:rsidRPr="00BF210E" w:rsidRDefault="00EE575A" w:rsidP="00BF210E">
      <w:pPr>
        <w:jc w:val="both"/>
        <w:rPr>
          <w:rFonts w:ascii="Arial" w:hAnsi="Arial" w:cs="Arial"/>
          <w:b/>
          <w:bCs/>
          <w:sz w:val="22"/>
          <w:szCs w:val="22"/>
        </w:rPr>
      </w:pPr>
      <w:r w:rsidRPr="00BF210E">
        <w:rPr>
          <w:rFonts w:ascii="Arial" w:hAnsi="Arial" w:cs="Arial"/>
          <w:b/>
          <w:bCs/>
          <w:sz w:val="22"/>
          <w:szCs w:val="22"/>
        </w:rPr>
        <w:lastRenderedPageBreak/>
        <w:t>Briefing</w:t>
      </w:r>
    </w:p>
    <w:p w14:paraId="695738B0" w14:textId="77777777" w:rsidR="00A00F3B" w:rsidRPr="00100129" w:rsidRDefault="00A00F3B" w:rsidP="00A00F3B">
      <w:pPr>
        <w:jc w:val="both"/>
        <w:rPr>
          <w:rFonts w:ascii="Arial" w:hAnsi="Arial" w:cs="Arial"/>
          <w:b/>
          <w:bCs/>
          <w:sz w:val="6"/>
          <w:szCs w:val="6"/>
        </w:rPr>
      </w:pPr>
    </w:p>
    <w:p w14:paraId="081FF5C6" w14:textId="55CCC710" w:rsidR="00100129" w:rsidRPr="0076248F" w:rsidRDefault="00100129" w:rsidP="0076248F">
      <w:pPr>
        <w:pStyle w:val="ListParagraph"/>
        <w:ind w:left="284"/>
        <w:jc w:val="both"/>
        <w:rPr>
          <w:rFonts w:ascii="Arial" w:hAnsi="Arial" w:cs="Arial"/>
          <w:sz w:val="6"/>
          <w:szCs w:val="6"/>
          <w:highlight w:val="yellow"/>
        </w:rPr>
      </w:pPr>
    </w:p>
    <w:p w14:paraId="39951F23" w14:textId="77777777" w:rsidR="0076248F" w:rsidRDefault="0076248F" w:rsidP="0076248F">
      <w:pPr>
        <w:pStyle w:val="ListParagraph"/>
        <w:numPr>
          <w:ilvl w:val="0"/>
          <w:numId w:val="40"/>
        </w:numPr>
        <w:ind w:left="284" w:right="-29" w:hanging="284"/>
        <w:jc w:val="both"/>
        <w:rPr>
          <w:rFonts w:ascii="Arial" w:hAnsi="Arial" w:cs="Arial"/>
          <w:sz w:val="22"/>
          <w:szCs w:val="22"/>
        </w:rPr>
      </w:pPr>
      <w:r w:rsidRPr="0076248F">
        <w:rPr>
          <w:rFonts w:ascii="Arial" w:hAnsi="Arial" w:cs="Arial"/>
          <w:sz w:val="22"/>
          <w:szCs w:val="22"/>
        </w:rPr>
        <w:t xml:space="preserve">All Scout leaders will receive a safety brief by the Lead Organisation ahead of/or on the day of the volunteering activity taking place. A record of date this briefing takes place will be kept on file. </w:t>
      </w:r>
    </w:p>
    <w:p w14:paraId="0E39DE94" w14:textId="77777777" w:rsidR="0076248F" w:rsidRDefault="0076248F" w:rsidP="0076248F">
      <w:pPr>
        <w:pStyle w:val="ListParagraph"/>
        <w:numPr>
          <w:ilvl w:val="0"/>
          <w:numId w:val="40"/>
        </w:numPr>
        <w:ind w:left="284" w:right="-29" w:hanging="284"/>
        <w:jc w:val="both"/>
        <w:rPr>
          <w:rFonts w:ascii="Arial" w:hAnsi="Arial" w:cs="Arial"/>
          <w:sz w:val="22"/>
          <w:szCs w:val="22"/>
        </w:rPr>
      </w:pPr>
      <w:r>
        <w:rPr>
          <w:rFonts w:ascii="Arial" w:hAnsi="Arial" w:cs="Arial"/>
          <w:sz w:val="22"/>
          <w:szCs w:val="22"/>
        </w:rPr>
        <w:t>The Lead Organisation contact must ensure that the Scout group leader understands the contents and follows procedures included within the safety brief and risk assessment</w:t>
      </w:r>
      <w:r w:rsidRPr="00BF210E">
        <w:rPr>
          <w:rFonts w:ascii="Arial" w:hAnsi="Arial" w:cs="Arial"/>
          <w:sz w:val="22"/>
          <w:szCs w:val="22"/>
        </w:rPr>
        <w:t xml:space="preserve">. </w:t>
      </w:r>
    </w:p>
    <w:p w14:paraId="1AC01FC6" w14:textId="21F6A58D" w:rsidR="00100129" w:rsidRPr="0076248F" w:rsidRDefault="00C64835" w:rsidP="0076248F">
      <w:pPr>
        <w:pStyle w:val="ListParagraph"/>
        <w:numPr>
          <w:ilvl w:val="0"/>
          <w:numId w:val="40"/>
        </w:numPr>
        <w:ind w:left="284" w:right="-29" w:hanging="284"/>
        <w:jc w:val="both"/>
        <w:rPr>
          <w:rFonts w:ascii="Arial" w:hAnsi="Arial" w:cs="Arial"/>
          <w:sz w:val="22"/>
          <w:szCs w:val="22"/>
        </w:rPr>
      </w:pPr>
      <w:r w:rsidRPr="0076248F">
        <w:rPr>
          <w:rFonts w:ascii="Arial" w:hAnsi="Arial" w:cs="Arial"/>
          <w:sz w:val="22"/>
          <w:szCs w:val="22"/>
        </w:rPr>
        <w:t xml:space="preserve">The young people must be closely supervised throughout the activities to ensure that control measures are carried out and that learning objectives are being achieved. </w:t>
      </w:r>
    </w:p>
    <w:p w14:paraId="0FB36B7E" w14:textId="5D36A164" w:rsidR="000B729C" w:rsidRPr="0076248F" w:rsidRDefault="00C64835" w:rsidP="00616680">
      <w:pPr>
        <w:pStyle w:val="ListParagraph"/>
        <w:numPr>
          <w:ilvl w:val="0"/>
          <w:numId w:val="40"/>
        </w:numPr>
        <w:ind w:left="284" w:hanging="284"/>
        <w:jc w:val="both"/>
        <w:rPr>
          <w:rFonts w:ascii="Arial" w:hAnsi="Arial" w:cs="Arial"/>
          <w:color w:val="000000"/>
          <w:sz w:val="22"/>
          <w:szCs w:val="22"/>
        </w:rPr>
      </w:pPr>
      <w:r w:rsidRPr="0076248F">
        <w:rPr>
          <w:rFonts w:ascii="Arial" w:hAnsi="Arial" w:cs="Arial"/>
          <w:color w:val="000000"/>
          <w:sz w:val="22"/>
          <w:szCs w:val="22"/>
        </w:rPr>
        <w:t xml:space="preserve">Volunteers are not permitted to carry out any volunteering activities within 6 feet (1.75 metres) of the railway line/platform </w:t>
      </w:r>
      <w:r w:rsidR="0076248F" w:rsidRPr="0076248F">
        <w:rPr>
          <w:rFonts w:ascii="Arial" w:hAnsi="Arial" w:cs="Arial"/>
          <w:color w:val="000000"/>
          <w:sz w:val="22"/>
          <w:szCs w:val="22"/>
        </w:rPr>
        <w:t>edge.</w:t>
      </w:r>
    </w:p>
    <w:p w14:paraId="3261DB99" w14:textId="67A2EC49" w:rsidR="00EE575A" w:rsidRPr="00BF210E" w:rsidRDefault="00EE575A" w:rsidP="00A00F3B">
      <w:pPr>
        <w:ind w:left="360"/>
        <w:rPr>
          <w:rFonts w:ascii="Arial" w:hAnsi="Arial" w:cs="Arial"/>
          <w:sz w:val="22"/>
          <w:szCs w:val="22"/>
        </w:rPr>
      </w:pPr>
      <w:r w:rsidRPr="00BF210E">
        <w:rPr>
          <w:rFonts w:ascii="Arial" w:hAnsi="Arial" w:cs="Arial"/>
          <w:sz w:val="22"/>
          <w:szCs w:val="22"/>
        </w:rPr>
        <w:t xml:space="preserve">  </w:t>
      </w:r>
    </w:p>
    <w:p w14:paraId="69F16E08" w14:textId="12B630FF" w:rsidR="00EE575A" w:rsidRPr="006016B6" w:rsidRDefault="00EE575A" w:rsidP="00A00F3B">
      <w:pPr>
        <w:rPr>
          <w:rFonts w:ascii="Arial" w:hAnsi="Arial" w:cs="Arial"/>
          <w:sz w:val="22"/>
          <w:szCs w:val="22"/>
        </w:rPr>
      </w:pPr>
      <w:r w:rsidRPr="00BF210E">
        <w:rPr>
          <w:rFonts w:ascii="Arial" w:hAnsi="Arial" w:cs="Arial"/>
          <w:b/>
          <w:bCs/>
          <w:sz w:val="22"/>
          <w:szCs w:val="22"/>
        </w:rPr>
        <w:t>Weather</w:t>
      </w:r>
    </w:p>
    <w:p w14:paraId="1A3C5CBB" w14:textId="77777777" w:rsidR="00A00F3B" w:rsidRPr="00100129" w:rsidRDefault="00A00F3B" w:rsidP="00A00F3B">
      <w:pPr>
        <w:rPr>
          <w:rFonts w:ascii="Arial" w:hAnsi="Arial" w:cs="Arial"/>
          <w:b/>
          <w:bCs/>
          <w:sz w:val="6"/>
          <w:szCs w:val="6"/>
        </w:rPr>
      </w:pPr>
    </w:p>
    <w:p w14:paraId="773055AA" w14:textId="5CF861C7" w:rsidR="00EE575A" w:rsidRPr="00BF210E" w:rsidRDefault="00EE575A" w:rsidP="00A00F3B">
      <w:pPr>
        <w:rPr>
          <w:rFonts w:ascii="Arial" w:hAnsi="Arial" w:cs="Arial"/>
          <w:sz w:val="22"/>
          <w:szCs w:val="22"/>
        </w:rPr>
      </w:pPr>
      <w:r w:rsidRPr="00BF210E">
        <w:rPr>
          <w:rFonts w:ascii="Arial" w:hAnsi="Arial" w:cs="Arial"/>
          <w:sz w:val="22"/>
          <w:szCs w:val="22"/>
        </w:rPr>
        <w:t>Volunteers should be aware of the impact that the weather may have on themselves when carrying out activities at stat</w:t>
      </w:r>
      <w:r w:rsidR="0076248F">
        <w:rPr>
          <w:rFonts w:ascii="Arial" w:hAnsi="Arial" w:cs="Arial"/>
          <w:sz w:val="22"/>
          <w:szCs w:val="22"/>
        </w:rPr>
        <w:t xml:space="preserve">ions, </w:t>
      </w:r>
      <w:proofErr w:type="spellStart"/>
      <w:r w:rsidR="0076248F">
        <w:rPr>
          <w:rFonts w:ascii="Arial" w:hAnsi="Arial" w:cs="Arial"/>
          <w:sz w:val="22"/>
          <w:szCs w:val="22"/>
        </w:rPr>
        <w:t>eg.</w:t>
      </w:r>
      <w:proofErr w:type="spellEnd"/>
      <w:r w:rsidR="0076248F">
        <w:rPr>
          <w:rFonts w:ascii="Arial" w:hAnsi="Arial" w:cs="Arial"/>
          <w:sz w:val="22"/>
          <w:szCs w:val="22"/>
        </w:rPr>
        <w:t xml:space="preserve"> strong winds could mean that it isn’t safe to carry out some activities, in this case the activity should be postponed until weather improves. Groups should also consider halting activities if platforms and/or station because busy due to delayed and cancelled services. </w:t>
      </w:r>
    </w:p>
    <w:p w14:paraId="13750F6A" w14:textId="77777777" w:rsidR="006016B6" w:rsidRDefault="006016B6" w:rsidP="00A00F3B">
      <w:pPr>
        <w:rPr>
          <w:rFonts w:ascii="Arial" w:hAnsi="Arial" w:cs="Arial"/>
          <w:b/>
          <w:bCs/>
          <w:sz w:val="22"/>
          <w:szCs w:val="22"/>
        </w:rPr>
      </w:pPr>
    </w:p>
    <w:p w14:paraId="178EB322" w14:textId="77777777" w:rsidR="006016B6" w:rsidRDefault="006016B6" w:rsidP="00A00F3B">
      <w:pPr>
        <w:rPr>
          <w:rFonts w:ascii="Arial" w:hAnsi="Arial" w:cs="Arial"/>
          <w:b/>
          <w:bCs/>
          <w:sz w:val="22"/>
          <w:szCs w:val="22"/>
        </w:rPr>
      </w:pPr>
    </w:p>
    <w:p w14:paraId="3B7E90C5" w14:textId="50216E37" w:rsidR="00EE575A" w:rsidRPr="003F691E" w:rsidRDefault="00EE575A" w:rsidP="00100129">
      <w:pPr>
        <w:rPr>
          <w:rFonts w:ascii="Arial" w:hAnsi="Arial" w:cs="Arial"/>
          <w:b/>
          <w:bCs/>
          <w:sz w:val="22"/>
          <w:szCs w:val="22"/>
        </w:rPr>
      </w:pPr>
      <w:r w:rsidRPr="00BF210E">
        <w:rPr>
          <w:rFonts w:ascii="Arial" w:hAnsi="Arial" w:cs="Arial"/>
          <w:b/>
          <w:bCs/>
          <w:sz w:val="22"/>
          <w:szCs w:val="22"/>
        </w:rPr>
        <w:t>Clear Recognition and Visibility</w:t>
      </w:r>
      <w:r w:rsidR="00A00F3B" w:rsidRPr="00BF210E">
        <w:rPr>
          <w:rFonts w:ascii="Arial" w:hAnsi="Arial" w:cs="Arial"/>
          <w:b/>
          <w:bCs/>
          <w:sz w:val="22"/>
          <w:szCs w:val="22"/>
        </w:rPr>
        <w:t xml:space="preserve"> of Volunteers</w:t>
      </w:r>
    </w:p>
    <w:p w14:paraId="35B51454" w14:textId="77777777" w:rsidR="00A00F3B" w:rsidRPr="00100129" w:rsidRDefault="00A00F3B" w:rsidP="00100129">
      <w:pPr>
        <w:rPr>
          <w:rFonts w:ascii="Arial" w:hAnsi="Arial" w:cs="Arial"/>
          <w:sz w:val="6"/>
          <w:szCs w:val="6"/>
        </w:rPr>
      </w:pPr>
    </w:p>
    <w:p w14:paraId="61593278" w14:textId="24191B00" w:rsidR="00EE575A" w:rsidRPr="00A04827" w:rsidRDefault="00F84DC2" w:rsidP="00100129">
      <w:pPr>
        <w:rPr>
          <w:rFonts w:ascii="Arial" w:hAnsi="Arial" w:cs="Arial"/>
          <w:sz w:val="22"/>
          <w:szCs w:val="22"/>
        </w:rPr>
      </w:pPr>
      <w:r w:rsidRPr="00A04827">
        <w:rPr>
          <w:rFonts w:ascii="Arial" w:hAnsi="Arial" w:cs="Arial"/>
          <w:sz w:val="22"/>
          <w:szCs w:val="22"/>
        </w:rPr>
        <w:t xml:space="preserve">Approved high visibility vests, which </w:t>
      </w:r>
      <w:r w:rsidRPr="00A04827">
        <w:rPr>
          <w:rFonts w:ascii="Arial" w:hAnsi="Arial" w:cs="Arial"/>
          <w:b/>
          <w:bCs/>
          <w:sz w:val="22"/>
          <w:szCs w:val="22"/>
        </w:rPr>
        <w:t xml:space="preserve">must be </w:t>
      </w:r>
      <w:proofErr w:type="gramStart"/>
      <w:r w:rsidRPr="00A04827">
        <w:rPr>
          <w:rFonts w:ascii="Arial" w:hAnsi="Arial" w:cs="Arial"/>
          <w:b/>
          <w:bCs/>
          <w:sz w:val="22"/>
          <w:szCs w:val="22"/>
        </w:rPr>
        <w:t>worn at all times</w:t>
      </w:r>
      <w:proofErr w:type="gramEnd"/>
      <w:r w:rsidRPr="00A04827">
        <w:rPr>
          <w:rFonts w:ascii="Arial" w:hAnsi="Arial" w:cs="Arial"/>
          <w:sz w:val="22"/>
          <w:szCs w:val="22"/>
        </w:rPr>
        <w:t xml:space="preserve"> whilst </w:t>
      </w:r>
      <w:r w:rsidR="006444B9">
        <w:rPr>
          <w:rFonts w:ascii="Arial" w:hAnsi="Arial" w:cs="Arial"/>
          <w:sz w:val="22"/>
          <w:szCs w:val="22"/>
        </w:rPr>
        <w:t xml:space="preserve">performing </w:t>
      </w:r>
      <w:r w:rsidRPr="00A04827">
        <w:rPr>
          <w:rFonts w:ascii="Arial" w:hAnsi="Arial" w:cs="Arial"/>
          <w:sz w:val="22"/>
          <w:szCs w:val="22"/>
        </w:rPr>
        <w:t xml:space="preserve">volunteering activities on or near the platforms. </w:t>
      </w:r>
    </w:p>
    <w:p w14:paraId="0023D054" w14:textId="77777777" w:rsidR="00943C43" w:rsidRDefault="00943C43" w:rsidP="00100129">
      <w:pPr>
        <w:rPr>
          <w:rFonts w:ascii="Arial" w:hAnsi="Arial" w:cs="Arial"/>
          <w:b/>
          <w:bCs/>
          <w:sz w:val="22"/>
          <w:szCs w:val="22"/>
        </w:rPr>
      </w:pPr>
    </w:p>
    <w:p w14:paraId="5CD4A5DA" w14:textId="77777777" w:rsidR="00100129" w:rsidRDefault="00100129" w:rsidP="00100129">
      <w:pPr>
        <w:rPr>
          <w:rFonts w:ascii="Arial" w:hAnsi="Arial" w:cs="Arial"/>
          <w:b/>
          <w:bCs/>
          <w:sz w:val="22"/>
          <w:szCs w:val="22"/>
        </w:rPr>
      </w:pPr>
    </w:p>
    <w:p w14:paraId="5C3FE7D6" w14:textId="08D57630" w:rsidR="00EE575A" w:rsidRPr="00BF210E" w:rsidRDefault="00EE575A" w:rsidP="00100129">
      <w:pPr>
        <w:rPr>
          <w:rFonts w:ascii="Arial" w:hAnsi="Arial" w:cs="Arial"/>
          <w:b/>
          <w:bCs/>
          <w:sz w:val="22"/>
          <w:szCs w:val="22"/>
        </w:rPr>
      </w:pPr>
      <w:r w:rsidRPr="00BF210E">
        <w:rPr>
          <w:rFonts w:ascii="Arial" w:hAnsi="Arial" w:cs="Arial"/>
          <w:b/>
          <w:bCs/>
          <w:sz w:val="22"/>
          <w:szCs w:val="22"/>
        </w:rPr>
        <w:t xml:space="preserve">First Aid </w:t>
      </w:r>
    </w:p>
    <w:p w14:paraId="7E877425" w14:textId="77777777" w:rsidR="00A00F3B" w:rsidRPr="00100129" w:rsidRDefault="00A00F3B" w:rsidP="00A00F3B">
      <w:pPr>
        <w:rPr>
          <w:rFonts w:ascii="Arial" w:hAnsi="Arial" w:cs="Arial"/>
          <w:b/>
          <w:bCs/>
          <w:sz w:val="6"/>
          <w:szCs w:val="6"/>
        </w:rPr>
      </w:pPr>
    </w:p>
    <w:p w14:paraId="6B1769A9" w14:textId="77777777" w:rsidR="00A00F3B" w:rsidRPr="00BF210E" w:rsidRDefault="00EE575A" w:rsidP="00100129">
      <w:pPr>
        <w:numPr>
          <w:ilvl w:val="0"/>
          <w:numId w:val="39"/>
        </w:numPr>
        <w:ind w:left="284" w:hanging="284"/>
        <w:jc w:val="both"/>
        <w:rPr>
          <w:rFonts w:ascii="Arial" w:hAnsi="Arial" w:cs="Arial"/>
          <w:sz w:val="22"/>
          <w:szCs w:val="22"/>
        </w:rPr>
      </w:pPr>
      <w:r w:rsidRPr="00BF210E">
        <w:rPr>
          <w:rFonts w:ascii="Arial" w:hAnsi="Arial" w:cs="Arial"/>
          <w:sz w:val="22"/>
          <w:szCs w:val="22"/>
        </w:rPr>
        <w:t xml:space="preserve">All staffed stations have first aid kits located within the station premises. </w:t>
      </w:r>
    </w:p>
    <w:p w14:paraId="1AADF395" w14:textId="5B343685" w:rsidR="00EE575A" w:rsidRPr="00BF210E" w:rsidRDefault="006016B6" w:rsidP="00100129">
      <w:pPr>
        <w:numPr>
          <w:ilvl w:val="0"/>
          <w:numId w:val="39"/>
        </w:numPr>
        <w:ind w:left="284" w:hanging="284"/>
        <w:jc w:val="both"/>
        <w:rPr>
          <w:rFonts w:ascii="Arial" w:hAnsi="Arial" w:cs="Arial"/>
          <w:sz w:val="22"/>
          <w:szCs w:val="22"/>
        </w:rPr>
      </w:pPr>
      <w:r>
        <w:rPr>
          <w:rFonts w:ascii="Arial" w:hAnsi="Arial" w:cs="Arial"/>
          <w:sz w:val="22"/>
          <w:szCs w:val="22"/>
        </w:rPr>
        <w:t>At a</w:t>
      </w:r>
      <w:r w:rsidR="00EE575A" w:rsidRPr="00BF210E">
        <w:rPr>
          <w:rFonts w:ascii="Arial" w:hAnsi="Arial" w:cs="Arial"/>
          <w:sz w:val="22"/>
          <w:szCs w:val="22"/>
        </w:rPr>
        <w:t xml:space="preserve">ll non-staffed </w:t>
      </w:r>
      <w:r w:rsidR="002504FD" w:rsidRPr="00BF210E">
        <w:rPr>
          <w:rFonts w:ascii="Arial" w:hAnsi="Arial" w:cs="Arial"/>
          <w:sz w:val="22"/>
          <w:szCs w:val="22"/>
        </w:rPr>
        <w:t>stations,</w:t>
      </w:r>
      <w:r>
        <w:rPr>
          <w:rFonts w:ascii="Arial" w:hAnsi="Arial" w:cs="Arial"/>
          <w:sz w:val="22"/>
          <w:szCs w:val="22"/>
        </w:rPr>
        <w:t xml:space="preserve"> the lead volunteer should ensure that they </w:t>
      </w:r>
      <w:r w:rsidR="00EE575A" w:rsidRPr="00BF210E">
        <w:rPr>
          <w:rFonts w:ascii="Arial" w:hAnsi="Arial" w:cs="Arial"/>
          <w:sz w:val="22"/>
          <w:szCs w:val="22"/>
        </w:rPr>
        <w:t>carry a basic first aid kit with them.</w:t>
      </w:r>
    </w:p>
    <w:p w14:paraId="0545B814" w14:textId="77777777" w:rsidR="0076248F" w:rsidRDefault="00EE575A" w:rsidP="0076248F">
      <w:pPr>
        <w:numPr>
          <w:ilvl w:val="0"/>
          <w:numId w:val="39"/>
        </w:numPr>
        <w:ind w:left="284" w:hanging="284"/>
        <w:jc w:val="both"/>
        <w:rPr>
          <w:rFonts w:ascii="Arial" w:hAnsi="Arial" w:cs="Arial"/>
          <w:sz w:val="22"/>
          <w:szCs w:val="22"/>
        </w:rPr>
      </w:pPr>
      <w:r w:rsidRPr="00BF210E">
        <w:rPr>
          <w:rFonts w:ascii="Arial" w:hAnsi="Arial" w:cs="Arial"/>
          <w:sz w:val="22"/>
          <w:szCs w:val="22"/>
        </w:rPr>
        <w:t>In the event of serious injury/illness</w:t>
      </w:r>
      <w:r w:rsidR="00A00F3B" w:rsidRPr="00BF210E">
        <w:rPr>
          <w:rFonts w:ascii="Arial" w:hAnsi="Arial" w:cs="Arial"/>
          <w:sz w:val="22"/>
          <w:szCs w:val="22"/>
        </w:rPr>
        <w:t>,</w:t>
      </w:r>
      <w:r w:rsidRPr="00BF210E">
        <w:rPr>
          <w:rFonts w:ascii="Arial" w:hAnsi="Arial" w:cs="Arial"/>
          <w:sz w:val="22"/>
          <w:szCs w:val="22"/>
        </w:rPr>
        <w:t xml:space="preserve"> you must dial 999 for </w:t>
      </w:r>
      <w:r w:rsidR="002504FD">
        <w:rPr>
          <w:rFonts w:ascii="Arial" w:hAnsi="Arial" w:cs="Arial"/>
          <w:sz w:val="22"/>
          <w:szCs w:val="22"/>
        </w:rPr>
        <w:t xml:space="preserve">an </w:t>
      </w:r>
      <w:r w:rsidRPr="00BF210E">
        <w:rPr>
          <w:rFonts w:ascii="Arial" w:hAnsi="Arial" w:cs="Arial"/>
          <w:sz w:val="22"/>
          <w:szCs w:val="22"/>
        </w:rPr>
        <w:t xml:space="preserve">ambulance. </w:t>
      </w:r>
    </w:p>
    <w:p w14:paraId="38F38D25" w14:textId="623779BA" w:rsidR="006016B6" w:rsidRPr="0076248F" w:rsidRDefault="00EE575A" w:rsidP="0076248F">
      <w:pPr>
        <w:numPr>
          <w:ilvl w:val="0"/>
          <w:numId w:val="39"/>
        </w:numPr>
        <w:ind w:left="284" w:hanging="284"/>
        <w:jc w:val="both"/>
        <w:rPr>
          <w:rFonts w:ascii="Arial" w:hAnsi="Arial" w:cs="Arial"/>
          <w:sz w:val="22"/>
          <w:szCs w:val="22"/>
        </w:rPr>
      </w:pPr>
      <w:r w:rsidRPr="0076248F">
        <w:rPr>
          <w:rFonts w:ascii="Arial" w:hAnsi="Arial" w:cs="Arial"/>
          <w:sz w:val="22"/>
          <w:szCs w:val="22"/>
        </w:rPr>
        <w:t>All accidents, incidents and ill-health must be</w:t>
      </w:r>
      <w:r w:rsidR="00A00F3B" w:rsidRPr="0076248F">
        <w:rPr>
          <w:rFonts w:ascii="Arial" w:hAnsi="Arial" w:cs="Arial"/>
          <w:sz w:val="22"/>
          <w:szCs w:val="22"/>
        </w:rPr>
        <w:t xml:space="preserve"> immediately</w:t>
      </w:r>
      <w:r w:rsidRPr="0076248F">
        <w:rPr>
          <w:rFonts w:ascii="Arial" w:hAnsi="Arial" w:cs="Arial"/>
          <w:sz w:val="22"/>
          <w:szCs w:val="22"/>
        </w:rPr>
        <w:t xml:space="preserve"> reported to</w:t>
      </w:r>
      <w:r w:rsidR="00A04827" w:rsidRPr="0076248F">
        <w:rPr>
          <w:rFonts w:ascii="Arial" w:hAnsi="Arial" w:cs="Arial"/>
          <w:color w:val="FF0000"/>
          <w:sz w:val="22"/>
          <w:szCs w:val="22"/>
        </w:rPr>
        <w:t xml:space="preserve"> *********</w:t>
      </w:r>
      <w:r w:rsidR="00A00F3B" w:rsidRPr="0076248F">
        <w:rPr>
          <w:rFonts w:ascii="Arial" w:hAnsi="Arial" w:cs="Arial"/>
          <w:color w:val="FF0000"/>
          <w:sz w:val="22"/>
          <w:szCs w:val="22"/>
        </w:rPr>
        <w:t xml:space="preserve"> </w:t>
      </w:r>
      <w:r w:rsidR="006444B9" w:rsidRPr="0076248F">
        <w:rPr>
          <w:rFonts w:ascii="Arial" w:hAnsi="Arial" w:cs="Arial"/>
          <w:color w:val="FF0000"/>
          <w:sz w:val="22"/>
          <w:szCs w:val="22"/>
        </w:rPr>
        <w:t xml:space="preserve"> </w:t>
      </w:r>
    </w:p>
    <w:p w14:paraId="62BB5CFC" w14:textId="77777777" w:rsidR="006016B6" w:rsidRDefault="006016B6" w:rsidP="00A00F3B">
      <w:pPr>
        <w:ind w:left="-709" w:firstLine="709"/>
        <w:rPr>
          <w:rFonts w:ascii="Arial" w:hAnsi="Arial" w:cs="Arial"/>
          <w:b/>
          <w:sz w:val="22"/>
          <w:szCs w:val="22"/>
        </w:rPr>
      </w:pPr>
    </w:p>
    <w:p w14:paraId="7EF8C86C" w14:textId="77777777" w:rsidR="006016B6" w:rsidRDefault="006016B6" w:rsidP="00A00F3B">
      <w:pPr>
        <w:ind w:left="-709" w:firstLine="709"/>
        <w:rPr>
          <w:rFonts w:ascii="Arial" w:hAnsi="Arial" w:cs="Arial"/>
          <w:b/>
          <w:sz w:val="22"/>
          <w:szCs w:val="22"/>
        </w:rPr>
      </w:pPr>
    </w:p>
    <w:p w14:paraId="5E2A7B62" w14:textId="77777777" w:rsidR="006016B6" w:rsidRDefault="006016B6" w:rsidP="00A00F3B">
      <w:pPr>
        <w:ind w:left="-709" w:firstLine="709"/>
        <w:rPr>
          <w:rFonts w:ascii="Arial" w:hAnsi="Arial" w:cs="Arial"/>
          <w:b/>
          <w:sz w:val="22"/>
          <w:szCs w:val="22"/>
        </w:rPr>
      </w:pPr>
    </w:p>
    <w:p w14:paraId="1C41F15B" w14:textId="77777777" w:rsidR="006016B6" w:rsidRDefault="006016B6" w:rsidP="00A00F3B">
      <w:pPr>
        <w:ind w:left="-709" w:firstLine="709"/>
        <w:rPr>
          <w:rFonts w:ascii="Arial" w:hAnsi="Arial" w:cs="Arial"/>
          <w:b/>
          <w:sz w:val="22"/>
          <w:szCs w:val="22"/>
        </w:rPr>
      </w:pPr>
    </w:p>
    <w:p w14:paraId="43142965" w14:textId="77777777" w:rsidR="00C64835" w:rsidRDefault="00C64835" w:rsidP="00A00F3B">
      <w:pPr>
        <w:ind w:left="-709" w:firstLine="709"/>
        <w:rPr>
          <w:rFonts w:ascii="Arial" w:hAnsi="Arial" w:cs="Arial"/>
          <w:b/>
          <w:sz w:val="22"/>
          <w:szCs w:val="22"/>
        </w:rPr>
      </w:pPr>
    </w:p>
    <w:p w14:paraId="57B3D92A" w14:textId="77777777" w:rsidR="00C64835" w:rsidRDefault="00C64835" w:rsidP="00A00F3B">
      <w:pPr>
        <w:ind w:left="-709" w:firstLine="709"/>
        <w:rPr>
          <w:rFonts w:ascii="Arial" w:hAnsi="Arial" w:cs="Arial"/>
          <w:b/>
          <w:sz w:val="22"/>
          <w:szCs w:val="22"/>
        </w:rPr>
      </w:pPr>
    </w:p>
    <w:p w14:paraId="51ED8E43" w14:textId="77777777" w:rsidR="00C64835" w:rsidRDefault="00C64835" w:rsidP="00A00F3B">
      <w:pPr>
        <w:ind w:left="-709" w:firstLine="709"/>
        <w:rPr>
          <w:rFonts w:ascii="Arial" w:hAnsi="Arial" w:cs="Arial"/>
          <w:b/>
          <w:sz w:val="22"/>
          <w:szCs w:val="22"/>
        </w:rPr>
      </w:pPr>
    </w:p>
    <w:p w14:paraId="2B04411E" w14:textId="77777777" w:rsidR="0076248F" w:rsidRDefault="0076248F" w:rsidP="00A00F3B">
      <w:pPr>
        <w:ind w:left="-709" w:firstLine="709"/>
        <w:rPr>
          <w:rFonts w:ascii="Arial" w:hAnsi="Arial" w:cs="Arial"/>
          <w:b/>
          <w:sz w:val="22"/>
          <w:szCs w:val="22"/>
        </w:rPr>
      </w:pPr>
    </w:p>
    <w:p w14:paraId="6C810957" w14:textId="77777777" w:rsidR="0076248F" w:rsidRDefault="0076248F" w:rsidP="00A00F3B">
      <w:pPr>
        <w:ind w:left="-709" w:firstLine="709"/>
        <w:rPr>
          <w:rFonts w:ascii="Arial" w:hAnsi="Arial" w:cs="Arial"/>
          <w:b/>
          <w:sz w:val="22"/>
          <w:szCs w:val="22"/>
        </w:rPr>
      </w:pPr>
    </w:p>
    <w:p w14:paraId="7900FA27" w14:textId="77777777" w:rsidR="0076248F" w:rsidRDefault="0076248F" w:rsidP="00A00F3B">
      <w:pPr>
        <w:ind w:left="-709" w:firstLine="709"/>
        <w:rPr>
          <w:rFonts w:ascii="Arial" w:hAnsi="Arial" w:cs="Arial"/>
          <w:b/>
          <w:sz w:val="22"/>
          <w:szCs w:val="22"/>
        </w:rPr>
      </w:pPr>
    </w:p>
    <w:p w14:paraId="7C70FACE" w14:textId="77777777" w:rsidR="0076248F" w:rsidRDefault="0076248F" w:rsidP="00A00F3B">
      <w:pPr>
        <w:ind w:left="-709" w:firstLine="709"/>
        <w:rPr>
          <w:rFonts w:ascii="Arial" w:hAnsi="Arial" w:cs="Arial"/>
          <w:b/>
          <w:sz w:val="22"/>
          <w:szCs w:val="22"/>
        </w:rPr>
      </w:pPr>
    </w:p>
    <w:p w14:paraId="20AC3AF7" w14:textId="77777777" w:rsidR="0076248F" w:rsidRDefault="0076248F" w:rsidP="00A00F3B">
      <w:pPr>
        <w:ind w:left="-709" w:firstLine="709"/>
        <w:rPr>
          <w:rFonts w:ascii="Arial" w:hAnsi="Arial" w:cs="Arial"/>
          <w:b/>
          <w:sz w:val="22"/>
          <w:szCs w:val="22"/>
        </w:rPr>
      </w:pPr>
    </w:p>
    <w:p w14:paraId="73F1CA0C" w14:textId="77777777" w:rsidR="0076248F" w:rsidRDefault="0076248F" w:rsidP="00A00F3B">
      <w:pPr>
        <w:ind w:left="-709" w:firstLine="709"/>
        <w:rPr>
          <w:rFonts w:ascii="Arial" w:hAnsi="Arial" w:cs="Arial"/>
          <w:b/>
          <w:sz w:val="22"/>
          <w:szCs w:val="22"/>
        </w:rPr>
      </w:pPr>
    </w:p>
    <w:p w14:paraId="63C3F079" w14:textId="77777777" w:rsidR="0076248F" w:rsidRDefault="0076248F" w:rsidP="00A00F3B">
      <w:pPr>
        <w:ind w:left="-709" w:firstLine="709"/>
        <w:rPr>
          <w:rFonts w:ascii="Arial" w:hAnsi="Arial" w:cs="Arial"/>
          <w:b/>
          <w:sz w:val="22"/>
          <w:szCs w:val="22"/>
        </w:rPr>
      </w:pPr>
    </w:p>
    <w:p w14:paraId="14A83261" w14:textId="0B0ED303" w:rsidR="00A00F3B" w:rsidRPr="00BF210E" w:rsidRDefault="00A00F3B" w:rsidP="003F691E">
      <w:pPr>
        <w:rPr>
          <w:rFonts w:ascii="Arial" w:hAnsi="Arial" w:cs="Arial"/>
          <w:b/>
          <w:sz w:val="22"/>
          <w:szCs w:val="22"/>
        </w:rPr>
      </w:pPr>
      <w:r w:rsidRPr="00BF210E">
        <w:rPr>
          <w:rFonts w:ascii="Arial" w:hAnsi="Arial" w:cs="Arial"/>
          <w:b/>
          <w:sz w:val="22"/>
          <w:szCs w:val="22"/>
        </w:rPr>
        <w:lastRenderedPageBreak/>
        <w:t>General Activity/ Workplace Assessment</w:t>
      </w:r>
    </w:p>
    <w:p w14:paraId="14ABFBEF" w14:textId="77777777" w:rsidR="00EE575A" w:rsidRPr="00BF210E" w:rsidRDefault="00EE575A" w:rsidP="00982A26">
      <w:pPr>
        <w:rPr>
          <w:rFonts w:ascii="Arial" w:hAnsi="Arial" w:cs="Arial"/>
          <w:b/>
          <w:sz w:val="22"/>
          <w:szCs w:val="22"/>
        </w:rPr>
      </w:pP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3366"/>
        <w:tblLook w:val="01E0" w:firstRow="1" w:lastRow="1" w:firstColumn="1" w:lastColumn="1" w:noHBand="0" w:noVBand="0"/>
      </w:tblPr>
      <w:tblGrid>
        <w:gridCol w:w="16302"/>
      </w:tblGrid>
      <w:tr w:rsidR="00850A0F" w:rsidRPr="00BF210E" w14:paraId="07048F8E" w14:textId="77777777" w:rsidTr="00373413">
        <w:trPr>
          <w:trHeight w:val="255"/>
        </w:trPr>
        <w:tc>
          <w:tcPr>
            <w:tcW w:w="16302" w:type="dxa"/>
            <w:shd w:val="clear" w:color="auto" w:fill="003366"/>
          </w:tcPr>
          <w:p w14:paraId="6B646F09" w14:textId="4D5FD67D" w:rsidR="00850A0F" w:rsidRPr="00BF210E" w:rsidRDefault="00850A0F" w:rsidP="00A63A04">
            <w:pPr>
              <w:rPr>
                <w:rFonts w:ascii="Arial" w:hAnsi="Arial" w:cs="Arial"/>
                <w:b/>
                <w:sz w:val="22"/>
                <w:szCs w:val="22"/>
              </w:rPr>
            </w:pPr>
            <w:r w:rsidRPr="00BF210E">
              <w:rPr>
                <w:rFonts w:ascii="Arial" w:hAnsi="Arial" w:cs="Arial"/>
                <w:b/>
                <w:sz w:val="22"/>
                <w:szCs w:val="22"/>
              </w:rPr>
              <w:t>ACTIVITY:</w:t>
            </w:r>
            <w:r w:rsidR="00A00F3B" w:rsidRPr="00BF210E">
              <w:rPr>
                <w:rFonts w:ascii="Arial" w:hAnsi="Arial" w:cs="Arial"/>
                <w:b/>
                <w:sz w:val="22"/>
                <w:szCs w:val="22"/>
              </w:rPr>
              <w:t xml:space="preserve"> </w:t>
            </w:r>
            <w:r w:rsidR="00487EC7">
              <w:rPr>
                <w:rFonts w:ascii="Arial" w:hAnsi="Arial" w:cs="Arial"/>
                <w:b/>
                <w:sz w:val="22"/>
                <w:szCs w:val="22"/>
              </w:rPr>
              <w:t xml:space="preserve">                                                                                                          </w:t>
            </w:r>
            <w:r w:rsidR="00943C43">
              <w:rPr>
                <w:rFonts w:ascii="Arial" w:hAnsi="Arial" w:cs="Arial"/>
                <w:b/>
                <w:sz w:val="22"/>
                <w:szCs w:val="22"/>
              </w:rPr>
              <w:t xml:space="preserve">Platforms for Change </w:t>
            </w:r>
          </w:p>
        </w:tc>
      </w:tr>
    </w:tbl>
    <w:p w14:paraId="689DC54A" w14:textId="77777777" w:rsidR="002478DC" w:rsidRPr="00BF210E" w:rsidRDefault="002478DC" w:rsidP="002478DC">
      <w:pPr>
        <w:rPr>
          <w:rFonts w:ascii="Arial" w:hAnsi="Arial" w:cs="Arial"/>
          <w:b/>
          <w:sz w:val="22"/>
          <w:szCs w:val="22"/>
        </w:rPr>
      </w:pPr>
    </w:p>
    <w:tbl>
      <w:tblPr>
        <w:tblpPr w:leftFromText="180" w:rightFromText="180" w:vertAnchor="text" w:tblpX="-577" w:tblpY="1"/>
        <w:tblOverlap w:val="never"/>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1"/>
        <w:gridCol w:w="3125"/>
        <w:gridCol w:w="2119"/>
        <w:gridCol w:w="864"/>
        <w:gridCol w:w="1121"/>
        <w:gridCol w:w="711"/>
        <w:gridCol w:w="3543"/>
        <w:gridCol w:w="877"/>
        <w:gridCol w:w="1118"/>
        <w:gridCol w:w="698"/>
      </w:tblGrid>
      <w:tr w:rsidR="00373413" w:rsidRPr="00BF210E" w14:paraId="1C8C7BA6" w14:textId="77777777" w:rsidTr="006444B9">
        <w:trPr>
          <w:cantSplit/>
          <w:tblHeader/>
        </w:trPr>
        <w:tc>
          <w:tcPr>
            <w:tcW w:w="651" w:type="pct"/>
            <w:vMerge w:val="restart"/>
            <w:shd w:val="clear" w:color="auto" w:fill="1F497D"/>
            <w:vAlign w:val="center"/>
          </w:tcPr>
          <w:p w14:paraId="64F16040" w14:textId="77777777" w:rsidR="00850A0F" w:rsidRPr="00BF210E" w:rsidRDefault="00850A0F" w:rsidP="00373413">
            <w:pPr>
              <w:jc w:val="center"/>
              <w:rPr>
                <w:rFonts w:ascii="Arial" w:hAnsi="Arial" w:cs="Arial"/>
                <w:b/>
                <w:color w:val="FFFFFF"/>
                <w:sz w:val="22"/>
                <w:szCs w:val="22"/>
              </w:rPr>
            </w:pPr>
            <w:bookmarkStart w:id="0" w:name="_Hlk34824210"/>
            <w:bookmarkStart w:id="1" w:name="_Hlk36818610"/>
            <w:r w:rsidRPr="00BF210E">
              <w:rPr>
                <w:rFonts w:ascii="Arial" w:hAnsi="Arial" w:cs="Arial"/>
                <w:b/>
                <w:color w:val="FFFFFF"/>
                <w:sz w:val="22"/>
                <w:szCs w:val="22"/>
              </w:rPr>
              <w:t>HAZARD</w:t>
            </w:r>
          </w:p>
        </w:tc>
        <w:tc>
          <w:tcPr>
            <w:tcW w:w="959" w:type="pct"/>
            <w:vMerge w:val="restart"/>
            <w:shd w:val="clear" w:color="auto" w:fill="1F497D"/>
            <w:vAlign w:val="center"/>
          </w:tcPr>
          <w:p w14:paraId="1B067282" w14:textId="77777777" w:rsidR="00850A0F" w:rsidRPr="00BF210E" w:rsidRDefault="00850A0F" w:rsidP="00373413">
            <w:pPr>
              <w:jc w:val="center"/>
              <w:rPr>
                <w:rFonts w:ascii="Arial" w:hAnsi="Arial" w:cs="Arial"/>
                <w:b/>
                <w:color w:val="FFFFFF"/>
                <w:sz w:val="22"/>
                <w:szCs w:val="22"/>
              </w:rPr>
            </w:pPr>
            <w:r w:rsidRPr="00BF210E">
              <w:rPr>
                <w:rFonts w:ascii="Arial" w:hAnsi="Arial" w:cs="Arial"/>
                <w:b/>
                <w:color w:val="FFFFFF"/>
                <w:sz w:val="22"/>
                <w:szCs w:val="22"/>
              </w:rPr>
              <w:t>RISK</w:t>
            </w:r>
          </w:p>
        </w:tc>
        <w:tc>
          <w:tcPr>
            <w:tcW w:w="650" w:type="pct"/>
            <w:vMerge w:val="restart"/>
            <w:shd w:val="clear" w:color="auto" w:fill="1F497D"/>
            <w:vAlign w:val="center"/>
          </w:tcPr>
          <w:p w14:paraId="34E48872" w14:textId="77777777" w:rsidR="006444B9" w:rsidRDefault="00850A0F" w:rsidP="00373413">
            <w:pPr>
              <w:jc w:val="center"/>
              <w:rPr>
                <w:rFonts w:ascii="Arial" w:hAnsi="Arial" w:cs="Arial"/>
                <w:b/>
                <w:color w:val="FFFFFF"/>
                <w:sz w:val="22"/>
                <w:szCs w:val="22"/>
              </w:rPr>
            </w:pPr>
            <w:r w:rsidRPr="00BF210E">
              <w:rPr>
                <w:rFonts w:ascii="Arial" w:hAnsi="Arial" w:cs="Arial"/>
                <w:b/>
                <w:color w:val="FFFFFF"/>
                <w:sz w:val="22"/>
                <w:szCs w:val="22"/>
              </w:rPr>
              <w:t xml:space="preserve">Groups </w:t>
            </w:r>
          </w:p>
          <w:p w14:paraId="6163B759" w14:textId="2B6DF88A" w:rsidR="00850A0F" w:rsidRPr="00BF210E" w:rsidRDefault="009F7F32" w:rsidP="00373413">
            <w:pPr>
              <w:jc w:val="center"/>
              <w:rPr>
                <w:rFonts w:ascii="Arial" w:hAnsi="Arial" w:cs="Arial"/>
                <w:b/>
                <w:color w:val="FFFFFF"/>
                <w:sz w:val="22"/>
                <w:szCs w:val="22"/>
              </w:rPr>
            </w:pPr>
            <w:r w:rsidRPr="00BF210E">
              <w:rPr>
                <w:rFonts w:ascii="Arial" w:hAnsi="Arial" w:cs="Arial"/>
                <w:b/>
                <w:color w:val="FFFFFF"/>
                <w:sz w:val="22"/>
                <w:szCs w:val="22"/>
              </w:rPr>
              <w:t>a</w:t>
            </w:r>
            <w:r w:rsidR="00850A0F" w:rsidRPr="00BF210E">
              <w:rPr>
                <w:rFonts w:ascii="Arial" w:hAnsi="Arial" w:cs="Arial"/>
                <w:b/>
                <w:color w:val="FFFFFF"/>
                <w:sz w:val="22"/>
                <w:szCs w:val="22"/>
              </w:rPr>
              <w:t>t Risk</w:t>
            </w:r>
          </w:p>
        </w:tc>
        <w:tc>
          <w:tcPr>
            <w:tcW w:w="827" w:type="pct"/>
            <w:gridSpan w:val="3"/>
            <w:shd w:val="clear" w:color="auto" w:fill="1F497D"/>
            <w:vAlign w:val="center"/>
          </w:tcPr>
          <w:p w14:paraId="497DAE2B" w14:textId="602FF8F0" w:rsidR="00850A0F" w:rsidRPr="00BF210E" w:rsidRDefault="00850A0F" w:rsidP="00373413">
            <w:pPr>
              <w:jc w:val="center"/>
              <w:rPr>
                <w:rFonts w:ascii="Arial" w:hAnsi="Arial" w:cs="Arial"/>
                <w:b/>
                <w:color w:val="FFFFFF"/>
                <w:sz w:val="22"/>
                <w:szCs w:val="22"/>
              </w:rPr>
            </w:pPr>
            <w:r w:rsidRPr="00BF210E">
              <w:rPr>
                <w:rFonts w:ascii="Arial" w:hAnsi="Arial" w:cs="Arial"/>
                <w:b/>
                <w:color w:val="FFFFFF"/>
                <w:sz w:val="22"/>
                <w:szCs w:val="22"/>
              </w:rPr>
              <w:t xml:space="preserve">INITIAL RISK RATING  </w:t>
            </w:r>
            <w:r w:rsidR="00DE374D" w:rsidRPr="00BF210E">
              <w:rPr>
                <w:rFonts w:ascii="Arial" w:hAnsi="Arial" w:cs="Arial"/>
                <w:b/>
                <w:color w:val="FFFFFF"/>
                <w:sz w:val="22"/>
                <w:szCs w:val="22"/>
              </w:rPr>
              <w:br/>
              <w:t>(WITHOUT CONTROL</w:t>
            </w:r>
            <w:r w:rsidR="006444B9">
              <w:rPr>
                <w:rFonts w:ascii="Arial" w:hAnsi="Arial" w:cs="Arial"/>
                <w:b/>
                <w:color w:val="FFFFFF"/>
                <w:sz w:val="22"/>
                <w:szCs w:val="22"/>
              </w:rPr>
              <w:t xml:space="preserve"> </w:t>
            </w:r>
            <w:r w:rsidRPr="00BF210E">
              <w:rPr>
                <w:rFonts w:ascii="Arial" w:hAnsi="Arial" w:cs="Arial"/>
                <w:b/>
                <w:color w:val="FFFFFF"/>
                <w:sz w:val="22"/>
                <w:szCs w:val="22"/>
              </w:rPr>
              <w:t>MEASURES)</w:t>
            </w:r>
          </w:p>
        </w:tc>
        <w:tc>
          <w:tcPr>
            <w:tcW w:w="1087" w:type="pct"/>
            <w:vMerge w:val="restart"/>
            <w:shd w:val="clear" w:color="auto" w:fill="1F497D"/>
            <w:vAlign w:val="center"/>
          </w:tcPr>
          <w:p w14:paraId="758F837B" w14:textId="77777777" w:rsidR="00850A0F" w:rsidRPr="00BF210E" w:rsidRDefault="00850A0F" w:rsidP="00373413">
            <w:pPr>
              <w:pStyle w:val="Heading3"/>
              <w:jc w:val="center"/>
              <w:rPr>
                <w:rFonts w:cs="Arial"/>
                <w:color w:val="FFFFFF"/>
                <w:sz w:val="22"/>
                <w:szCs w:val="22"/>
              </w:rPr>
            </w:pPr>
            <w:r w:rsidRPr="00BF210E">
              <w:rPr>
                <w:rFonts w:cs="Arial"/>
                <w:color w:val="FFFFFF"/>
                <w:sz w:val="22"/>
                <w:szCs w:val="22"/>
              </w:rPr>
              <w:t>CONTROL MEASURES</w:t>
            </w:r>
          </w:p>
        </w:tc>
        <w:tc>
          <w:tcPr>
            <w:tcW w:w="827" w:type="pct"/>
            <w:gridSpan w:val="3"/>
            <w:shd w:val="clear" w:color="auto" w:fill="1F497D"/>
            <w:vAlign w:val="center"/>
          </w:tcPr>
          <w:p w14:paraId="1DB3FA0D" w14:textId="77777777" w:rsidR="00850A0F" w:rsidRPr="00BF210E" w:rsidRDefault="00850A0F" w:rsidP="00373413">
            <w:pPr>
              <w:jc w:val="center"/>
              <w:rPr>
                <w:rFonts w:ascii="Arial" w:hAnsi="Arial" w:cs="Arial"/>
                <w:b/>
                <w:color w:val="FFFFFF"/>
                <w:sz w:val="22"/>
                <w:szCs w:val="22"/>
              </w:rPr>
            </w:pPr>
            <w:r w:rsidRPr="00BF210E">
              <w:rPr>
                <w:rFonts w:ascii="Arial" w:hAnsi="Arial" w:cs="Arial"/>
                <w:b/>
                <w:color w:val="FFFFFF"/>
                <w:sz w:val="22"/>
                <w:szCs w:val="22"/>
              </w:rPr>
              <w:t>RESIDUAL RISK</w:t>
            </w:r>
          </w:p>
        </w:tc>
      </w:tr>
      <w:bookmarkEnd w:id="0"/>
      <w:tr w:rsidR="00373413" w:rsidRPr="00BF210E" w14:paraId="70964229" w14:textId="77777777" w:rsidTr="006444B9">
        <w:trPr>
          <w:cantSplit/>
          <w:tblHeader/>
        </w:trPr>
        <w:tc>
          <w:tcPr>
            <w:tcW w:w="651" w:type="pct"/>
            <w:vMerge/>
            <w:tcBorders>
              <w:bottom w:val="single" w:sz="4" w:space="0" w:color="auto"/>
            </w:tcBorders>
            <w:vAlign w:val="center"/>
          </w:tcPr>
          <w:p w14:paraId="54704840" w14:textId="77777777" w:rsidR="00850A0F" w:rsidRPr="00BF210E" w:rsidRDefault="00850A0F" w:rsidP="00373413">
            <w:pPr>
              <w:rPr>
                <w:rFonts w:ascii="Arial" w:hAnsi="Arial" w:cs="Arial"/>
                <w:b/>
                <w:sz w:val="22"/>
                <w:szCs w:val="22"/>
              </w:rPr>
            </w:pPr>
          </w:p>
        </w:tc>
        <w:tc>
          <w:tcPr>
            <w:tcW w:w="959" w:type="pct"/>
            <w:vMerge/>
            <w:tcBorders>
              <w:bottom w:val="single" w:sz="4" w:space="0" w:color="auto"/>
            </w:tcBorders>
            <w:vAlign w:val="center"/>
          </w:tcPr>
          <w:p w14:paraId="72909AE2" w14:textId="77777777" w:rsidR="00850A0F" w:rsidRPr="00BF210E" w:rsidRDefault="00850A0F" w:rsidP="00373413">
            <w:pPr>
              <w:rPr>
                <w:rFonts w:ascii="Arial" w:hAnsi="Arial" w:cs="Arial"/>
                <w:b/>
                <w:sz w:val="22"/>
                <w:szCs w:val="22"/>
              </w:rPr>
            </w:pPr>
          </w:p>
        </w:tc>
        <w:tc>
          <w:tcPr>
            <w:tcW w:w="650" w:type="pct"/>
            <w:vMerge/>
            <w:tcBorders>
              <w:bottom w:val="single" w:sz="4" w:space="0" w:color="auto"/>
            </w:tcBorders>
          </w:tcPr>
          <w:p w14:paraId="3092D5ED" w14:textId="77777777" w:rsidR="00850A0F" w:rsidRPr="00BF210E" w:rsidRDefault="00850A0F" w:rsidP="00373413">
            <w:pPr>
              <w:pStyle w:val="Heading5"/>
              <w:jc w:val="left"/>
              <w:rPr>
                <w:rFonts w:cs="Arial"/>
                <w:bCs/>
                <w:i/>
                <w:iCs/>
                <w:sz w:val="22"/>
                <w:szCs w:val="22"/>
              </w:rPr>
            </w:pPr>
          </w:p>
        </w:tc>
        <w:tc>
          <w:tcPr>
            <w:tcW w:w="265" w:type="pct"/>
            <w:tcBorders>
              <w:bottom w:val="single" w:sz="4" w:space="0" w:color="auto"/>
            </w:tcBorders>
            <w:shd w:val="clear" w:color="auto" w:fill="1F497D"/>
            <w:vAlign w:val="center"/>
          </w:tcPr>
          <w:p w14:paraId="0C25A876" w14:textId="77777777" w:rsidR="00850A0F" w:rsidRPr="006444B9" w:rsidRDefault="00DE374D" w:rsidP="00373413">
            <w:pPr>
              <w:pStyle w:val="Heading5"/>
              <w:ind w:firstLine="0"/>
              <w:jc w:val="center"/>
              <w:rPr>
                <w:rFonts w:cs="Arial"/>
                <w:bCs/>
                <w:iCs/>
                <w:color w:val="FFFFFF"/>
                <w:sz w:val="16"/>
                <w:szCs w:val="16"/>
              </w:rPr>
            </w:pPr>
            <w:r w:rsidRPr="006444B9">
              <w:rPr>
                <w:rFonts w:cs="Arial"/>
                <w:bCs/>
                <w:iCs/>
                <w:color w:val="FFFFFF"/>
                <w:sz w:val="16"/>
                <w:szCs w:val="16"/>
              </w:rPr>
              <w:t>L/</w:t>
            </w:r>
            <w:r w:rsidR="00850A0F" w:rsidRPr="006444B9">
              <w:rPr>
                <w:rFonts w:cs="Arial"/>
                <w:bCs/>
                <w:iCs/>
                <w:color w:val="FFFFFF"/>
                <w:sz w:val="16"/>
                <w:szCs w:val="16"/>
              </w:rPr>
              <w:t>HOOD</w:t>
            </w:r>
          </w:p>
        </w:tc>
        <w:tc>
          <w:tcPr>
            <w:tcW w:w="344" w:type="pct"/>
            <w:tcBorders>
              <w:bottom w:val="single" w:sz="4" w:space="0" w:color="auto"/>
            </w:tcBorders>
            <w:shd w:val="clear" w:color="auto" w:fill="1F497D"/>
            <w:vAlign w:val="center"/>
          </w:tcPr>
          <w:p w14:paraId="1BBC75A9" w14:textId="77777777" w:rsidR="00850A0F" w:rsidRPr="006444B9" w:rsidRDefault="00850A0F" w:rsidP="00373413">
            <w:pPr>
              <w:pStyle w:val="Heading4"/>
              <w:ind w:right="0"/>
              <w:rPr>
                <w:rFonts w:cs="Arial"/>
                <w:b/>
                <w:bCs/>
                <w:color w:val="FFFFFF"/>
                <w:sz w:val="16"/>
                <w:szCs w:val="16"/>
              </w:rPr>
            </w:pPr>
            <w:r w:rsidRPr="006444B9">
              <w:rPr>
                <w:rFonts w:cs="Arial"/>
                <w:b/>
                <w:bCs/>
                <w:color w:val="FFFFFF"/>
                <w:sz w:val="16"/>
                <w:szCs w:val="16"/>
              </w:rPr>
              <w:t>SEVERITY</w:t>
            </w:r>
          </w:p>
        </w:tc>
        <w:tc>
          <w:tcPr>
            <w:tcW w:w="218" w:type="pct"/>
            <w:tcBorders>
              <w:bottom w:val="single" w:sz="4" w:space="0" w:color="auto"/>
            </w:tcBorders>
            <w:shd w:val="clear" w:color="auto" w:fill="1F497D"/>
            <w:vAlign w:val="center"/>
          </w:tcPr>
          <w:p w14:paraId="27FA901D" w14:textId="77777777" w:rsidR="00850A0F" w:rsidRPr="006444B9" w:rsidRDefault="00850A0F" w:rsidP="00373413">
            <w:pPr>
              <w:jc w:val="center"/>
              <w:rPr>
                <w:rFonts w:ascii="Arial" w:hAnsi="Arial" w:cs="Arial"/>
                <w:b/>
                <w:color w:val="FFFFFF"/>
                <w:sz w:val="16"/>
                <w:szCs w:val="16"/>
              </w:rPr>
            </w:pPr>
            <w:r w:rsidRPr="006444B9">
              <w:rPr>
                <w:rFonts w:ascii="Arial" w:hAnsi="Arial" w:cs="Arial"/>
                <w:b/>
                <w:color w:val="FFFFFF"/>
                <w:sz w:val="16"/>
                <w:szCs w:val="16"/>
              </w:rPr>
              <w:t>RISK</w:t>
            </w:r>
          </w:p>
        </w:tc>
        <w:tc>
          <w:tcPr>
            <w:tcW w:w="1087" w:type="pct"/>
            <w:vMerge/>
            <w:tcBorders>
              <w:bottom w:val="single" w:sz="4" w:space="0" w:color="auto"/>
            </w:tcBorders>
            <w:vAlign w:val="center"/>
          </w:tcPr>
          <w:p w14:paraId="52777975" w14:textId="77777777" w:rsidR="00850A0F" w:rsidRPr="00BF210E" w:rsidRDefault="00850A0F" w:rsidP="00373413">
            <w:pPr>
              <w:rPr>
                <w:rFonts w:ascii="Arial" w:hAnsi="Arial" w:cs="Arial"/>
                <w:b/>
                <w:sz w:val="22"/>
                <w:szCs w:val="22"/>
              </w:rPr>
            </w:pPr>
          </w:p>
        </w:tc>
        <w:tc>
          <w:tcPr>
            <w:tcW w:w="269" w:type="pct"/>
            <w:tcBorders>
              <w:bottom w:val="single" w:sz="4" w:space="0" w:color="auto"/>
            </w:tcBorders>
            <w:shd w:val="clear" w:color="auto" w:fill="1F497D"/>
            <w:vAlign w:val="center"/>
          </w:tcPr>
          <w:p w14:paraId="4C7B5DF0" w14:textId="77777777" w:rsidR="00850A0F" w:rsidRPr="006444B9" w:rsidRDefault="00850A0F" w:rsidP="00373413">
            <w:pPr>
              <w:jc w:val="center"/>
              <w:rPr>
                <w:rFonts w:ascii="Arial" w:hAnsi="Arial" w:cs="Arial"/>
                <w:b/>
                <w:color w:val="FFFFFF"/>
                <w:sz w:val="16"/>
                <w:szCs w:val="16"/>
              </w:rPr>
            </w:pPr>
            <w:r w:rsidRPr="006444B9">
              <w:rPr>
                <w:rFonts w:ascii="Arial" w:hAnsi="Arial" w:cs="Arial"/>
                <w:b/>
                <w:color w:val="FFFFFF"/>
                <w:sz w:val="16"/>
                <w:szCs w:val="16"/>
              </w:rPr>
              <w:t>L/HOOD</w:t>
            </w:r>
          </w:p>
        </w:tc>
        <w:tc>
          <w:tcPr>
            <w:tcW w:w="343" w:type="pct"/>
            <w:tcBorders>
              <w:bottom w:val="single" w:sz="4" w:space="0" w:color="auto"/>
            </w:tcBorders>
            <w:shd w:val="clear" w:color="auto" w:fill="1F497D"/>
            <w:vAlign w:val="center"/>
          </w:tcPr>
          <w:p w14:paraId="33CF9143" w14:textId="77777777" w:rsidR="00850A0F" w:rsidRPr="006444B9" w:rsidRDefault="00850A0F" w:rsidP="00373413">
            <w:pPr>
              <w:pStyle w:val="Heading4"/>
              <w:ind w:right="0"/>
              <w:rPr>
                <w:rFonts w:cs="Arial"/>
                <w:b/>
                <w:bCs/>
                <w:color w:val="FFFFFF"/>
                <w:sz w:val="16"/>
                <w:szCs w:val="16"/>
              </w:rPr>
            </w:pPr>
            <w:r w:rsidRPr="006444B9">
              <w:rPr>
                <w:rFonts w:cs="Arial"/>
                <w:b/>
                <w:bCs/>
                <w:color w:val="FFFFFF"/>
                <w:sz w:val="16"/>
                <w:szCs w:val="16"/>
              </w:rPr>
              <w:t>SEVERITY</w:t>
            </w:r>
          </w:p>
        </w:tc>
        <w:tc>
          <w:tcPr>
            <w:tcW w:w="214" w:type="pct"/>
            <w:tcBorders>
              <w:bottom w:val="single" w:sz="4" w:space="0" w:color="auto"/>
            </w:tcBorders>
            <w:shd w:val="clear" w:color="auto" w:fill="1F497D"/>
            <w:vAlign w:val="center"/>
          </w:tcPr>
          <w:p w14:paraId="3D047F59" w14:textId="77777777" w:rsidR="00850A0F" w:rsidRPr="006444B9" w:rsidRDefault="00850A0F" w:rsidP="00373413">
            <w:pPr>
              <w:jc w:val="center"/>
              <w:rPr>
                <w:rFonts w:ascii="Arial" w:hAnsi="Arial" w:cs="Arial"/>
                <w:b/>
                <w:color w:val="FFFFFF"/>
                <w:sz w:val="16"/>
                <w:szCs w:val="16"/>
              </w:rPr>
            </w:pPr>
            <w:r w:rsidRPr="006444B9">
              <w:rPr>
                <w:rFonts w:ascii="Arial" w:hAnsi="Arial" w:cs="Arial"/>
                <w:b/>
                <w:color w:val="FFFFFF"/>
                <w:sz w:val="16"/>
                <w:szCs w:val="16"/>
              </w:rPr>
              <w:t>RISK</w:t>
            </w:r>
          </w:p>
        </w:tc>
      </w:tr>
      <w:bookmarkEnd w:id="1"/>
      <w:tr w:rsidR="00373413" w:rsidRPr="00BF210E" w14:paraId="5B88A748" w14:textId="77777777" w:rsidTr="006444B9">
        <w:trPr>
          <w:cantSplit/>
        </w:trPr>
        <w:tc>
          <w:tcPr>
            <w:tcW w:w="651" w:type="pct"/>
            <w:tcBorders>
              <w:top w:val="single" w:sz="4" w:space="0" w:color="auto"/>
              <w:bottom w:val="single" w:sz="4" w:space="0" w:color="auto"/>
            </w:tcBorders>
          </w:tcPr>
          <w:p w14:paraId="3BC5FFE3" w14:textId="77777777" w:rsidR="002478DC" w:rsidRDefault="008B42EE" w:rsidP="00373413">
            <w:pPr>
              <w:rPr>
                <w:rFonts w:ascii="Arial" w:hAnsi="Arial" w:cs="Arial"/>
                <w:b/>
                <w:sz w:val="22"/>
                <w:szCs w:val="22"/>
              </w:rPr>
            </w:pPr>
            <w:r w:rsidRPr="00BF210E">
              <w:rPr>
                <w:rFonts w:ascii="Arial" w:hAnsi="Arial" w:cs="Arial"/>
                <w:b/>
                <w:sz w:val="22"/>
                <w:szCs w:val="22"/>
              </w:rPr>
              <w:t>Overhead</w:t>
            </w:r>
            <w:r w:rsidR="006016B6">
              <w:rPr>
                <w:rFonts w:ascii="Arial" w:hAnsi="Arial" w:cs="Arial"/>
                <w:b/>
                <w:sz w:val="22"/>
                <w:szCs w:val="22"/>
              </w:rPr>
              <w:t xml:space="preserve"> </w:t>
            </w:r>
            <w:r w:rsidRPr="00BF210E">
              <w:rPr>
                <w:rFonts w:ascii="Arial" w:hAnsi="Arial" w:cs="Arial"/>
                <w:b/>
                <w:sz w:val="22"/>
                <w:szCs w:val="22"/>
              </w:rPr>
              <w:t>Electrified Lines</w:t>
            </w:r>
            <w:r w:rsidR="00A04827">
              <w:rPr>
                <w:rFonts w:ascii="Arial" w:hAnsi="Arial" w:cs="Arial"/>
                <w:b/>
                <w:sz w:val="22"/>
                <w:szCs w:val="22"/>
              </w:rPr>
              <w:t xml:space="preserve"> </w:t>
            </w:r>
          </w:p>
          <w:p w14:paraId="58A77150" w14:textId="25DCEF61" w:rsidR="00614CA6" w:rsidRPr="00BF210E" w:rsidRDefault="00614CA6" w:rsidP="00373413">
            <w:pPr>
              <w:rPr>
                <w:rFonts w:ascii="Arial" w:hAnsi="Arial" w:cs="Arial"/>
                <w:sz w:val="22"/>
                <w:szCs w:val="22"/>
              </w:rPr>
            </w:pPr>
            <w:r w:rsidRPr="0076248F">
              <w:rPr>
                <w:rFonts w:ascii="Arial" w:hAnsi="Arial" w:cs="Arial"/>
                <w:b/>
                <w:sz w:val="22"/>
                <w:szCs w:val="22"/>
              </w:rPr>
              <w:t>(OEL)</w:t>
            </w:r>
          </w:p>
        </w:tc>
        <w:tc>
          <w:tcPr>
            <w:tcW w:w="959" w:type="pct"/>
            <w:tcBorders>
              <w:top w:val="single" w:sz="4" w:space="0" w:color="auto"/>
              <w:bottom w:val="single" w:sz="4" w:space="0" w:color="auto"/>
            </w:tcBorders>
          </w:tcPr>
          <w:p w14:paraId="4EA674F3" w14:textId="7A065B9F" w:rsidR="000D310C" w:rsidRPr="00BF210E" w:rsidRDefault="000D310C" w:rsidP="00373413">
            <w:pPr>
              <w:rPr>
                <w:rFonts w:ascii="Arial" w:hAnsi="Arial" w:cs="Arial"/>
                <w:b/>
                <w:bCs/>
                <w:sz w:val="22"/>
                <w:szCs w:val="22"/>
              </w:rPr>
            </w:pPr>
            <w:r w:rsidRPr="00BF210E">
              <w:rPr>
                <w:rFonts w:ascii="Arial" w:hAnsi="Arial" w:cs="Arial"/>
                <w:b/>
                <w:bCs/>
                <w:sz w:val="22"/>
                <w:szCs w:val="22"/>
              </w:rPr>
              <w:t xml:space="preserve">Electrocution </w:t>
            </w:r>
          </w:p>
          <w:p w14:paraId="794030F7" w14:textId="77777777" w:rsidR="000D310C" w:rsidRPr="00BF210E" w:rsidRDefault="000D310C" w:rsidP="00373413">
            <w:pPr>
              <w:pStyle w:val="ListParagraph"/>
              <w:numPr>
                <w:ilvl w:val="0"/>
                <w:numId w:val="5"/>
              </w:numPr>
              <w:ind w:left="178" w:hanging="178"/>
              <w:rPr>
                <w:rFonts w:ascii="Arial" w:hAnsi="Arial" w:cs="Arial"/>
                <w:sz w:val="22"/>
                <w:szCs w:val="22"/>
              </w:rPr>
            </w:pPr>
            <w:r w:rsidRPr="00BF210E">
              <w:rPr>
                <w:rFonts w:ascii="Arial" w:hAnsi="Arial" w:cs="Arial"/>
                <w:sz w:val="22"/>
                <w:szCs w:val="22"/>
              </w:rPr>
              <w:t xml:space="preserve">Direct contact with tools.  </w:t>
            </w:r>
          </w:p>
          <w:p w14:paraId="1E288630" w14:textId="77777777" w:rsidR="006D5AEC" w:rsidRPr="00BF210E" w:rsidRDefault="000D310C" w:rsidP="00373413">
            <w:pPr>
              <w:pStyle w:val="ListParagraph"/>
              <w:numPr>
                <w:ilvl w:val="0"/>
                <w:numId w:val="5"/>
              </w:numPr>
              <w:ind w:left="178" w:hanging="178"/>
              <w:rPr>
                <w:rFonts w:ascii="Arial" w:hAnsi="Arial" w:cs="Arial"/>
                <w:sz w:val="22"/>
                <w:szCs w:val="22"/>
              </w:rPr>
            </w:pPr>
            <w:r w:rsidRPr="00BF210E">
              <w:rPr>
                <w:rFonts w:ascii="Arial" w:hAnsi="Arial" w:cs="Arial"/>
                <w:sz w:val="22"/>
                <w:szCs w:val="22"/>
              </w:rPr>
              <w:t>Indirect contact from materials or sprayed water.</w:t>
            </w:r>
          </w:p>
          <w:p w14:paraId="18788B34" w14:textId="77777777" w:rsidR="000D310C" w:rsidRDefault="000D310C" w:rsidP="00373413">
            <w:pPr>
              <w:pStyle w:val="ListParagraph"/>
              <w:numPr>
                <w:ilvl w:val="0"/>
                <w:numId w:val="5"/>
              </w:numPr>
              <w:ind w:left="178" w:hanging="178"/>
              <w:rPr>
                <w:rFonts w:ascii="Arial" w:hAnsi="Arial" w:cs="Arial"/>
                <w:sz w:val="22"/>
                <w:szCs w:val="22"/>
              </w:rPr>
            </w:pPr>
            <w:r w:rsidRPr="00BF210E">
              <w:rPr>
                <w:rFonts w:ascii="Arial" w:hAnsi="Arial" w:cs="Arial"/>
                <w:sz w:val="22"/>
                <w:szCs w:val="22"/>
              </w:rPr>
              <w:t xml:space="preserve">Arcing of electricity and </w:t>
            </w:r>
            <w:r w:rsidR="006016B6" w:rsidRPr="00BF210E">
              <w:rPr>
                <w:rFonts w:ascii="Arial" w:hAnsi="Arial" w:cs="Arial"/>
                <w:sz w:val="22"/>
                <w:szCs w:val="22"/>
              </w:rPr>
              <w:t>other</w:t>
            </w:r>
            <w:r w:rsidRPr="00BF210E">
              <w:rPr>
                <w:rFonts w:ascii="Arial" w:hAnsi="Arial" w:cs="Arial"/>
                <w:sz w:val="22"/>
                <w:szCs w:val="22"/>
              </w:rPr>
              <w:t xml:space="preserve"> persons coming to harm</w:t>
            </w:r>
          </w:p>
          <w:p w14:paraId="2AB2FD4E" w14:textId="075A0BD5" w:rsidR="00183B49" w:rsidRPr="00943C43" w:rsidRDefault="00183B49" w:rsidP="00373413">
            <w:pPr>
              <w:pStyle w:val="ListParagraph"/>
              <w:numPr>
                <w:ilvl w:val="0"/>
                <w:numId w:val="5"/>
              </w:numPr>
              <w:ind w:left="178" w:hanging="178"/>
              <w:rPr>
                <w:rFonts w:ascii="Arial" w:hAnsi="Arial" w:cs="Arial"/>
                <w:b/>
                <w:bCs/>
                <w:sz w:val="22"/>
                <w:szCs w:val="22"/>
              </w:rPr>
            </w:pPr>
            <w:r w:rsidRPr="00943C43">
              <w:rPr>
                <w:rFonts w:ascii="Arial" w:hAnsi="Arial" w:cs="Arial"/>
                <w:b/>
                <w:bCs/>
                <w:sz w:val="22"/>
                <w:szCs w:val="22"/>
              </w:rPr>
              <w:t>25,000 vol</w:t>
            </w:r>
            <w:r w:rsidR="00943C43">
              <w:rPr>
                <w:rFonts w:ascii="Arial" w:hAnsi="Arial" w:cs="Arial"/>
                <w:b/>
                <w:bCs/>
                <w:sz w:val="22"/>
                <w:szCs w:val="22"/>
              </w:rPr>
              <w:t>ts</w:t>
            </w:r>
          </w:p>
        </w:tc>
        <w:tc>
          <w:tcPr>
            <w:tcW w:w="650" w:type="pct"/>
            <w:tcBorders>
              <w:top w:val="single" w:sz="4" w:space="0" w:color="auto"/>
              <w:bottom w:val="single" w:sz="4" w:space="0" w:color="auto"/>
            </w:tcBorders>
            <w:vAlign w:val="center"/>
          </w:tcPr>
          <w:p w14:paraId="583D600A" w14:textId="77777777" w:rsidR="006D5AEC" w:rsidRPr="00BF210E" w:rsidRDefault="000D310C" w:rsidP="00373413">
            <w:pPr>
              <w:pStyle w:val="ListParagraph"/>
              <w:ind w:left="0"/>
              <w:jc w:val="center"/>
              <w:rPr>
                <w:rFonts w:ascii="Arial" w:hAnsi="Arial" w:cs="Arial"/>
                <w:sz w:val="22"/>
                <w:szCs w:val="22"/>
              </w:rPr>
            </w:pPr>
            <w:r w:rsidRPr="00BF210E">
              <w:rPr>
                <w:rFonts w:ascii="Arial" w:hAnsi="Arial" w:cs="Arial"/>
                <w:sz w:val="22"/>
                <w:szCs w:val="22"/>
              </w:rPr>
              <w:t>Volunteer(s)</w:t>
            </w:r>
          </w:p>
          <w:p w14:paraId="69067770" w14:textId="77777777" w:rsidR="000D310C" w:rsidRPr="00BF210E" w:rsidRDefault="000D310C" w:rsidP="00373413">
            <w:pPr>
              <w:pStyle w:val="ListParagraph"/>
              <w:ind w:left="0"/>
              <w:jc w:val="center"/>
              <w:rPr>
                <w:rFonts w:ascii="Arial" w:hAnsi="Arial" w:cs="Arial"/>
                <w:sz w:val="22"/>
                <w:szCs w:val="22"/>
              </w:rPr>
            </w:pPr>
            <w:r w:rsidRPr="00BF210E">
              <w:rPr>
                <w:rFonts w:ascii="Arial" w:hAnsi="Arial" w:cs="Arial"/>
                <w:sz w:val="22"/>
                <w:szCs w:val="22"/>
              </w:rPr>
              <w:t>Station staff</w:t>
            </w:r>
          </w:p>
          <w:p w14:paraId="0DCD3247" w14:textId="77777777" w:rsidR="000D310C" w:rsidRPr="00BF210E" w:rsidRDefault="000D310C" w:rsidP="00373413">
            <w:pPr>
              <w:pStyle w:val="ListParagraph"/>
              <w:ind w:left="0"/>
              <w:jc w:val="center"/>
              <w:rPr>
                <w:rFonts w:ascii="Arial" w:hAnsi="Arial" w:cs="Arial"/>
                <w:sz w:val="22"/>
                <w:szCs w:val="22"/>
              </w:rPr>
            </w:pPr>
            <w:r w:rsidRPr="00BF210E">
              <w:rPr>
                <w:rFonts w:ascii="Arial" w:hAnsi="Arial" w:cs="Arial"/>
                <w:sz w:val="22"/>
                <w:szCs w:val="22"/>
              </w:rPr>
              <w:t>Visitor/ Contractors</w:t>
            </w:r>
          </w:p>
          <w:p w14:paraId="2FAC5AC0" w14:textId="403528C1" w:rsidR="000D310C" w:rsidRPr="00BF210E" w:rsidRDefault="000D310C" w:rsidP="00373413">
            <w:pPr>
              <w:pStyle w:val="ListParagraph"/>
              <w:ind w:left="0"/>
              <w:jc w:val="center"/>
              <w:rPr>
                <w:rFonts w:ascii="Arial" w:hAnsi="Arial" w:cs="Arial"/>
                <w:sz w:val="22"/>
                <w:szCs w:val="22"/>
              </w:rPr>
            </w:pPr>
            <w:r w:rsidRPr="00BF210E">
              <w:rPr>
                <w:rFonts w:ascii="Arial" w:hAnsi="Arial" w:cs="Arial"/>
                <w:sz w:val="22"/>
                <w:szCs w:val="22"/>
              </w:rPr>
              <w:t>Customers</w:t>
            </w:r>
          </w:p>
        </w:tc>
        <w:tc>
          <w:tcPr>
            <w:tcW w:w="265" w:type="pct"/>
            <w:tcBorders>
              <w:top w:val="single" w:sz="4" w:space="0" w:color="auto"/>
              <w:bottom w:val="single" w:sz="4" w:space="0" w:color="auto"/>
            </w:tcBorders>
            <w:vAlign w:val="center"/>
          </w:tcPr>
          <w:p w14:paraId="0222412F" w14:textId="3F1E31B5" w:rsidR="009F7F32" w:rsidRPr="00BF210E" w:rsidRDefault="000D310C" w:rsidP="00373413">
            <w:pPr>
              <w:jc w:val="center"/>
              <w:rPr>
                <w:rFonts w:ascii="Arial" w:hAnsi="Arial" w:cs="Arial"/>
                <w:b/>
                <w:sz w:val="22"/>
                <w:szCs w:val="22"/>
              </w:rPr>
            </w:pPr>
            <w:r w:rsidRPr="00BF210E">
              <w:rPr>
                <w:rFonts w:ascii="Arial" w:hAnsi="Arial" w:cs="Arial"/>
                <w:b/>
                <w:sz w:val="22"/>
                <w:szCs w:val="22"/>
              </w:rPr>
              <w:t>3</w:t>
            </w:r>
          </w:p>
        </w:tc>
        <w:tc>
          <w:tcPr>
            <w:tcW w:w="344" w:type="pct"/>
            <w:tcBorders>
              <w:top w:val="single" w:sz="4" w:space="0" w:color="auto"/>
              <w:bottom w:val="single" w:sz="4" w:space="0" w:color="auto"/>
            </w:tcBorders>
            <w:shd w:val="clear" w:color="auto" w:fill="auto"/>
            <w:vAlign w:val="center"/>
          </w:tcPr>
          <w:p w14:paraId="772B5BD9" w14:textId="0465CAA5" w:rsidR="009F7F32" w:rsidRPr="00BF210E" w:rsidRDefault="000D310C" w:rsidP="00373413">
            <w:pPr>
              <w:jc w:val="center"/>
              <w:rPr>
                <w:rFonts w:ascii="Arial" w:hAnsi="Arial" w:cs="Arial"/>
                <w:b/>
                <w:sz w:val="22"/>
                <w:szCs w:val="22"/>
              </w:rPr>
            </w:pPr>
            <w:r w:rsidRPr="00BF210E">
              <w:rPr>
                <w:rFonts w:ascii="Arial" w:hAnsi="Arial" w:cs="Arial"/>
                <w:b/>
                <w:sz w:val="22"/>
                <w:szCs w:val="22"/>
              </w:rPr>
              <w:t>5</w:t>
            </w:r>
          </w:p>
        </w:tc>
        <w:tc>
          <w:tcPr>
            <w:tcW w:w="218" w:type="pct"/>
            <w:tcBorders>
              <w:top w:val="single" w:sz="4" w:space="0" w:color="auto"/>
              <w:bottom w:val="single" w:sz="4" w:space="0" w:color="auto"/>
            </w:tcBorders>
            <w:shd w:val="clear" w:color="auto" w:fill="FF0000"/>
            <w:vAlign w:val="center"/>
          </w:tcPr>
          <w:p w14:paraId="556F8161" w14:textId="501BBFE8" w:rsidR="009F7F32" w:rsidRPr="00BF210E" w:rsidRDefault="000D310C" w:rsidP="00373413">
            <w:pPr>
              <w:jc w:val="center"/>
              <w:rPr>
                <w:rFonts w:ascii="Arial" w:hAnsi="Arial" w:cs="Arial"/>
                <w:b/>
                <w:sz w:val="22"/>
                <w:szCs w:val="22"/>
              </w:rPr>
            </w:pPr>
            <w:r w:rsidRPr="00BF210E">
              <w:rPr>
                <w:rFonts w:ascii="Arial" w:hAnsi="Arial" w:cs="Arial"/>
                <w:b/>
                <w:sz w:val="22"/>
                <w:szCs w:val="22"/>
              </w:rPr>
              <w:t>8</w:t>
            </w:r>
          </w:p>
        </w:tc>
        <w:tc>
          <w:tcPr>
            <w:tcW w:w="1087" w:type="pct"/>
            <w:tcBorders>
              <w:top w:val="single" w:sz="4" w:space="0" w:color="auto"/>
              <w:bottom w:val="single" w:sz="4" w:space="0" w:color="auto"/>
            </w:tcBorders>
            <w:shd w:val="clear" w:color="auto" w:fill="auto"/>
          </w:tcPr>
          <w:p w14:paraId="3E5B21F1" w14:textId="06D2222E" w:rsidR="000D310C" w:rsidRPr="00BF210E" w:rsidRDefault="000D310C" w:rsidP="00373413">
            <w:pPr>
              <w:numPr>
                <w:ilvl w:val="0"/>
                <w:numId w:val="4"/>
              </w:numPr>
              <w:ind w:left="157" w:hanging="157"/>
              <w:rPr>
                <w:rFonts w:ascii="Arial" w:hAnsi="Arial" w:cs="Arial"/>
                <w:sz w:val="22"/>
                <w:szCs w:val="22"/>
              </w:rPr>
            </w:pPr>
            <w:r w:rsidRPr="00BF210E">
              <w:rPr>
                <w:rFonts w:ascii="Arial" w:hAnsi="Arial" w:cs="Arial"/>
                <w:sz w:val="22"/>
                <w:szCs w:val="22"/>
              </w:rPr>
              <w:t xml:space="preserve">Public access and egress routes to be used when entering </w:t>
            </w:r>
            <w:r w:rsidR="00614CA6" w:rsidRPr="0076248F">
              <w:rPr>
                <w:rFonts w:ascii="Arial" w:hAnsi="Arial" w:cs="Arial"/>
                <w:sz w:val="22"/>
                <w:szCs w:val="22"/>
              </w:rPr>
              <w:t>and</w:t>
            </w:r>
            <w:r w:rsidR="00614CA6">
              <w:rPr>
                <w:rFonts w:ascii="Arial" w:hAnsi="Arial" w:cs="Arial"/>
                <w:sz w:val="22"/>
                <w:szCs w:val="22"/>
              </w:rPr>
              <w:t xml:space="preserve"> </w:t>
            </w:r>
            <w:r w:rsidRPr="00BF210E">
              <w:rPr>
                <w:rFonts w:ascii="Arial" w:hAnsi="Arial" w:cs="Arial"/>
                <w:sz w:val="22"/>
                <w:szCs w:val="22"/>
              </w:rPr>
              <w:t>leaving station.</w:t>
            </w:r>
          </w:p>
          <w:p w14:paraId="154625A0" w14:textId="70B4514C" w:rsidR="000D310C" w:rsidRPr="00BF210E" w:rsidRDefault="000D310C" w:rsidP="00373413">
            <w:pPr>
              <w:numPr>
                <w:ilvl w:val="0"/>
                <w:numId w:val="4"/>
              </w:numPr>
              <w:ind w:left="157" w:hanging="157"/>
              <w:rPr>
                <w:rFonts w:ascii="Arial" w:hAnsi="Arial" w:cs="Arial"/>
                <w:color w:val="000000"/>
                <w:sz w:val="22"/>
                <w:szCs w:val="22"/>
              </w:rPr>
            </w:pPr>
            <w:r w:rsidRPr="00BF210E">
              <w:rPr>
                <w:rFonts w:ascii="Arial" w:hAnsi="Arial" w:cs="Arial"/>
                <w:sz w:val="22"/>
                <w:szCs w:val="22"/>
              </w:rPr>
              <w:t xml:space="preserve">Hose pipes </w:t>
            </w:r>
            <w:r w:rsidRPr="00BF210E">
              <w:rPr>
                <w:rFonts w:ascii="Arial" w:hAnsi="Arial" w:cs="Arial"/>
                <w:color w:val="000000"/>
                <w:sz w:val="22"/>
                <w:szCs w:val="22"/>
              </w:rPr>
              <w:t xml:space="preserve">and power washers </w:t>
            </w:r>
            <w:r w:rsidRPr="00BF210E">
              <w:rPr>
                <w:rFonts w:ascii="Arial" w:hAnsi="Arial" w:cs="Arial"/>
                <w:color w:val="000000"/>
                <w:sz w:val="22"/>
                <w:szCs w:val="22"/>
              </w:rPr>
              <w:br/>
            </w:r>
            <w:r w:rsidRPr="00BF210E">
              <w:rPr>
                <w:rFonts w:ascii="Arial" w:hAnsi="Arial" w:cs="Arial"/>
                <w:b/>
                <w:bCs/>
                <w:color w:val="000000"/>
                <w:sz w:val="22"/>
                <w:szCs w:val="22"/>
              </w:rPr>
              <w:t>must not</w:t>
            </w:r>
            <w:r w:rsidRPr="00BF210E">
              <w:rPr>
                <w:rFonts w:ascii="Arial" w:hAnsi="Arial" w:cs="Arial"/>
                <w:color w:val="000000"/>
                <w:sz w:val="22"/>
                <w:szCs w:val="22"/>
              </w:rPr>
              <w:t xml:space="preserve"> be used at any station,</w:t>
            </w:r>
            <w:r w:rsidR="00487EC7">
              <w:rPr>
                <w:rFonts w:ascii="Arial" w:hAnsi="Arial" w:cs="Arial"/>
                <w:color w:val="000000"/>
                <w:sz w:val="22"/>
                <w:szCs w:val="22"/>
              </w:rPr>
              <w:t xml:space="preserve"> </w:t>
            </w:r>
            <w:r w:rsidRPr="00BF210E">
              <w:rPr>
                <w:rFonts w:ascii="Arial" w:hAnsi="Arial" w:cs="Arial"/>
                <w:color w:val="000000"/>
                <w:sz w:val="22"/>
                <w:szCs w:val="22"/>
              </w:rPr>
              <w:t>by a volunteer.</w:t>
            </w:r>
          </w:p>
          <w:p w14:paraId="31C34639" w14:textId="6268CA60" w:rsidR="00B341EF" w:rsidRPr="001F4668" w:rsidRDefault="000D310C" w:rsidP="001F4668">
            <w:pPr>
              <w:numPr>
                <w:ilvl w:val="0"/>
                <w:numId w:val="4"/>
              </w:numPr>
              <w:ind w:left="157" w:hanging="157"/>
              <w:rPr>
                <w:rFonts w:ascii="Arial" w:hAnsi="Arial" w:cs="Arial"/>
                <w:color w:val="000000"/>
                <w:sz w:val="22"/>
                <w:szCs w:val="22"/>
              </w:rPr>
            </w:pPr>
            <w:r w:rsidRPr="00BF210E">
              <w:rPr>
                <w:rFonts w:ascii="Arial" w:hAnsi="Arial" w:cs="Arial"/>
                <w:color w:val="000000"/>
                <w:sz w:val="22"/>
                <w:szCs w:val="22"/>
              </w:rPr>
              <w:t>Long handle tools to be insulated (e.g. wooden handles), long tools carried horizontally on platform</w:t>
            </w:r>
            <w:r w:rsidR="00A334C4">
              <w:rPr>
                <w:rFonts w:ascii="Arial" w:hAnsi="Arial" w:cs="Arial"/>
                <w:color w:val="000000"/>
                <w:sz w:val="22"/>
                <w:szCs w:val="22"/>
              </w:rPr>
              <w:t>.</w:t>
            </w:r>
          </w:p>
        </w:tc>
        <w:tc>
          <w:tcPr>
            <w:tcW w:w="269" w:type="pct"/>
            <w:tcBorders>
              <w:top w:val="single" w:sz="4" w:space="0" w:color="auto"/>
              <w:bottom w:val="single" w:sz="4" w:space="0" w:color="auto"/>
            </w:tcBorders>
            <w:shd w:val="clear" w:color="auto" w:fill="auto"/>
            <w:vAlign w:val="center"/>
          </w:tcPr>
          <w:p w14:paraId="2B69C656" w14:textId="62E18004" w:rsidR="00EB634C" w:rsidRPr="00BF210E" w:rsidRDefault="000D310C" w:rsidP="00373413">
            <w:pPr>
              <w:jc w:val="center"/>
              <w:rPr>
                <w:rFonts w:ascii="Arial" w:hAnsi="Arial" w:cs="Arial"/>
                <w:b/>
                <w:sz w:val="22"/>
                <w:szCs w:val="22"/>
              </w:rPr>
            </w:pPr>
            <w:r w:rsidRPr="00BF210E">
              <w:rPr>
                <w:rFonts w:ascii="Arial" w:hAnsi="Arial" w:cs="Arial"/>
                <w:b/>
                <w:sz w:val="22"/>
                <w:szCs w:val="22"/>
              </w:rPr>
              <w:t>1</w:t>
            </w:r>
          </w:p>
        </w:tc>
        <w:tc>
          <w:tcPr>
            <w:tcW w:w="343" w:type="pct"/>
            <w:tcBorders>
              <w:top w:val="single" w:sz="4" w:space="0" w:color="auto"/>
              <w:bottom w:val="single" w:sz="4" w:space="0" w:color="auto"/>
            </w:tcBorders>
            <w:shd w:val="clear" w:color="auto" w:fill="auto"/>
            <w:vAlign w:val="center"/>
          </w:tcPr>
          <w:p w14:paraId="13EA8B9D" w14:textId="7FF90F50" w:rsidR="00EB634C" w:rsidRPr="00BF210E" w:rsidRDefault="000D310C" w:rsidP="00373413">
            <w:pPr>
              <w:jc w:val="center"/>
              <w:rPr>
                <w:rFonts w:ascii="Arial" w:hAnsi="Arial" w:cs="Arial"/>
                <w:b/>
                <w:sz w:val="22"/>
                <w:szCs w:val="22"/>
              </w:rPr>
            </w:pPr>
            <w:r w:rsidRPr="00BF210E">
              <w:rPr>
                <w:rFonts w:ascii="Arial" w:hAnsi="Arial" w:cs="Arial"/>
                <w:b/>
                <w:sz w:val="22"/>
                <w:szCs w:val="22"/>
              </w:rPr>
              <w:t>5</w:t>
            </w:r>
          </w:p>
        </w:tc>
        <w:tc>
          <w:tcPr>
            <w:tcW w:w="214" w:type="pct"/>
            <w:tcBorders>
              <w:top w:val="single" w:sz="4" w:space="0" w:color="auto"/>
              <w:bottom w:val="single" w:sz="4" w:space="0" w:color="auto"/>
            </w:tcBorders>
            <w:shd w:val="clear" w:color="auto" w:fill="FFFF00"/>
            <w:vAlign w:val="center"/>
          </w:tcPr>
          <w:p w14:paraId="27FACC9F" w14:textId="10CD658E" w:rsidR="00EB634C" w:rsidRPr="00BF210E" w:rsidRDefault="000D310C" w:rsidP="00373413">
            <w:pPr>
              <w:jc w:val="center"/>
              <w:rPr>
                <w:rFonts w:ascii="Arial" w:hAnsi="Arial" w:cs="Arial"/>
                <w:b/>
                <w:sz w:val="22"/>
                <w:szCs w:val="22"/>
              </w:rPr>
            </w:pPr>
            <w:r w:rsidRPr="00BF210E">
              <w:rPr>
                <w:rFonts w:ascii="Arial" w:hAnsi="Arial" w:cs="Arial"/>
                <w:b/>
                <w:sz w:val="22"/>
                <w:szCs w:val="22"/>
              </w:rPr>
              <w:t>6</w:t>
            </w:r>
          </w:p>
        </w:tc>
      </w:tr>
      <w:tr w:rsidR="00511059" w:rsidRPr="00BF210E" w14:paraId="17149EE0" w14:textId="77777777" w:rsidTr="006444B9">
        <w:trPr>
          <w:cantSplit/>
        </w:trPr>
        <w:tc>
          <w:tcPr>
            <w:tcW w:w="651" w:type="pct"/>
            <w:tcBorders>
              <w:top w:val="single" w:sz="4" w:space="0" w:color="auto"/>
              <w:bottom w:val="single" w:sz="4" w:space="0" w:color="auto"/>
            </w:tcBorders>
          </w:tcPr>
          <w:p w14:paraId="10D38513" w14:textId="77777777" w:rsidR="00511059" w:rsidRDefault="00511059" w:rsidP="00373413">
            <w:pPr>
              <w:rPr>
                <w:rFonts w:ascii="Arial" w:hAnsi="Arial" w:cs="Arial"/>
                <w:b/>
                <w:sz w:val="22"/>
                <w:szCs w:val="22"/>
              </w:rPr>
            </w:pPr>
            <w:r>
              <w:rPr>
                <w:rFonts w:ascii="Arial" w:hAnsi="Arial" w:cs="Arial"/>
                <w:b/>
                <w:sz w:val="22"/>
                <w:szCs w:val="22"/>
              </w:rPr>
              <w:t>Third Rail</w:t>
            </w:r>
          </w:p>
          <w:p w14:paraId="770F5A71" w14:textId="05204754" w:rsidR="00614CA6" w:rsidRPr="00BF210E" w:rsidRDefault="00614CA6" w:rsidP="00373413">
            <w:pPr>
              <w:rPr>
                <w:rFonts w:ascii="Arial" w:hAnsi="Arial" w:cs="Arial"/>
                <w:b/>
                <w:sz w:val="22"/>
                <w:szCs w:val="22"/>
              </w:rPr>
            </w:pPr>
          </w:p>
        </w:tc>
        <w:tc>
          <w:tcPr>
            <w:tcW w:w="959" w:type="pct"/>
            <w:tcBorders>
              <w:top w:val="single" w:sz="4" w:space="0" w:color="auto"/>
              <w:bottom w:val="single" w:sz="4" w:space="0" w:color="auto"/>
            </w:tcBorders>
          </w:tcPr>
          <w:p w14:paraId="0A35F6D8" w14:textId="77777777" w:rsidR="00511059" w:rsidRDefault="00511059" w:rsidP="00373413">
            <w:pPr>
              <w:rPr>
                <w:rFonts w:ascii="Arial" w:hAnsi="Arial" w:cs="Arial"/>
                <w:b/>
                <w:bCs/>
                <w:sz w:val="22"/>
                <w:szCs w:val="22"/>
              </w:rPr>
            </w:pPr>
            <w:r>
              <w:rPr>
                <w:rFonts w:ascii="Arial" w:hAnsi="Arial" w:cs="Arial"/>
                <w:b/>
                <w:bCs/>
                <w:sz w:val="22"/>
                <w:szCs w:val="22"/>
              </w:rPr>
              <w:t>Electrocution</w:t>
            </w:r>
          </w:p>
          <w:p w14:paraId="5430231F" w14:textId="685E62A6" w:rsidR="00511059" w:rsidRPr="00511059" w:rsidRDefault="00511059" w:rsidP="00511059">
            <w:pPr>
              <w:pStyle w:val="ListParagraph"/>
              <w:numPr>
                <w:ilvl w:val="0"/>
                <w:numId w:val="31"/>
              </w:numPr>
              <w:rPr>
                <w:rFonts w:ascii="Arial" w:hAnsi="Arial" w:cs="Arial"/>
                <w:b/>
                <w:bCs/>
                <w:sz w:val="22"/>
                <w:szCs w:val="22"/>
              </w:rPr>
            </w:pPr>
            <w:r>
              <w:rPr>
                <w:rFonts w:ascii="Arial" w:hAnsi="Arial" w:cs="Arial"/>
                <w:sz w:val="22"/>
                <w:szCs w:val="22"/>
              </w:rPr>
              <w:t>Direct contact</w:t>
            </w:r>
          </w:p>
          <w:p w14:paraId="230D8C0D" w14:textId="0F28C240" w:rsidR="00511059" w:rsidRPr="00511059" w:rsidRDefault="004C67EA" w:rsidP="00511059">
            <w:pPr>
              <w:pStyle w:val="ListParagraph"/>
              <w:numPr>
                <w:ilvl w:val="0"/>
                <w:numId w:val="31"/>
              </w:numPr>
              <w:rPr>
                <w:rFonts w:ascii="Arial" w:hAnsi="Arial" w:cs="Arial"/>
                <w:b/>
                <w:bCs/>
                <w:sz w:val="22"/>
                <w:szCs w:val="22"/>
              </w:rPr>
            </w:pPr>
            <w:r>
              <w:rPr>
                <w:rFonts w:ascii="Arial" w:hAnsi="Arial" w:cs="Arial"/>
                <w:b/>
                <w:bCs/>
                <w:sz w:val="22"/>
                <w:szCs w:val="22"/>
              </w:rPr>
              <w:t xml:space="preserve">750 </w:t>
            </w:r>
            <w:r w:rsidR="00183B49">
              <w:rPr>
                <w:rFonts w:ascii="Arial" w:hAnsi="Arial" w:cs="Arial"/>
                <w:b/>
                <w:bCs/>
                <w:sz w:val="22"/>
                <w:szCs w:val="22"/>
              </w:rPr>
              <w:t>volts</w:t>
            </w:r>
          </w:p>
        </w:tc>
        <w:tc>
          <w:tcPr>
            <w:tcW w:w="650" w:type="pct"/>
            <w:tcBorders>
              <w:top w:val="single" w:sz="4" w:space="0" w:color="auto"/>
              <w:bottom w:val="single" w:sz="4" w:space="0" w:color="auto"/>
            </w:tcBorders>
            <w:vAlign w:val="center"/>
          </w:tcPr>
          <w:p w14:paraId="2AA71807" w14:textId="77777777" w:rsidR="00A04827" w:rsidRPr="00BF210E" w:rsidRDefault="00A04827" w:rsidP="00A04827">
            <w:pPr>
              <w:pStyle w:val="ListParagraph"/>
              <w:ind w:left="0"/>
              <w:jc w:val="center"/>
              <w:rPr>
                <w:rFonts w:ascii="Arial" w:hAnsi="Arial" w:cs="Arial"/>
                <w:sz w:val="22"/>
                <w:szCs w:val="22"/>
              </w:rPr>
            </w:pPr>
            <w:r w:rsidRPr="00BF210E">
              <w:rPr>
                <w:rFonts w:ascii="Arial" w:hAnsi="Arial" w:cs="Arial"/>
                <w:sz w:val="22"/>
                <w:szCs w:val="22"/>
              </w:rPr>
              <w:t>Volunteer(s)</w:t>
            </w:r>
          </w:p>
          <w:p w14:paraId="67519B9C" w14:textId="77777777" w:rsidR="00A04827" w:rsidRPr="00BF210E" w:rsidRDefault="00A04827" w:rsidP="00A04827">
            <w:pPr>
              <w:pStyle w:val="ListParagraph"/>
              <w:ind w:left="0"/>
              <w:jc w:val="center"/>
              <w:rPr>
                <w:rFonts w:ascii="Arial" w:hAnsi="Arial" w:cs="Arial"/>
                <w:sz w:val="22"/>
                <w:szCs w:val="22"/>
              </w:rPr>
            </w:pPr>
            <w:r w:rsidRPr="00BF210E">
              <w:rPr>
                <w:rFonts w:ascii="Arial" w:hAnsi="Arial" w:cs="Arial"/>
                <w:sz w:val="22"/>
                <w:szCs w:val="22"/>
              </w:rPr>
              <w:t>Station staff</w:t>
            </w:r>
          </w:p>
          <w:p w14:paraId="40CB8C0F" w14:textId="77777777" w:rsidR="00A04827" w:rsidRPr="00BF210E" w:rsidRDefault="00A04827" w:rsidP="00A04827">
            <w:pPr>
              <w:pStyle w:val="ListParagraph"/>
              <w:ind w:left="0"/>
              <w:jc w:val="center"/>
              <w:rPr>
                <w:rFonts w:ascii="Arial" w:hAnsi="Arial" w:cs="Arial"/>
                <w:sz w:val="22"/>
                <w:szCs w:val="22"/>
              </w:rPr>
            </w:pPr>
            <w:r w:rsidRPr="00BF210E">
              <w:rPr>
                <w:rFonts w:ascii="Arial" w:hAnsi="Arial" w:cs="Arial"/>
                <w:sz w:val="22"/>
                <w:szCs w:val="22"/>
              </w:rPr>
              <w:t>Visitor/ Contractors</w:t>
            </w:r>
          </w:p>
          <w:p w14:paraId="59C290E2" w14:textId="5BC8F3DD" w:rsidR="00511059" w:rsidRPr="00BF210E" w:rsidRDefault="00A04827" w:rsidP="00A04827">
            <w:pPr>
              <w:pStyle w:val="ListParagraph"/>
              <w:ind w:left="0"/>
              <w:jc w:val="center"/>
              <w:rPr>
                <w:rFonts w:ascii="Arial" w:hAnsi="Arial" w:cs="Arial"/>
                <w:sz w:val="22"/>
                <w:szCs w:val="22"/>
              </w:rPr>
            </w:pPr>
            <w:r w:rsidRPr="00BF210E">
              <w:rPr>
                <w:rFonts w:ascii="Arial" w:hAnsi="Arial" w:cs="Arial"/>
                <w:sz w:val="22"/>
                <w:szCs w:val="22"/>
              </w:rPr>
              <w:t>Customers</w:t>
            </w:r>
          </w:p>
        </w:tc>
        <w:tc>
          <w:tcPr>
            <w:tcW w:w="265" w:type="pct"/>
            <w:tcBorders>
              <w:top w:val="single" w:sz="4" w:space="0" w:color="auto"/>
              <w:bottom w:val="single" w:sz="4" w:space="0" w:color="auto"/>
            </w:tcBorders>
            <w:vAlign w:val="center"/>
          </w:tcPr>
          <w:p w14:paraId="183D16DB" w14:textId="08B0EA0E" w:rsidR="00511059" w:rsidRPr="00BF210E" w:rsidRDefault="00A04827" w:rsidP="00373413">
            <w:pPr>
              <w:jc w:val="center"/>
              <w:rPr>
                <w:rFonts w:ascii="Arial" w:hAnsi="Arial" w:cs="Arial"/>
                <w:b/>
                <w:sz w:val="22"/>
                <w:szCs w:val="22"/>
              </w:rPr>
            </w:pPr>
            <w:r>
              <w:rPr>
                <w:rFonts w:ascii="Arial" w:hAnsi="Arial" w:cs="Arial"/>
                <w:b/>
                <w:sz w:val="22"/>
                <w:szCs w:val="22"/>
              </w:rPr>
              <w:t>3</w:t>
            </w:r>
          </w:p>
        </w:tc>
        <w:tc>
          <w:tcPr>
            <w:tcW w:w="344" w:type="pct"/>
            <w:tcBorders>
              <w:top w:val="single" w:sz="4" w:space="0" w:color="auto"/>
              <w:bottom w:val="single" w:sz="4" w:space="0" w:color="auto"/>
            </w:tcBorders>
            <w:shd w:val="clear" w:color="auto" w:fill="auto"/>
            <w:vAlign w:val="center"/>
          </w:tcPr>
          <w:p w14:paraId="7AA2807C" w14:textId="060FE232" w:rsidR="00511059" w:rsidRPr="00BF210E" w:rsidRDefault="00A04827" w:rsidP="00373413">
            <w:pPr>
              <w:jc w:val="center"/>
              <w:rPr>
                <w:rFonts w:ascii="Arial" w:hAnsi="Arial" w:cs="Arial"/>
                <w:b/>
                <w:sz w:val="22"/>
                <w:szCs w:val="22"/>
              </w:rPr>
            </w:pPr>
            <w:r>
              <w:rPr>
                <w:rFonts w:ascii="Arial" w:hAnsi="Arial" w:cs="Arial"/>
                <w:b/>
                <w:sz w:val="22"/>
                <w:szCs w:val="22"/>
              </w:rPr>
              <w:t>5</w:t>
            </w:r>
          </w:p>
        </w:tc>
        <w:tc>
          <w:tcPr>
            <w:tcW w:w="218" w:type="pct"/>
            <w:tcBorders>
              <w:top w:val="single" w:sz="4" w:space="0" w:color="auto"/>
              <w:bottom w:val="single" w:sz="4" w:space="0" w:color="auto"/>
            </w:tcBorders>
            <w:shd w:val="clear" w:color="auto" w:fill="FF0000"/>
            <w:vAlign w:val="center"/>
          </w:tcPr>
          <w:p w14:paraId="47280657" w14:textId="2A655A1A" w:rsidR="00511059" w:rsidRPr="00BF210E" w:rsidRDefault="00A04827" w:rsidP="00373413">
            <w:pPr>
              <w:jc w:val="center"/>
              <w:rPr>
                <w:rFonts w:ascii="Arial" w:hAnsi="Arial" w:cs="Arial"/>
                <w:b/>
                <w:sz w:val="22"/>
                <w:szCs w:val="22"/>
              </w:rPr>
            </w:pPr>
            <w:r>
              <w:rPr>
                <w:rFonts w:ascii="Arial" w:hAnsi="Arial" w:cs="Arial"/>
                <w:b/>
                <w:sz w:val="22"/>
                <w:szCs w:val="22"/>
              </w:rPr>
              <w:t>8</w:t>
            </w:r>
          </w:p>
        </w:tc>
        <w:tc>
          <w:tcPr>
            <w:tcW w:w="1087" w:type="pct"/>
            <w:tcBorders>
              <w:top w:val="single" w:sz="4" w:space="0" w:color="auto"/>
              <w:bottom w:val="single" w:sz="4" w:space="0" w:color="auto"/>
            </w:tcBorders>
            <w:shd w:val="clear" w:color="auto" w:fill="auto"/>
          </w:tcPr>
          <w:p w14:paraId="64058912" w14:textId="77777777" w:rsidR="00A04827" w:rsidRPr="00BF210E" w:rsidRDefault="00A04827" w:rsidP="00A04827">
            <w:pPr>
              <w:numPr>
                <w:ilvl w:val="0"/>
                <w:numId w:val="4"/>
              </w:numPr>
              <w:ind w:left="157" w:hanging="157"/>
              <w:rPr>
                <w:rFonts w:ascii="Arial" w:hAnsi="Arial" w:cs="Arial"/>
                <w:sz w:val="22"/>
                <w:szCs w:val="22"/>
              </w:rPr>
            </w:pPr>
            <w:r w:rsidRPr="00BF210E">
              <w:rPr>
                <w:rFonts w:ascii="Arial" w:hAnsi="Arial" w:cs="Arial"/>
                <w:sz w:val="22"/>
                <w:szCs w:val="22"/>
              </w:rPr>
              <w:t>Public acces</w:t>
            </w:r>
            <w:r w:rsidRPr="0076248F">
              <w:rPr>
                <w:rFonts w:ascii="Arial" w:hAnsi="Arial" w:cs="Arial"/>
                <w:sz w:val="22"/>
                <w:szCs w:val="22"/>
              </w:rPr>
              <w:t>s and</w:t>
            </w:r>
            <w:r w:rsidRPr="00BF210E">
              <w:rPr>
                <w:rFonts w:ascii="Arial" w:hAnsi="Arial" w:cs="Arial"/>
                <w:sz w:val="22"/>
                <w:szCs w:val="22"/>
              </w:rPr>
              <w:t xml:space="preserve"> egress routes to be used when entering or leaving station.</w:t>
            </w:r>
          </w:p>
          <w:p w14:paraId="658803A8" w14:textId="159EF58C" w:rsidR="00511059" w:rsidRPr="00BF210E" w:rsidRDefault="00A04827" w:rsidP="00373413">
            <w:pPr>
              <w:numPr>
                <w:ilvl w:val="0"/>
                <w:numId w:val="4"/>
              </w:numPr>
              <w:ind w:left="157" w:hanging="157"/>
              <w:rPr>
                <w:rFonts w:ascii="Arial" w:hAnsi="Arial" w:cs="Arial"/>
                <w:sz w:val="22"/>
                <w:szCs w:val="22"/>
              </w:rPr>
            </w:pPr>
            <w:r w:rsidRPr="00BF210E">
              <w:rPr>
                <w:rFonts w:ascii="Arial" w:hAnsi="Arial" w:cs="Arial"/>
                <w:color w:val="000000"/>
                <w:sz w:val="22"/>
                <w:szCs w:val="22"/>
              </w:rPr>
              <w:t>Long handle tools to be insulated (e.g. wooden handles), long tools carried horizontally on platform</w:t>
            </w:r>
            <w:r>
              <w:rPr>
                <w:rFonts w:ascii="Arial" w:hAnsi="Arial" w:cs="Arial"/>
                <w:color w:val="000000"/>
                <w:sz w:val="22"/>
                <w:szCs w:val="22"/>
              </w:rPr>
              <w:t>.</w:t>
            </w:r>
          </w:p>
        </w:tc>
        <w:tc>
          <w:tcPr>
            <w:tcW w:w="269" w:type="pct"/>
            <w:tcBorders>
              <w:top w:val="single" w:sz="4" w:space="0" w:color="auto"/>
              <w:bottom w:val="single" w:sz="4" w:space="0" w:color="auto"/>
            </w:tcBorders>
            <w:shd w:val="clear" w:color="auto" w:fill="auto"/>
            <w:vAlign w:val="center"/>
          </w:tcPr>
          <w:p w14:paraId="2E012BE2" w14:textId="0D3E6B4B" w:rsidR="00511059" w:rsidRPr="00BF210E" w:rsidRDefault="00A04827" w:rsidP="00373413">
            <w:pPr>
              <w:jc w:val="center"/>
              <w:rPr>
                <w:rFonts w:ascii="Arial" w:hAnsi="Arial" w:cs="Arial"/>
                <w:b/>
                <w:sz w:val="22"/>
                <w:szCs w:val="22"/>
              </w:rPr>
            </w:pPr>
            <w:r>
              <w:rPr>
                <w:rFonts w:ascii="Arial" w:hAnsi="Arial" w:cs="Arial"/>
                <w:b/>
                <w:sz w:val="22"/>
                <w:szCs w:val="22"/>
              </w:rPr>
              <w:t>1</w:t>
            </w:r>
          </w:p>
        </w:tc>
        <w:tc>
          <w:tcPr>
            <w:tcW w:w="343" w:type="pct"/>
            <w:tcBorders>
              <w:top w:val="single" w:sz="4" w:space="0" w:color="auto"/>
              <w:bottom w:val="single" w:sz="4" w:space="0" w:color="auto"/>
            </w:tcBorders>
            <w:shd w:val="clear" w:color="auto" w:fill="auto"/>
            <w:vAlign w:val="center"/>
          </w:tcPr>
          <w:p w14:paraId="7DFD4D7F" w14:textId="2EA6D98A" w:rsidR="00511059" w:rsidRPr="00BF210E" w:rsidRDefault="00A04827" w:rsidP="00373413">
            <w:pPr>
              <w:jc w:val="center"/>
              <w:rPr>
                <w:rFonts w:ascii="Arial" w:hAnsi="Arial" w:cs="Arial"/>
                <w:b/>
                <w:sz w:val="22"/>
                <w:szCs w:val="22"/>
              </w:rPr>
            </w:pPr>
            <w:r>
              <w:rPr>
                <w:rFonts w:ascii="Arial" w:hAnsi="Arial" w:cs="Arial"/>
                <w:b/>
                <w:sz w:val="22"/>
                <w:szCs w:val="22"/>
              </w:rPr>
              <w:t>5</w:t>
            </w:r>
          </w:p>
        </w:tc>
        <w:tc>
          <w:tcPr>
            <w:tcW w:w="214" w:type="pct"/>
            <w:tcBorders>
              <w:top w:val="single" w:sz="4" w:space="0" w:color="auto"/>
              <w:bottom w:val="single" w:sz="4" w:space="0" w:color="auto"/>
            </w:tcBorders>
            <w:shd w:val="clear" w:color="auto" w:fill="FFFF00"/>
            <w:vAlign w:val="center"/>
          </w:tcPr>
          <w:p w14:paraId="7992FD84" w14:textId="51F44CF0" w:rsidR="00511059" w:rsidRPr="00BF210E" w:rsidRDefault="00A04827" w:rsidP="00373413">
            <w:pPr>
              <w:jc w:val="center"/>
              <w:rPr>
                <w:rFonts w:ascii="Arial" w:hAnsi="Arial" w:cs="Arial"/>
                <w:b/>
                <w:sz w:val="22"/>
                <w:szCs w:val="22"/>
              </w:rPr>
            </w:pPr>
            <w:r>
              <w:rPr>
                <w:rFonts w:ascii="Arial" w:hAnsi="Arial" w:cs="Arial"/>
                <w:b/>
                <w:sz w:val="22"/>
                <w:szCs w:val="22"/>
              </w:rPr>
              <w:t>6</w:t>
            </w:r>
          </w:p>
        </w:tc>
      </w:tr>
      <w:tr w:rsidR="00373413" w:rsidRPr="00BF210E" w14:paraId="28619359" w14:textId="77777777" w:rsidTr="006444B9">
        <w:trPr>
          <w:cantSplit/>
        </w:trPr>
        <w:tc>
          <w:tcPr>
            <w:tcW w:w="651" w:type="pct"/>
            <w:tcBorders>
              <w:top w:val="single" w:sz="4" w:space="0" w:color="auto"/>
              <w:bottom w:val="single" w:sz="4" w:space="0" w:color="auto"/>
            </w:tcBorders>
          </w:tcPr>
          <w:p w14:paraId="531F0F6A" w14:textId="01735E97" w:rsidR="00F44F1B" w:rsidRPr="00BF210E" w:rsidRDefault="008B42EE" w:rsidP="00373413">
            <w:pPr>
              <w:rPr>
                <w:rFonts w:ascii="Arial" w:hAnsi="Arial" w:cs="Arial"/>
                <w:sz w:val="22"/>
                <w:szCs w:val="22"/>
              </w:rPr>
            </w:pPr>
            <w:r w:rsidRPr="00BF210E">
              <w:rPr>
                <w:rFonts w:ascii="Arial" w:hAnsi="Arial" w:cs="Arial"/>
                <w:b/>
                <w:sz w:val="22"/>
                <w:szCs w:val="22"/>
              </w:rPr>
              <w:t>Working at height</w:t>
            </w:r>
          </w:p>
        </w:tc>
        <w:tc>
          <w:tcPr>
            <w:tcW w:w="959" w:type="pct"/>
            <w:tcBorders>
              <w:top w:val="single" w:sz="4" w:space="0" w:color="auto"/>
              <w:bottom w:val="single" w:sz="4" w:space="0" w:color="auto"/>
            </w:tcBorders>
          </w:tcPr>
          <w:p w14:paraId="14D49E70" w14:textId="60F5DFE4" w:rsidR="000D310C" w:rsidRPr="00BF210E" w:rsidRDefault="000D310C" w:rsidP="00373413">
            <w:pPr>
              <w:rPr>
                <w:rFonts w:ascii="Arial" w:hAnsi="Arial" w:cs="Arial"/>
                <w:b/>
                <w:bCs/>
                <w:sz w:val="22"/>
                <w:szCs w:val="22"/>
              </w:rPr>
            </w:pPr>
            <w:r w:rsidRPr="00BF210E">
              <w:rPr>
                <w:rFonts w:ascii="Arial" w:hAnsi="Arial" w:cs="Arial"/>
                <w:b/>
                <w:bCs/>
                <w:sz w:val="22"/>
                <w:szCs w:val="22"/>
              </w:rPr>
              <w:t xml:space="preserve">Fall from ladders or </w:t>
            </w:r>
            <w:proofErr w:type="gramStart"/>
            <w:r w:rsidRPr="00BF210E">
              <w:rPr>
                <w:rFonts w:ascii="Arial" w:hAnsi="Arial" w:cs="Arial"/>
                <w:b/>
                <w:bCs/>
                <w:sz w:val="22"/>
                <w:szCs w:val="22"/>
              </w:rPr>
              <w:t>platform</w:t>
            </w:r>
            <w:proofErr w:type="gramEnd"/>
          </w:p>
          <w:p w14:paraId="0A349D87" w14:textId="77777777" w:rsidR="006D5AEC" w:rsidRPr="00BF210E" w:rsidRDefault="000D310C" w:rsidP="00373413">
            <w:pPr>
              <w:pStyle w:val="ListParagraph"/>
              <w:numPr>
                <w:ilvl w:val="0"/>
                <w:numId w:val="6"/>
              </w:numPr>
              <w:ind w:left="178" w:hanging="178"/>
              <w:rPr>
                <w:rFonts w:ascii="Arial" w:eastAsia="Calibri" w:hAnsi="Arial" w:cs="Arial"/>
                <w:sz w:val="22"/>
                <w:szCs w:val="22"/>
              </w:rPr>
            </w:pPr>
            <w:proofErr w:type="gramStart"/>
            <w:r w:rsidRPr="00BF210E">
              <w:rPr>
                <w:rFonts w:ascii="Arial" w:hAnsi="Arial" w:cs="Arial"/>
                <w:sz w:val="22"/>
                <w:szCs w:val="22"/>
              </w:rPr>
              <w:t>Coming into contact with</w:t>
            </w:r>
            <w:proofErr w:type="gramEnd"/>
            <w:r w:rsidRPr="00BF210E">
              <w:rPr>
                <w:rFonts w:ascii="Arial" w:hAnsi="Arial" w:cs="Arial"/>
                <w:sz w:val="22"/>
                <w:szCs w:val="22"/>
              </w:rPr>
              <w:t xml:space="preserve"> OEL</w:t>
            </w:r>
          </w:p>
          <w:p w14:paraId="3BB5ADA7" w14:textId="11093F3B" w:rsidR="000D310C" w:rsidRPr="00BF210E" w:rsidRDefault="000D310C" w:rsidP="00373413">
            <w:pPr>
              <w:pStyle w:val="ListParagraph"/>
              <w:numPr>
                <w:ilvl w:val="0"/>
                <w:numId w:val="6"/>
              </w:numPr>
              <w:ind w:left="178" w:hanging="178"/>
              <w:rPr>
                <w:rFonts w:ascii="Arial" w:eastAsia="Calibri" w:hAnsi="Arial" w:cs="Arial"/>
                <w:sz w:val="22"/>
                <w:szCs w:val="22"/>
              </w:rPr>
            </w:pPr>
            <w:r w:rsidRPr="00BF210E">
              <w:rPr>
                <w:rFonts w:ascii="Arial" w:eastAsia="Calibri" w:hAnsi="Arial" w:cs="Arial"/>
                <w:sz w:val="22"/>
                <w:szCs w:val="22"/>
              </w:rPr>
              <w:t>Falling down &amp; striking work materials or station furniture</w:t>
            </w:r>
          </w:p>
          <w:p w14:paraId="699F3650" w14:textId="56EFF344" w:rsidR="000D310C" w:rsidRPr="00BF210E" w:rsidRDefault="000D310C" w:rsidP="00373413">
            <w:pPr>
              <w:pStyle w:val="ListParagraph"/>
              <w:numPr>
                <w:ilvl w:val="0"/>
                <w:numId w:val="6"/>
              </w:numPr>
              <w:ind w:left="178" w:hanging="178"/>
              <w:rPr>
                <w:rFonts w:ascii="Arial" w:eastAsia="Calibri" w:hAnsi="Arial" w:cs="Arial"/>
                <w:sz w:val="22"/>
                <w:szCs w:val="22"/>
              </w:rPr>
            </w:pPr>
            <w:r w:rsidRPr="00BF210E">
              <w:rPr>
                <w:rFonts w:ascii="Arial" w:eastAsia="Calibri" w:hAnsi="Arial" w:cs="Arial"/>
                <w:sz w:val="22"/>
                <w:szCs w:val="22"/>
              </w:rPr>
              <w:t>Falling down &amp; striking another person(s)</w:t>
            </w:r>
          </w:p>
        </w:tc>
        <w:tc>
          <w:tcPr>
            <w:tcW w:w="650" w:type="pct"/>
            <w:tcBorders>
              <w:top w:val="single" w:sz="4" w:space="0" w:color="auto"/>
              <w:bottom w:val="single" w:sz="4" w:space="0" w:color="auto"/>
            </w:tcBorders>
            <w:vAlign w:val="center"/>
          </w:tcPr>
          <w:p w14:paraId="507DA6AA" w14:textId="77777777" w:rsidR="003A642D" w:rsidRPr="00BF210E" w:rsidRDefault="003A642D" w:rsidP="00373413">
            <w:pPr>
              <w:pStyle w:val="ListParagraph"/>
              <w:ind w:left="0"/>
              <w:jc w:val="center"/>
              <w:rPr>
                <w:rFonts w:ascii="Arial" w:hAnsi="Arial" w:cs="Arial"/>
                <w:sz w:val="22"/>
                <w:szCs w:val="22"/>
              </w:rPr>
            </w:pPr>
            <w:r w:rsidRPr="00BF210E">
              <w:rPr>
                <w:rFonts w:ascii="Arial" w:hAnsi="Arial" w:cs="Arial"/>
                <w:sz w:val="22"/>
                <w:szCs w:val="22"/>
              </w:rPr>
              <w:t>Volunteer(s)</w:t>
            </w:r>
          </w:p>
          <w:p w14:paraId="7F6FAD82" w14:textId="77777777" w:rsidR="003A642D" w:rsidRPr="00BF210E" w:rsidRDefault="003A642D" w:rsidP="00373413">
            <w:pPr>
              <w:pStyle w:val="ListParagraph"/>
              <w:ind w:left="0"/>
              <w:jc w:val="center"/>
              <w:rPr>
                <w:rFonts w:ascii="Arial" w:hAnsi="Arial" w:cs="Arial"/>
                <w:sz w:val="22"/>
                <w:szCs w:val="22"/>
              </w:rPr>
            </w:pPr>
            <w:r w:rsidRPr="00BF210E">
              <w:rPr>
                <w:rFonts w:ascii="Arial" w:hAnsi="Arial" w:cs="Arial"/>
                <w:sz w:val="22"/>
                <w:szCs w:val="22"/>
              </w:rPr>
              <w:t>Station staff</w:t>
            </w:r>
          </w:p>
          <w:p w14:paraId="7A6047B0" w14:textId="77777777" w:rsidR="003A642D" w:rsidRPr="00BF210E" w:rsidRDefault="003A642D" w:rsidP="00373413">
            <w:pPr>
              <w:pStyle w:val="ListParagraph"/>
              <w:ind w:left="0"/>
              <w:jc w:val="center"/>
              <w:rPr>
                <w:rFonts w:ascii="Arial" w:hAnsi="Arial" w:cs="Arial"/>
                <w:sz w:val="22"/>
                <w:szCs w:val="22"/>
              </w:rPr>
            </w:pPr>
            <w:r w:rsidRPr="00BF210E">
              <w:rPr>
                <w:rFonts w:ascii="Arial" w:hAnsi="Arial" w:cs="Arial"/>
                <w:sz w:val="22"/>
                <w:szCs w:val="22"/>
              </w:rPr>
              <w:t>Visitor/ Contractors</w:t>
            </w:r>
          </w:p>
          <w:p w14:paraId="1BF38EFB" w14:textId="5AAB27B1" w:rsidR="00F44F1B" w:rsidRPr="00BF210E" w:rsidRDefault="003A642D" w:rsidP="00373413">
            <w:pPr>
              <w:pStyle w:val="ListParagraph"/>
              <w:ind w:left="0"/>
              <w:jc w:val="center"/>
              <w:rPr>
                <w:rFonts w:ascii="Arial" w:hAnsi="Arial" w:cs="Arial"/>
                <w:sz w:val="22"/>
                <w:szCs w:val="22"/>
              </w:rPr>
            </w:pPr>
            <w:r w:rsidRPr="00BF210E">
              <w:rPr>
                <w:rFonts w:ascii="Arial" w:hAnsi="Arial" w:cs="Arial"/>
                <w:sz w:val="22"/>
                <w:szCs w:val="22"/>
              </w:rPr>
              <w:t>Customers</w:t>
            </w:r>
          </w:p>
        </w:tc>
        <w:tc>
          <w:tcPr>
            <w:tcW w:w="265" w:type="pct"/>
            <w:tcBorders>
              <w:top w:val="single" w:sz="4" w:space="0" w:color="auto"/>
              <w:bottom w:val="single" w:sz="4" w:space="0" w:color="auto"/>
            </w:tcBorders>
            <w:vAlign w:val="center"/>
          </w:tcPr>
          <w:p w14:paraId="69C0E695" w14:textId="4E54585C" w:rsidR="00F44F1B" w:rsidRPr="00BF210E" w:rsidRDefault="000D310C" w:rsidP="00373413">
            <w:pPr>
              <w:rPr>
                <w:rFonts w:ascii="Arial" w:hAnsi="Arial" w:cs="Arial"/>
                <w:b/>
                <w:sz w:val="22"/>
                <w:szCs w:val="22"/>
              </w:rPr>
            </w:pPr>
            <w:r w:rsidRPr="00BF210E">
              <w:rPr>
                <w:rFonts w:ascii="Arial" w:hAnsi="Arial" w:cs="Arial"/>
                <w:b/>
                <w:sz w:val="22"/>
                <w:szCs w:val="22"/>
              </w:rPr>
              <w:t>3</w:t>
            </w:r>
          </w:p>
        </w:tc>
        <w:tc>
          <w:tcPr>
            <w:tcW w:w="344" w:type="pct"/>
            <w:tcBorders>
              <w:top w:val="single" w:sz="4" w:space="0" w:color="auto"/>
              <w:bottom w:val="single" w:sz="4" w:space="0" w:color="auto"/>
            </w:tcBorders>
            <w:shd w:val="clear" w:color="auto" w:fill="auto"/>
            <w:vAlign w:val="center"/>
          </w:tcPr>
          <w:p w14:paraId="285AD333" w14:textId="14CEA767" w:rsidR="00F44F1B" w:rsidRPr="00BF210E" w:rsidRDefault="000D310C" w:rsidP="00373413">
            <w:pPr>
              <w:rPr>
                <w:rFonts w:ascii="Arial" w:hAnsi="Arial" w:cs="Arial"/>
                <w:b/>
                <w:sz w:val="22"/>
                <w:szCs w:val="22"/>
              </w:rPr>
            </w:pPr>
            <w:r w:rsidRPr="00BF210E">
              <w:rPr>
                <w:rFonts w:ascii="Arial" w:hAnsi="Arial" w:cs="Arial"/>
                <w:b/>
                <w:sz w:val="22"/>
                <w:szCs w:val="22"/>
              </w:rPr>
              <w:t>4</w:t>
            </w:r>
          </w:p>
        </w:tc>
        <w:tc>
          <w:tcPr>
            <w:tcW w:w="218" w:type="pct"/>
            <w:tcBorders>
              <w:top w:val="single" w:sz="4" w:space="0" w:color="auto"/>
              <w:bottom w:val="single" w:sz="4" w:space="0" w:color="auto"/>
            </w:tcBorders>
            <w:shd w:val="clear" w:color="auto" w:fill="FFFF00"/>
            <w:vAlign w:val="center"/>
          </w:tcPr>
          <w:p w14:paraId="3F6502AD" w14:textId="56F8D60F" w:rsidR="00F44F1B" w:rsidRPr="00BF210E" w:rsidRDefault="000D310C" w:rsidP="00373413">
            <w:pPr>
              <w:jc w:val="center"/>
              <w:rPr>
                <w:rFonts w:ascii="Arial" w:hAnsi="Arial" w:cs="Arial"/>
                <w:b/>
                <w:sz w:val="22"/>
                <w:szCs w:val="22"/>
              </w:rPr>
            </w:pPr>
            <w:r w:rsidRPr="00BF210E">
              <w:rPr>
                <w:rFonts w:ascii="Arial" w:hAnsi="Arial" w:cs="Arial"/>
                <w:b/>
                <w:sz w:val="22"/>
                <w:szCs w:val="22"/>
              </w:rPr>
              <w:t>7</w:t>
            </w:r>
          </w:p>
        </w:tc>
        <w:tc>
          <w:tcPr>
            <w:tcW w:w="1087" w:type="pct"/>
            <w:tcBorders>
              <w:top w:val="single" w:sz="4" w:space="0" w:color="auto"/>
              <w:bottom w:val="single" w:sz="4" w:space="0" w:color="auto"/>
            </w:tcBorders>
            <w:shd w:val="clear" w:color="auto" w:fill="auto"/>
          </w:tcPr>
          <w:p w14:paraId="3F98D342" w14:textId="77777777" w:rsidR="003A642D" w:rsidRPr="00BF210E" w:rsidRDefault="003A642D" w:rsidP="00373413">
            <w:pPr>
              <w:numPr>
                <w:ilvl w:val="0"/>
                <w:numId w:val="7"/>
              </w:numPr>
              <w:ind w:left="157" w:hanging="142"/>
              <w:rPr>
                <w:rFonts w:ascii="Arial" w:hAnsi="Arial" w:cs="Arial"/>
                <w:color w:val="000000"/>
                <w:sz w:val="22"/>
                <w:szCs w:val="22"/>
              </w:rPr>
            </w:pPr>
            <w:r w:rsidRPr="00BF210E">
              <w:rPr>
                <w:rFonts w:ascii="Arial" w:hAnsi="Arial" w:cs="Arial"/>
                <w:color w:val="000000"/>
                <w:sz w:val="22"/>
                <w:szCs w:val="22"/>
              </w:rPr>
              <w:t>Volunteers’ feet</w:t>
            </w:r>
            <w:r w:rsidRPr="00BF210E">
              <w:rPr>
                <w:rFonts w:ascii="Arial" w:hAnsi="Arial" w:cs="Arial"/>
                <w:b/>
                <w:bCs/>
                <w:color w:val="000000"/>
                <w:sz w:val="22"/>
                <w:szCs w:val="22"/>
              </w:rPr>
              <w:t xml:space="preserve"> must remain, </w:t>
            </w:r>
            <w:r w:rsidRPr="00BF210E">
              <w:rPr>
                <w:rFonts w:ascii="Arial" w:hAnsi="Arial" w:cs="Arial"/>
                <w:color w:val="000000"/>
                <w:sz w:val="22"/>
                <w:szCs w:val="22"/>
              </w:rPr>
              <w:t xml:space="preserve">on the ground, </w:t>
            </w:r>
            <w:proofErr w:type="gramStart"/>
            <w:r w:rsidRPr="00BF210E">
              <w:rPr>
                <w:rFonts w:ascii="Arial" w:hAnsi="Arial" w:cs="Arial"/>
                <w:color w:val="000000"/>
                <w:sz w:val="22"/>
                <w:szCs w:val="22"/>
              </w:rPr>
              <w:t>at all times</w:t>
            </w:r>
            <w:proofErr w:type="gramEnd"/>
            <w:r w:rsidRPr="00BF210E">
              <w:rPr>
                <w:rFonts w:ascii="Arial" w:hAnsi="Arial" w:cs="Arial"/>
                <w:color w:val="000000"/>
                <w:sz w:val="22"/>
                <w:szCs w:val="22"/>
              </w:rPr>
              <w:t xml:space="preserve">. </w:t>
            </w:r>
          </w:p>
          <w:p w14:paraId="54B9E753" w14:textId="27D812B7" w:rsidR="003A642D" w:rsidRPr="00BF210E" w:rsidRDefault="003A642D" w:rsidP="00373413">
            <w:pPr>
              <w:numPr>
                <w:ilvl w:val="0"/>
                <w:numId w:val="7"/>
              </w:numPr>
              <w:ind w:left="157" w:hanging="142"/>
              <w:rPr>
                <w:rFonts w:ascii="Arial" w:hAnsi="Arial" w:cs="Arial"/>
                <w:color w:val="000000"/>
                <w:sz w:val="22"/>
                <w:szCs w:val="22"/>
              </w:rPr>
            </w:pPr>
            <w:r w:rsidRPr="00BF210E">
              <w:rPr>
                <w:rFonts w:ascii="Arial" w:hAnsi="Arial" w:cs="Arial"/>
                <w:color w:val="000000"/>
                <w:sz w:val="22"/>
                <w:szCs w:val="22"/>
              </w:rPr>
              <w:t>Working at height is not permitted, under any circumstance.</w:t>
            </w:r>
          </w:p>
          <w:p w14:paraId="1E99955B" w14:textId="5FE2A0EA" w:rsidR="00A334C4" w:rsidRDefault="003A642D" w:rsidP="001F4668">
            <w:pPr>
              <w:numPr>
                <w:ilvl w:val="0"/>
                <w:numId w:val="7"/>
              </w:numPr>
              <w:ind w:left="157" w:hanging="142"/>
              <w:rPr>
                <w:rFonts w:ascii="Arial" w:hAnsi="Arial" w:cs="Arial"/>
                <w:color w:val="000000"/>
                <w:sz w:val="22"/>
                <w:szCs w:val="22"/>
              </w:rPr>
            </w:pPr>
            <w:r w:rsidRPr="00BF210E">
              <w:rPr>
                <w:rFonts w:ascii="Arial" w:hAnsi="Arial" w:cs="Arial"/>
                <w:color w:val="000000"/>
                <w:sz w:val="22"/>
                <w:szCs w:val="22"/>
              </w:rPr>
              <w:t xml:space="preserve">Lead volunteers </w:t>
            </w:r>
            <w:r w:rsidRPr="00BF210E">
              <w:rPr>
                <w:rFonts w:ascii="Arial" w:hAnsi="Arial" w:cs="Arial"/>
                <w:b/>
                <w:bCs/>
                <w:color w:val="000000"/>
                <w:sz w:val="22"/>
                <w:szCs w:val="22"/>
              </w:rPr>
              <w:t>must</w:t>
            </w:r>
            <w:r w:rsidRPr="00BF210E">
              <w:rPr>
                <w:rFonts w:ascii="Arial" w:hAnsi="Arial" w:cs="Arial"/>
                <w:color w:val="000000"/>
                <w:sz w:val="22"/>
                <w:szCs w:val="22"/>
              </w:rPr>
              <w:t xml:space="preserve"> contact </w:t>
            </w:r>
            <w:r w:rsidR="00A04827">
              <w:rPr>
                <w:rFonts w:ascii="Arial" w:hAnsi="Arial" w:cs="Arial"/>
                <w:color w:val="000000"/>
                <w:sz w:val="22"/>
                <w:szCs w:val="22"/>
              </w:rPr>
              <w:t>TOC</w:t>
            </w:r>
            <w:r w:rsidRPr="00BF210E">
              <w:rPr>
                <w:rFonts w:ascii="Arial" w:hAnsi="Arial" w:cs="Arial"/>
                <w:color w:val="000000"/>
                <w:sz w:val="22"/>
                <w:szCs w:val="22"/>
              </w:rPr>
              <w:t xml:space="preserve"> to request this type of work be carried out </w:t>
            </w:r>
            <w:r w:rsidRPr="0076248F">
              <w:rPr>
                <w:rFonts w:ascii="Arial" w:hAnsi="Arial" w:cs="Arial"/>
                <w:color w:val="000000"/>
                <w:sz w:val="22"/>
                <w:szCs w:val="22"/>
              </w:rPr>
              <w:t>by approved</w:t>
            </w:r>
            <w:r w:rsidR="00614CA6" w:rsidRPr="0076248F">
              <w:rPr>
                <w:rFonts w:ascii="Arial" w:hAnsi="Arial" w:cs="Arial"/>
                <w:color w:val="000000"/>
                <w:sz w:val="22"/>
                <w:szCs w:val="22"/>
              </w:rPr>
              <w:t xml:space="preserve"> and authorised</w:t>
            </w:r>
            <w:r w:rsidRPr="0076248F">
              <w:rPr>
                <w:rFonts w:ascii="Arial" w:hAnsi="Arial" w:cs="Arial"/>
                <w:color w:val="000000"/>
                <w:sz w:val="22"/>
                <w:szCs w:val="22"/>
              </w:rPr>
              <w:t xml:space="preserve"> contractor</w:t>
            </w:r>
            <w:r w:rsidR="00A04827" w:rsidRPr="0076248F">
              <w:rPr>
                <w:rFonts w:ascii="Arial" w:hAnsi="Arial" w:cs="Arial"/>
                <w:color w:val="000000"/>
                <w:sz w:val="22"/>
                <w:szCs w:val="22"/>
              </w:rPr>
              <w:t>s</w:t>
            </w:r>
            <w:r w:rsidR="001F4668" w:rsidRPr="0076248F">
              <w:rPr>
                <w:rFonts w:ascii="Arial" w:hAnsi="Arial" w:cs="Arial"/>
                <w:color w:val="000000"/>
                <w:sz w:val="22"/>
                <w:szCs w:val="22"/>
              </w:rPr>
              <w:t>.</w:t>
            </w:r>
          </w:p>
          <w:p w14:paraId="4C1F26F4" w14:textId="77777777" w:rsidR="001F4668" w:rsidRDefault="001F4668" w:rsidP="001F4668">
            <w:pPr>
              <w:rPr>
                <w:rFonts w:ascii="Arial" w:hAnsi="Arial" w:cs="Arial"/>
                <w:color w:val="000000"/>
                <w:sz w:val="22"/>
                <w:szCs w:val="22"/>
              </w:rPr>
            </w:pPr>
          </w:p>
          <w:p w14:paraId="212474B3" w14:textId="14BA5A19" w:rsidR="001F4668" w:rsidRPr="001F4668" w:rsidRDefault="001F4668" w:rsidP="001F4668">
            <w:pPr>
              <w:rPr>
                <w:rFonts w:ascii="Arial" w:hAnsi="Arial" w:cs="Arial"/>
                <w:color w:val="000000"/>
                <w:sz w:val="22"/>
                <w:szCs w:val="22"/>
              </w:rPr>
            </w:pPr>
          </w:p>
        </w:tc>
        <w:tc>
          <w:tcPr>
            <w:tcW w:w="269" w:type="pct"/>
            <w:tcBorders>
              <w:top w:val="single" w:sz="4" w:space="0" w:color="auto"/>
              <w:bottom w:val="single" w:sz="4" w:space="0" w:color="auto"/>
            </w:tcBorders>
            <w:shd w:val="clear" w:color="auto" w:fill="auto"/>
            <w:vAlign w:val="center"/>
          </w:tcPr>
          <w:p w14:paraId="0E9DC64E" w14:textId="70DA367D" w:rsidR="00F44F1B" w:rsidRPr="00BF210E" w:rsidRDefault="003A642D" w:rsidP="00373413">
            <w:pPr>
              <w:jc w:val="center"/>
              <w:rPr>
                <w:rFonts w:ascii="Arial" w:hAnsi="Arial" w:cs="Arial"/>
                <w:b/>
                <w:sz w:val="22"/>
                <w:szCs w:val="22"/>
              </w:rPr>
            </w:pPr>
            <w:r w:rsidRPr="00BF210E">
              <w:rPr>
                <w:rFonts w:ascii="Arial" w:hAnsi="Arial" w:cs="Arial"/>
                <w:b/>
                <w:sz w:val="22"/>
                <w:szCs w:val="22"/>
              </w:rPr>
              <w:t>1</w:t>
            </w:r>
          </w:p>
        </w:tc>
        <w:tc>
          <w:tcPr>
            <w:tcW w:w="343" w:type="pct"/>
            <w:tcBorders>
              <w:top w:val="single" w:sz="4" w:space="0" w:color="auto"/>
              <w:bottom w:val="single" w:sz="4" w:space="0" w:color="auto"/>
            </w:tcBorders>
            <w:shd w:val="clear" w:color="auto" w:fill="auto"/>
            <w:vAlign w:val="center"/>
          </w:tcPr>
          <w:p w14:paraId="55CD588E" w14:textId="7E695E2E" w:rsidR="00F44F1B" w:rsidRPr="00BF210E" w:rsidRDefault="003A642D" w:rsidP="00373413">
            <w:pPr>
              <w:jc w:val="center"/>
              <w:rPr>
                <w:rFonts w:ascii="Arial" w:hAnsi="Arial" w:cs="Arial"/>
                <w:b/>
                <w:sz w:val="22"/>
                <w:szCs w:val="22"/>
              </w:rPr>
            </w:pPr>
            <w:r w:rsidRPr="00BF210E">
              <w:rPr>
                <w:rFonts w:ascii="Arial" w:hAnsi="Arial" w:cs="Arial"/>
                <w:b/>
                <w:sz w:val="22"/>
                <w:szCs w:val="22"/>
              </w:rPr>
              <w:t>4</w:t>
            </w:r>
          </w:p>
        </w:tc>
        <w:tc>
          <w:tcPr>
            <w:tcW w:w="214" w:type="pct"/>
            <w:tcBorders>
              <w:top w:val="single" w:sz="4" w:space="0" w:color="auto"/>
              <w:bottom w:val="single" w:sz="4" w:space="0" w:color="auto"/>
            </w:tcBorders>
            <w:shd w:val="clear" w:color="auto" w:fill="FFFF00"/>
            <w:vAlign w:val="center"/>
          </w:tcPr>
          <w:p w14:paraId="41CB1E98" w14:textId="2B4F05D2" w:rsidR="00F44F1B" w:rsidRPr="00BF210E" w:rsidRDefault="003A642D" w:rsidP="00373413">
            <w:pPr>
              <w:jc w:val="center"/>
              <w:rPr>
                <w:rFonts w:ascii="Arial" w:hAnsi="Arial" w:cs="Arial"/>
                <w:b/>
                <w:sz w:val="22"/>
                <w:szCs w:val="22"/>
              </w:rPr>
            </w:pPr>
            <w:r w:rsidRPr="00BF210E">
              <w:rPr>
                <w:rFonts w:ascii="Arial" w:hAnsi="Arial" w:cs="Arial"/>
                <w:b/>
                <w:sz w:val="22"/>
                <w:szCs w:val="22"/>
              </w:rPr>
              <w:t>5</w:t>
            </w:r>
          </w:p>
        </w:tc>
      </w:tr>
      <w:tr w:rsidR="00B341EF" w:rsidRPr="00BF210E" w14:paraId="764361D1" w14:textId="77777777" w:rsidTr="006444B9">
        <w:trPr>
          <w:cantSplit/>
        </w:trPr>
        <w:tc>
          <w:tcPr>
            <w:tcW w:w="651" w:type="pct"/>
            <w:tcBorders>
              <w:top w:val="single" w:sz="4" w:space="0" w:color="auto"/>
              <w:bottom w:val="single" w:sz="4" w:space="0" w:color="auto"/>
            </w:tcBorders>
          </w:tcPr>
          <w:p w14:paraId="43A4DE82" w14:textId="0B63547B" w:rsidR="00B341EF" w:rsidRPr="00BF210E" w:rsidRDefault="00B341EF" w:rsidP="00C63FB1">
            <w:pPr>
              <w:rPr>
                <w:rFonts w:ascii="Arial" w:hAnsi="Arial" w:cs="Arial"/>
                <w:sz w:val="22"/>
                <w:szCs w:val="22"/>
              </w:rPr>
            </w:pPr>
            <w:r w:rsidRPr="00BF210E">
              <w:rPr>
                <w:rFonts w:ascii="Arial" w:hAnsi="Arial" w:cs="Arial"/>
                <w:b/>
                <w:color w:val="000000"/>
                <w:sz w:val="22"/>
                <w:szCs w:val="22"/>
              </w:rPr>
              <w:t>Working on or near the track</w:t>
            </w:r>
            <w:r w:rsidRPr="00BF210E">
              <w:rPr>
                <w:rFonts w:ascii="Arial" w:hAnsi="Arial" w:cs="Arial"/>
                <w:b/>
                <w:sz w:val="22"/>
                <w:szCs w:val="22"/>
              </w:rPr>
              <w:t xml:space="preserve"> </w:t>
            </w:r>
          </w:p>
        </w:tc>
        <w:tc>
          <w:tcPr>
            <w:tcW w:w="959" w:type="pct"/>
            <w:tcBorders>
              <w:top w:val="single" w:sz="4" w:space="0" w:color="auto"/>
              <w:bottom w:val="single" w:sz="4" w:space="0" w:color="auto"/>
            </w:tcBorders>
          </w:tcPr>
          <w:p w14:paraId="2FD381B0" w14:textId="77777777" w:rsidR="001F4668" w:rsidRDefault="00B341EF" w:rsidP="001F4668">
            <w:pPr>
              <w:pStyle w:val="ListParagraph"/>
              <w:numPr>
                <w:ilvl w:val="0"/>
                <w:numId w:val="28"/>
              </w:numPr>
              <w:rPr>
                <w:rFonts w:ascii="Arial" w:hAnsi="Arial" w:cs="Arial"/>
                <w:color w:val="000000"/>
                <w:sz w:val="22"/>
                <w:szCs w:val="22"/>
              </w:rPr>
            </w:pPr>
            <w:r w:rsidRPr="001F4668">
              <w:rPr>
                <w:rFonts w:ascii="Arial" w:hAnsi="Arial" w:cs="Arial"/>
                <w:color w:val="000000"/>
                <w:sz w:val="22"/>
                <w:szCs w:val="22"/>
              </w:rPr>
              <w:t xml:space="preserve">Struck by </w:t>
            </w:r>
            <w:proofErr w:type="gramStart"/>
            <w:r w:rsidRPr="001F4668">
              <w:rPr>
                <w:rFonts w:ascii="Arial" w:hAnsi="Arial" w:cs="Arial"/>
                <w:color w:val="000000"/>
                <w:sz w:val="22"/>
                <w:szCs w:val="22"/>
              </w:rPr>
              <w:t>train</w:t>
            </w:r>
            <w:proofErr w:type="gramEnd"/>
          </w:p>
          <w:p w14:paraId="2FF84E94" w14:textId="77777777" w:rsidR="001F4668" w:rsidRDefault="00B341EF" w:rsidP="001F4668">
            <w:pPr>
              <w:pStyle w:val="ListParagraph"/>
              <w:numPr>
                <w:ilvl w:val="0"/>
                <w:numId w:val="28"/>
              </w:numPr>
              <w:rPr>
                <w:rFonts w:ascii="Arial" w:hAnsi="Arial" w:cs="Arial"/>
                <w:color w:val="000000"/>
                <w:sz w:val="22"/>
                <w:szCs w:val="22"/>
              </w:rPr>
            </w:pPr>
            <w:r w:rsidRPr="001F4668">
              <w:rPr>
                <w:rFonts w:ascii="Arial" w:hAnsi="Arial" w:cs="Arial"/>
                <w:color w:val="000000"/>
                <w:sz w:val="22"/>
                <w:szCs w:val="22"/>
              </w:rPr>
              <w:t xml:space="preserve">Fall from platform </w:t>
            </w:r>
            <w:proofErr w:type="gramStart"/>
            <w:r w:rsidRPr="001F4668">
              <w:rPr>
                <w:rFonts w:ascii="Arial" w:hAnsi="Arial" w:cs="Arial"/>
                <w:color w:val="000000"/>
                <w:sz w:val="22"/>
                <w:szCs w:val="22"/>
              </w:rPr>
              <w:t>edge</w:t>
            </w:r>
            <w:proofErr w:type="gramEnd"/>
          </w:p>
          <w:p w14:paraId="1B691ECE" w14:textId="66FA6B6E" w:rsidR="00B341EF" w:rsidRPr="001F4668" w:rsidRDefault="00B341EF" w:rsidP="001F4668">
            <w:pPr>
              <w:pStyle w:val="ListParagraph"/>
              <w:numPr>
                <w:ilvl w:val="0"/>
                <w:numId w:val="28"/>
              </w:numPr>
              <w:rPr>
                <w:rFonts w:ascii="Arial" w:hAnsi="Arial" w:cs="Arial"/>
                <w:color w:val="000000"/>
                <w:sz w:val="22"/>
                <w:szCs w:val="22"/>
              </w:rPr>
            </w:pPr>
            <w:r w:rsidRPr="001F4668">
              <w:rPr>
                <w:rFonts w:ascii="Arial" w:eastAsia="Calibri" w:hAnsi="Arial" w:cs="Arial"/>
                <w:sz w:val="22"/>
                <w:szCs w:val="22"/>
              </w:rPr>
              <w:lastRenderedPageBreak/>
              <w:t>Tools and/ or equipment falling off edge of platform onto running line</w:t>
            </w:r>
          </w:p>
        </w:tc>
        <w:tc>
          <w:tcPr>
            <w:tcW w:w="650" w:type="pct"/>
            <w:tcBorders>
              <w:top w:val="single" w:sz="4" w:space="0" w:color="auto"/>
              <w:bottom w:val="single" w:sz="4" w:space="0" w:color="auto"/>
            </w:tcBorders>
            <w:vAlign w:val="center"/>
          </w:tcPr>
          <w:p w14:paraId="09A78A25" w14:textId="14C75E1B" w:rsidR="00B341EF" w:rsidRPr="00BF210E" w:rsidRDefault="00B341EF" w:rsidP="001F4668">
            <w:pPr>
              <w:pStyle w:val="ListParagraph"/>
              <w:ind w:left="0"/>
              <w:jc w:val="center"/>
              <w:rPr>
                <w:rFonts w:ascii="Arial" w:hAnsi="Arial" w:cs="Arial"/>
                <w:sz w:val="22"/>
                <w:szCs w:val="22"/>
              </w:rPr>
            </w:pPr>
            <w:r>
              <w:rPr>
                <w:rFonts w:ascii="Arial" w:hAnsi="Arial" w:cs="Arial"/>
                <w:sz w:val="22"/>
                <w:szCs w:val="22"/>
              </w:rPr>
              <w:lastRenderedPageBreak/>
              <w:t>V</w:t>
            </w:r>
            <w:r w:rsidRPr="00BF210E">
              <w:rPr>
                <w:rFonts w:ascii="Arial" w:hAnsi="Arial" w:cs="Arial"/>
                <w:sz w:val="22"/>
                <w:szCs w:val="22"/>
              </w:rPr>
              <w:t>olunteer(s)</w:t>
            </w:r>
          </w:p>
          <w:p w14:paraId="5F573756" w14:textId="197FDA2C" w:rsidR="00B341EF" w:rsidRPr="00BF210E" w:rsidRDefault="00B341EF" w:rsidP="00C63FB1">
            <w:pPr>
              <w:pStyle w:val="ListParagraph"/>
              <w:ind w:left="0"/>
              <w:jc w:val="center"/>
              <w:rPr>
                <w:rFonts w:ascii="Arial" w:hAnsi="Arial" w:cs="Arial"/>
                <w:sz w:val="22"/>
                <w:szCs w:val="22"/>
              </w:rPr>
            </w:pPr>
          </w:p>
        </w:tc>
        <w:tc>
          <w:tcPr>
            <w:tcW w:w="265" w:type="pct"/>
            <w:tcBorders>
              <w:top w:val="single" w:sz="4" w:space="0" w:color="auto"/>
              <w:bottom w:val="single" w:sz="4" w:space="0" w:color="auto"/>
            </w:tcBorders>
            <w:vAlign w:val="center"/>
          </w:tcPr>
          <w:p w14:paraId="2FF2DA2D" w14:textId="77777777" w:rsidR="00B341EF" w:rsidRPr="00BF210E" w:rsidRDefault="00B341EF" w:rsidP="00C63FB1">
            <w:pPr>
              <w:jc w:val="center"/>
              <w:rPr>
                <w:rFonts w:ascii="Arial" w:hAnsi="Arial" w:cs="Arial"/>
                <w:b/>
                <w:sz w:val="22"/>
                <w:szCs w:val="22"/>
              </w:rPr>
            </w:pPr>
            <w:r w:rsidRPr="00BF210E">
              <w:rPr>
                <w:rFonts w:ascii="Arial" w:hAnsi="Arial" w:cs="Arial"/>
                <w:b/>
                <w:sz w:val="22"/>
                <w:szCs w:val="22"/>
              </w:rPr>
              <w:t>3</w:t>
            </w:r>
          </w:p>
        </w:tc>
        <w:tc>
          <w:tcPr>
            <w:tcW w:w="344" w:type="pct"/>
            <w:tcBorders>
              <w:top w:val="single" w:sz="4" w:space="0" w:color="auto"/>
              <w:bottom w:val="single" w:sz="4" w:space="0" w:color="auto"/>
            </w:tcBorders>
            <w:shd w:val="clear" w:color="auto" w:fill="auto"/>
            <w:vAlign w:val="center"/>
          </w:tcPr>
          <w:p w14:paraId="12A8B476" w14:textId="77777777" w:rsidR="00B341EF" w:rsidRPr="00BF210E" w:rsidRDefault="00B341EF" w:rsidP="00C63FB1">
            <w:pPr>
              <w:jc w:val="center"/>
              <w:rPr>
                <w:rFonts w:ascii="Arial" w:hAnsi="Arial" w:cs="Arial"/>
                <w:b/>
                <w:sz w:val="22"/>
                <w:szCs w:val="22"/>
              </w:rPr>
            </w:pPr>
            <w:r w:rsidRPr="00BF210E">
              <w:rPr>
                <w:rFonts w:ascii="Arial" w:hAnsi="Arial" w:cs="Arial"/>
                <w:b/>
                <w:sz w:val="22"/>
                <w:szCs w:val="22"/>
              </w:rPr>
              <w:t>5</w:t>
            </w:r>
          </w:p>
        </w:tc>
        <w:tc>
          <w:tcPr>
            <w:tcW w:w="218" w:type="pct"/>
            <w:tcBorders>
              <w:top w:val="single" w:sz="4" w:space="0" w:color="auto"/>
              <w:bottom w:val="single" w:sz="4" w:space="0" w:color="auto"/>
            </w:tcBorders>
            <w:shd w:val="clear" w:color="auto" w:fill="FF0000"/>
            <w:vAlign w:val="center"/>
          </w:tcPr>
          <w:p w14:paraId="6D1FCA9D" w14:textId="77777777" w:rsidR="00B341EF" w:rsidRPr="00BF210E" w:rsidRDefault="00B341EF" w:rsidP="00C63FB1">
            <w:pPr>
              <w:jc w:val="center"/>
              <w:rPr>
                <w:rFonts w:ascii="Arial" w:hAnsi="Arial" w:cs="Arial"/>
                <w:b/>
                <w:sz w:val="22"/>
                <w:szCs w:val="22"/>
              </w:rPr>
            </w:pPr>
            <w:r w:rsidRPr="00BF210E">
              <w:rPr>
                <w:rFonts w:ascii="Arial" w:hAnsi="Arial" w:cs="Arial"/>
                <w:b/>
                <w:sz w:val="22"/>
                <w:szCs w:val="22"/>
              </w:rPr>
              <w:t>8</w:t>
            </w:r>
          </w:p>
        </w:tc>
        <w:tc>
          <w:tcPr>
            <w:tcW w:w="1087" w:type="pct"/>
            <w:tcBorders>
              <w:top w:val="single" w:sz="4" w:space="0" w:color="auto"/>
              <w:bottom w:val="single" w:sz="4" w:space="0" w:color="auto"/>
            </w:tcBorders>
            <w:shd w:val="clear" w:color="auto" w:fill="auto"/>
          </w:tcPr>
          <w:p w14:paraId="5ABAE82F" w14:textId="14441B56" w:rsidR="00B341EF" w:rsidRPr="00BF210E" w:rsidRDefault="00B341EF" w:rsidP="00B341EF">
            <w:pPr>
              <w:numPr>
                <w:ilvl w:val="0"/>
                <w:numId w:val="9"/>
              </w:numPr>
              <w:ind w:left="157" w:hanging="142"/>
              <w:rPr>
                <w:rFonts w:ascii="Arial" w:hAnsi="Arial" w:cs="Arial"/>
                <w:color w:val="000000"/>
                <w:sz w:val="22"/>
                <w:szCs w:val="22"/>
              </w:rPr>
            </w:pPr>
            <w:r w:rsidRPr="00BF210E">
              <w:rPr>
                <w:rFonts w:ascii="Arial" w:hAnsi="Arial" w:cs="Arial"/>
                <w:color w:val="000000"/>
                <w:sz w:val="22"/>
                <w:szCs w:val="22"/>
              </w:rPr>
              <w:t xml:space="preserve">Volunteers </w:t>
            </w:r>
            <w:r w:rsidRPr="00BF210E">
              <w:rPr>
                <w:rFonts w:ascii="Arial" w:hAnsi="Arial" w:cs="Arial"/>
                <w:b/>
                <w:bCs/>
                <w:color w:val="000000"/>
                <w:sz w:val="22"/>
                <w:szCs w:val="22"/>
              </w:rPr>
              <w:t>must not</w:t>
            </w:r>
            <w:r w:rsidRPr="00BF210E">
              <w:rPr>
                <w:rFonts w:ascii="Arial" w:hAnsi="Arial" w:cs="Arial"/>
                <w:color w:val="000000"/>
                <w:sz w:val="22"/>
                <w:szCs w:val="22"/>
              </w:rPr>
              <w:t xml:space="preserve"> work within 6 feet (1.75 m) of the platform edge or railway line.</w:t>
            </w:r>
          </w:p>
          <w:p w14:paraId="4F6A30F5" w14:textId="14AD4634" w:rsidR="00B341EF" w:rsidRPr="00BF210E" w:rsidRDefault="00B341EF" w:rsidP="00B341EF">
            <w:pPr>
              <w:numPr>
                <w:ilvl w:val="0"/>
                <w:numId w:val="9"/>
              </w:numPr>
              <w:ind w:left="157" w:hanging="142"/>
              <w:rPr>
                <w:rFonts w:ascii="Arial" w:hAnsi="Arial" w:cs="Arial"/>
                <w:color w:val="000000"/>
                <w:sz w:val="22"/>
                <w:szCs w:val="22"/>
              </w:rPr>
            </w:pPr>
            <w:r w:rsidRPr="00BF210E">
              <w:rPr>
                <w:rFonts w:ascii="Arial" w:hAnsi="Arial" w:cs="Arial"/>
                <w:color w:val="000000"/>
                <w:sz w:val="22"/>
                <w:szCs w:val="22"/>
              </w:rPr>
              <w:lastRenderedPageBreak/>
              <w:t>No equipment to be left or stored within 6 feet (1.75 m) of the platform edge or railway</w:t>
            </w:r>
            <w:r w:rsidR="00614CA6">
              <w:rPr>
                <w:rFonts w:ascii="Arial" w:hAnsi="Arial" w:cs="Arial"/>
                <w:color w:val="000000"/>
                <w:sz w:val="22"/>
                <w:szCs w:val="22"/>
              </w:rPr>
              <w:t xml:space="preserve"> </w:t>
            </w:r>
            <w:r w:rsidRPr="00BF210E">
              <w:rPr>
                <w:rFonts w:ascii="Arial" w:hAnsi="Arial" w:cs="Arial"/>
                <w:color w:val="000000"/>
                <w:sz w:val="22"/>
                <w:szCs w:val="22"/>
              </w:rPr>
              <w:t xml:space="preserve">line. </w:t>
            </w:r>
          </w:p>
          <w:p w14:paraId="065ACF98" w14:textId="77777777" w:rsidR="00487EC7" w:rsidRDefault="00B341EF" w:rsidP="00487EC7">
            <w:pPr>
              <w:numPr>
                <w:ilvl w:val="0"/>
                <w:numId w:val="9"/>
              </w:numPr>
              <w:ind w:left="157" w:hanging="142"/>
              <w:rPr>
                <w:rFonts w:ascii="Arial" w:hAnsi="Arial" w:cs="Arial"/>
                <w:color w:val="000000"/>
                <w:sz w:val="22"/>
                <w:szCs w:val="22"/>
              </w:rPr>
            </w:pPr>
            <w:r w:rsidRPr="00BF210E">
              <w:rPr>
                <w:rFonts w:ascii="Arial" w:hAnsi="Arial" w:cs="Arial"/>
                <w:color w:val="000000"/>
                <w:sz w:val="22"/>
                <w:szCs w:val="22"/>
              </w:rPr>
              <w:t xml:space="preserve">Articles dropped onto the railway line </w:t>
            </w:r>
            <w:r w:rsidRPr="00BF210E">
              <w:rPr>
                <w:rFonts w:ascii="Arial" w:hAnsi="Arial" w:cs="Arial"/>
                <w:b/>
                <w:bCs/>
                <w:color w:val="000000"/>
                <w:sz w:val="22"/>
                <w:szCs w:val="22"/>
              </w:rPr>
              <w:t>must not</w:t>
            </w:r>
            <w:r w:rsidRPr="00BF210E">
              <w:rPr>
                <w:rFonts w:ascii="Arial" w:hAnsi="Arial" w:cs="Arial"/>
                <w:color w:val="000000"/>
                <w:sz w:val="22"/>
                <w:szCs w:val="22"/>
              </w:rPr>
              <w:t xml:space="preserve"> be retrieved by volunteers.</w:t>
            </w:r>
          </w:p>
          <w:p w14:paraId="7196D43B" w14:textId="7FC36731" w:rsidR="00B341EF" w:rsidRPr="00487EC7" w:rsidRDefault="00B341EF" w:rsidP="00487EC7">
            <w:pPr>
              <w:numPr>
                <w:ilvl w:val="0"/>
                <w:numId w:val="9"/>
              </w:numPr>
              <w:ind w:left="157" w:hanging="142"/>
              <w:rPr>
                <w:rFonts w:ascii="Arial" w:hAnsi="Arial" w:cs="Arial"/>
                <w:color w:val="000000"/>
                <w:sz w:val="22"/>
                <w:szCs w:val="22"/>
              </w:rPr>
            </w:pPr>
            <w:r w:rsidRPr="00487EC7">
              <w:rPr>
                <w:rFonts w:ascii="Arial" w:hAnsi="Arial" w:cs="Arial"/>
                <w:color w:val="000000"/>
                <w:sz w:val="22"/>
                <w:szCs w:val="22"/>
              </w:rPr>
              <w:t xml:space="preserve">All instances of dropped articles </w:t>
            </w:r>
            <w:r w:rsidRPr="00487EC7">
              <w:rPr>
                <w:rFonts w:ascii="Arial" w:hAnsi="Arial" w:cs="Arial"/>
                <w:b/>
                <w:bCs/>
                <w:color w:val="000000"/>
                <w:sz w:val="22"/>
                <w:szCs w:val="22"/>
              </w:rPr>
              <w:t>must</w:t>
            </w:r>
            <w:r w:rsidRPr="00487EC7">
              <w:rPr>
                <w:rFonts w:ascii="Arial" w:hAnsi="Arial" w:cs="Arial"/>
                <w:color w:val="000000"/>
                <w:sz w:val="22"/>
                <w:szCs w:val="22"/>
              </w:rPr>
              <w:t xml:space="preserve"> </w:t>
            </w:r>
            <w:r w:rsidRPr="00487EC7">
              <w:rPr>
                <w:rFonts w:ascii="Arial" w:hAnsi="Arial" w:cs="Arial"/>
                <w:b/>
                <w:bCs/>
                <w:color w:val="000000"/>
                <w:sz w:val="22"/>
                <w:szCs w:val="22"/>
              </w:rPr>
              <w:t>immediately</w:t>
            </w:r>
            <w:r w:rsidRPr="00487EC7">
              <w:rPr>
                <w:rFonts w:ascii="Arial" w:hAnsi="Arial" w:cs="Arial"/>
                <w:color w:val="000000"/>
                <w:sz w:val="22"/>
                <w:szCs w:val="22"/>
              </w:rPr>
              <w:t xml:space="preserve"> be reported to station staff.  If no staff are on duty, then they </w:t>
            </w:r>
            <w:r w:rsidRPr="00487EC7">
              <w:rPr>
                <w:rFonts w:ascii="Arial" w:hAnsi="Arial" w:cs="Arial"/>
                <w:b/>
                <w:bCs/>
                <w:color w:val="000000"/>
                <w:sz w:val="22"/>
                <w:szCs w:val="22"/>
              </w:rPr>
              <w:t>must</w:t>
            </w:r>
            <w:r w:rsidRPr="00487EC7">
              <w:rPr>
                <w:rFonts w:ascii="Arial" w:hAnsi="Arial" w:cs="Arial"/>
                <w:color w:val="000000"/>
                <w:sz w:val="22"/>
                <w:szCs w:val="22"/>
              </w:rPr>
              <w:t xml:space="preserve"> use the Help Point.</w:t>
            </w:r>
          </w:p>
        </w:tc>
        <w:tc>
          <w:tcPr>
            <w:tcW w:w="269" w:type="pct"/>
            <w:tcBorders>
              <w:top w:val="single" w:sz="4" w:space="0" w:color="auto"/>
              <w:bottom w:val="single" w:sz="4" w:space="0" w:color="auto"/>
            </w:tcBorders>
            <w:shd w:val="clear" w:color="auto" w:fill="auto"/>
            <w:vAlign w:val="center"/>
          </w:tcPr>
          <w:p w14:paraId="4258D737" w14:textId="77777777" w:rsidR="00B341EF" w:rsidRPr="00BF210E" w:rsidRDefault="00B341EF" w:rsidP="00C63FB1">
            <w:pPr>
              <w:jc w:val="center"/>
              <w:rPr>
                <w:rFonts w:ascii="Arial" w:hAnsi="Arial" w:cs="Arial"/>
                <w:b/>
                <w:sz w:val="22"/>
                <w:szCs w:val="22"/>
              </w:rPr>
            </w:pPr>
            <w:r w:rsidRPr="00BF210E">
              <w:rPr>
                <w:rFonts w:ascii="Arial" w:hAnsi="Arial" w:cs="Arial"/>
                <w:b/>
                <w:sz w:val="22"/>
                <w:szCs w:val="22"/>
              </w:rPr>
              <w:lastRenderedPageBreak/>
              <w:t>1</w:t>
            </w:r>
          </w:p>
        </w:tc>
        <w:tc>
          <w:tcPr>
            <w:tcW w:w="343" w:type="pct"/>
            <w:tcBorders>
              <w:top w:val="single" w:sz="4" w:space="0" w:color="auto"/>
              <w:bottom w:val="single" w:sz="4" w:space="0" w:color="auto"/>
            </w:tcBorders>
            <w:shd w:val="clear" w:color="auto" w:fill="auto"/>
            <w:vAlign w:val="center"/>
          </w:tcPr>
          <w:p w14:paraId="65453584" w14:textId="77777777" w:rsidR="00B341EF" w:rsidRPr="00BF210E" w:rsidRDefault="00B341EF" w:rsidP="00C63FB1">
            <w:pPr>
              <w:jc w:val="center"/>
              <w:rPr>
                <w:rFonts w:ascii="Arial" w:hAnsi="Arial" w:cs="Arial"/>
                <w:b/>
                <w:sz w:val="22"/>
                <w:szCs w:val="22"/>
              </w:rPr>
            </w:pPr>
            <w:r w:rsidRPr="00BF210E">
              <w:rPr>
                <w:rFonts w:ascii="Arial" w:hAnsi="Arial" w:cs="Arial"/>
                <w:b/>
                <w:sz w:val="22"/>
                <w:szCs w:val="22"/>
              </w:rPr>
              <w:t>5</w:t>
            </w:r>
          </w:p>
        </w:tc>
        <w:tc>
          <w:tcPr>
            <w:tcW w:w="214" w:type="pct"/>
            <w:tcBorders>
              <w:top w:val="single" w:sz="4" w:space="0" w:color="auto"/>
              <w:bottom w:val="single" w:sz="4" w:space="0" w:color="auto"/>
            </w:tcBorders>
            <w:shd w:val="clear" w:color="auto" w:fill="FFFF00"/>
            <w:vAlign w:val="center"/>
          </w:tcPr>
          <w:p w14:paraId="2B22EF4F" w14:textId="77777777" w:rsidR="00B341EF" w:rsidRPr="00BF210E" w:rsidRDefault="00B341EF" w:rsidP="00C63FB1">
            <w:pPr>
              <w:jc w:val="center"/>
              <w:rPr>
                <w:rFonts w:ascii="Arial" w:hAnsi="Arial" w:cs="Arial"/>
                <w:b/>
                <w:sz w:val="22"/>
                <w:szCs w:val="22"/>
              </w:rPr>
            </w:pPr>
            <w:r w:rsidRPr="00BF210E">
              <w:rPr>
                <w:rFonts w:ascii="Arial" w:hAnsi="Arial" w:cs="Arial"/>
                <w:b/>
                <w:sz w:val="22"/>
                <w:szCs w:val="22"/>
              </w:rPr>
              <w:t>6</w:t>
            </w:r>
          </w:p>
        </w:tc>
      </w:tr>
      <w:tr w:rsidR="00373413" w:rsidRPr="00BF210E" w14:paraId="25887561" w14:textId="77777777" w:rsidTr="006444B9">
        <w:trPr>
          <w:cantSplit/>
        </w:trPr>
        <w:tc>
          <w:tcPr>
            <w:tcW w:w="651" w:type="pct"/>
            <w:tcBorders>
              <w:top w:val="single" w:sz="4" w:space="0" w:color="auto"/>
              <w:bottom w:val="single" w:sz="4" w:space="0" w:color="auto"/>
            </w:tcBorders>
          </w:tcPr>
          <w:p w14:paraId="0FBACE94" w14:textId="3F8CAE9A" w:rsidR="00F44F1B" w:rsidRPr="00BF210E" w:rsidRDefault="008B42EE" w:rsidP="00373413">
            <w:pPr>
              <w:rPr>
                <w:rFonts w:ascii="Arial" w:hAnsi="Arial" w:cs="Arial"/>
                <w:sz w:val="22"/>
                <w:szCs w:val="22"/>
              </w:rPr>
            </w:pPr>
            <w:r w:rsidRPr="00BF210E">
              <w:rPr>
                <w:rFonts w:ascii="Arial" w:hAnsi="Arial" w:cs="Arial"/>
                <w:b/>
                <w:color w:val="000000"/>
                <w:sz w:val="22"/>
                <w:szCs w:val="22"/>
              </w:rPr>
              <w:t>Road Vehicles</w:t>
            </w:r>
            <w:r w:rsidR="00614CA6">
              <w:rPr>
                <w:rFonts w:ascii="Arial" w:hAnsi="Arial" w:cs="Arial"/>
                <w:b/>
                <w:color w:val="000000"/>
                <w:sz w:val="22"/>
                <w:szCs w:val="22"/>
              </w:rPr>
              <w:t xml:space="preserve"> </w:t>
            </w:r>
            <w:r w:rsidR="00614CA6" w:rsidRPr="0076248F">
              <w:rPr>
                <w:rFonts w:ascii="Arial" w:hAnsi="Arial" w:cs="Arial"/>
                <w:b/>
                <w:color w:val="000000"/>
                <w:sz w:val="22"/>
                <w:szCs w:val="22"/>
              </w:rPr>
              <w:t>travelling and parking in station car parks</w:t>
            </w:r>
          </w:p>
        </w:tc>
        <w:tc>
          <w:tcPr>
            <w:tcW w:w="959" w:type="pct"/>
            <w:tcBorders>
              <w:top w:val="single" w:sz="4" w:space="0" w:color="auto"/>
              <w:bottom w:val="single" w:sz="4" w:space="0" w:color="auto"/>
            </w:tcBorders>
          </w:tcPr>
          <w:p w14:paraId="75C4FEB4" w14:textId="77777777" w:rsidR="006016B6" w:rsidRDefault="003A642D" w:rsidP="00373413">
            <w:pPr>
              <w:pStyle w:val="ListParagraph"/>
              <w:numPr>
                <w:ilvl w:val="0"/>
                <w:numId w:val="10"/>
              </w:numPr>
              <w:ind w:left="178" w:hanging="178"/>
              <w:rPr>
                <w:rFonts w:ascii="Arial" w:eastAsia="Calibri" w:hAnsi="Arial" w:cs="Arial"/>
                <w:sz w:val="22"/>
                <w:szCs w:val="22"/>
              </w:rPr>
            </w:pPr>
            <w:r w:rsidRPr="00BF210E">
              <w:rPr>
                <w:rFonts w:ascii="Arial" w:eastAsia="Calibri" w:hAnsi="Arial" w:cs="Arial"/>
                <w:sz w:val="22"/>
                <w:szCs w:val="22"/>
              </w:rPr>
              <w:t>Being struck by a vehicle.</w:t>
            </w:r>
          </w:p>
          <w:p w14:paraId="49EB6630" w14:textId="77777777" w:rsidR="006016B6" w:rsidRDefault="003A642D" w:rsidP="00373413">
            <w:pPr>
              <w:pStyle w:val="ListParagraph"/>
              <w:numPr>
                <w:ilvl w:val="0"/>
                <w:numId w:val="10"/>
              </w:numPr>
              <w:ind w:left="178" w:hanging="178"/>
              <w:rPr>
                <w:rFonts w:ascii="Arial" w:eastAsia="Calibri" w:hAnsi="Arial" w:cs="Arial"/>
                <w:sz w:val="22"/>
                <w:szCs w:val="22"/>
              </w:rPr>
            </w:pPr>
            <w:r w:rsidRPr="006016B6">
              <w:rPr>
                <w:rFonts w:ascii="Arial" w:eastAsia="Calibri" w:hAnsi="Arial" w:cs="Arial"/>
                <w:sz w:val="22"/>
                <w:szCs w:val="22"/>
              </w:rPr>
              <w:t xml:space="preserve">Volunteer driving their vehicle, striking a </w:t>
            </w:r>
            <w:proofErr w:type="gramStart"/>
            <w:r w:rsidRPr="006016B6">
              <w:rPr>
                <w:rFonts w:ascii="Arial" w:eastAsia="Calibri" w:hAnsi="Arial" w:cs="Arial"/>
                <w:sz w:val="22"/>
                <w:szCs w:val="22"/>
              </w:rPr>
              <w:t>person</w:t>
            </w:r>
            <w:proofErr w:type="gramEnd"/>
          </w:p>
          <w:p w14:paraId="2F418A68" w14:textId="4F74ABB0" w:rsidR="006016B6" w:rsidRPr="006016B6" w:rsidRDefault="006016B6" w:rsidP="00373413">
            <w:pPr>
              <w:pStyle w:val="ListParagraph"/>
              <w:numPr>
                <w:ilvl w:val="0"/>
                <w:numId w:val="10"/>
              </w:numPr>
              <w:ind w:left="178" w:hanging="178"/>
              <w:rPr>
                <w:rFonts w:ascii="Arial" w:eastAsia="Calibri" w:hAnsi="Arial" w:cs="Arial"/>
                <w:sz w:val="22"/>
                <w:szCs w:val="22"/>
              </w:rPr>
            </w:pPr>
            <w:r w:rsidRPr="006016B6">
              <w:rPr>
                <w:rFonts w:ascii="Arial" w:hAnsi="Arial" w:cs="Arial"/>
                <w:sz w:val="22"/>
                <w:szCs w:val="22"/>
              </w:rPr>
              <w:t>Volunteer’s vehicle and that of another vehicle striking each other.</w:t>
            </w:r>
          </w:p>
          <w:p w14:paraId="0C93C09C" w14:textId="5ADD368C" w:rsidR="003A642D" w:rsidRPr="006016B6" w:rsidRDefault="003A642D" w:rsidP="00373413">
            <w:pPr>
              <w:rPr>
                <w:rFonts w:ascii="Arial" w:eastAsia="Calibri" w:hAnsi="Arial" w:cs="Arial"/>
                <w:sz w:val="22"/>
                <w:szCs w:val="22"/>
              </w:rPr>
            </w:pPr>
          </w:p>
        </w:tc>
        <w:tc>
          <w:tcPr>
            <w:tcW w:w="650" w:type="pct"/>
            <w:tcBorders>
              <w:top w:val="single" w:sz="4" w:space="0" w:color="auto"/>
              <w:bottom w:val="single" w:sz="4" w:space="0" w:color="auto"/>
            </w:tcBorders>
            <w:vAlign w:val="center"/>
          </w:tcPr>
          <w:p w14:paraId="4D55AFA7" w14:textId="77777777" w:rsidR="00F44F1B" w:rsidRPr="00BF210E" w:rsidRDefault="00573CBC" w:rsidP="00373413">
            <w:pPr>
              <w:pStyle w:val="ListParagraph"/>
              <w:ind w:left="0"/>
              <w:jc w:val="center"/>
              <w:rPr>
                <w:rFonts w:ascii="Arial" w:hAnsi="Arial" w:cs="Arial"/>
                <w:sz w:val="22"/>
                <w:szCs w:val="22"/>
              </w:rPr>
            </w:pPr>
            <w:r w:rsidRPr="00BF210E">
              <w:rPr>
                <w:rFonts w:ascii="Arial" w:hAnsi="Arial" w:cs="Arial"/>
                <w:sz w:val="22"/>
                <w:szCs w:val="22"/>
              </w:rPr>
              <w:t>Volunteer</w:t>
            </w:r>
          </w:p>
          <w:p w14:paraId="3058BEB0" w14:textId="0DA2D46B" w:rsidR="00573CBC" w:rsidRPr="00BF210E" w:rsidRDefault="00573CBC" w:rsidP="00373413">
            <w:pPr>
              <w:pStyle w:val="ListParagraph"/>
              <w:ind w:left="0"/>
              <w:jc w:val="center"/>
              <w:rPr>
                <w:rFonts w:ascii="Arial" w:hAnsi="Arial" w:cs="Arial"/>
                <w:sz w:val="22"/>
                <w:szCs w:val="22"/>
              </w:rPr>
            </w:pPr>
            <w:r w:rsidRPr="00BF210E">
              <w:rPr>
                <w:rFonts w:ascii="Arial" w:hAnsi="Arial" w:cs="Arial"/>
                <w:sz w:val="22"/>
                <w:szCs w:val="22"/>
              </w:rPr>
              <w:t>Driver/ passenger of another road vehicle(s)</w:t>
            </w:r>
          </w:p>
          <w:p w14:paraId="1B50E708" w14:textId="2B49349A" w:rsidR="00573CBC" w:rsidRPr="00BF210E" w:rsidRDefault="00573CBC" w:rsidP="00373413">
            <w:pPr>
              <w:pStyle w:val="ListParagraph"/>
              <w:ind w:left="0"/>
              <w:jc w:val="center"/>
              <w:rPr>
                <w:rFonts w:ascii="Arial" w:hAnsi="Arial" w:cs="Arial"/>
                <w:sz w:val="22"/>
                <w:szCs w:val="22"/>
              </w:rPr>
            </w:pPr>
            <w:r w:rsidRPr="00BF210E">
              <w:rPr>
                <w:rFonts w:ascii="Arial" w:hAnsi="Arial" w:cs="Arial"/>
                <w:sz w:val="22"/>
                <w:szCs w:val="22"/>
              </w:rPr>
              <w:t>An</w:t>
            </w:r>
            <w:r w:rsidR="001A7CBF" w:rsidRPr="00BF210E">
              <w:rPr>
                <w:rFonts w:ascii="Arial" w:hAnsi="Arial" w:cs="Arial"/>
                <w:sz w:val="22"/>
                <w:szCs w:val="22"/>
              </w:rPr>
              <w:t xml:space="preserve">y </w:t>
            </w:r>
            <w:r w:rsidRPr="00BF210E">
              <w:rPr>
                <w:rFonts w:ascii="Arial" w:hAnsi="Arial" w:cs="Arial"/>
                <w:sz w:val="22"/>
                <w:szCs w:val="22"/>
              </w:rPr>
              <w:t>other person(s)</w:t>
            </w:r>
          </w:p>
        </w:tc>
        <w:tc>
          <w:tcPr>
            <w:tcW w:w="265" w:type="pct"/>
            <w:tcBorders>
              <w:top w:val="single" w:sz="4" w:space="0" w:color="auto"/>
              <w:bottom w:val="single" w:sz="4" w:space="0" w:color="auto"/>
            </w:tcBorders>
            <w:vAlign w:val="center"/>
          </w:tcPr>
          <w:p w14:paraId="09BBE6E4" w14:textId="1D478AD5" w:rsidR="00F44F1B" w:rsidRPr="00BF210E" w:rsidRDefault="00573CBC" w:rsidP="00373413">
            <w:pPr>
              <w:jc w:val="center"/>
              <w:rPr>
                <w:rFonts w:ascii="Arial" w:hAnsi="Arial" w:cs="Arial"/>
                <w:b/>
                <w:sz w:val="22"/>
                <w:szCs w:val="22"/>
              </w:rPr>
            </w:pPr>
            <w:r w:rsidRPr="00BF210E">
              <w:rPr>
                <w:rFonts w:ascii="Arial" w:hAnsi="Arial" w:cs="Arial"/>
                <w:b/>
                <w:sz w:val="22"/>
                <w:szCs w:val="22"/>
              </w:rPr>
              <w:t>3</w:t>
            </w:r>
          </w:p>
        </w:tc>
        <w:tc>
          <w:tcPr>
            <w:tcW w:w="344" w:type="pct"/>
            <w:tcBorders>
              <w:top w:val="single" w:sz="4" w:space="0" w:color="auto"/>
              <w:bottom w:val="single" w:sz="4" w:space="0" w:color="auto"/>
            </w:tcBorders>
            <w:shd w:val="clear" w:color="auto" w:fill="auto"/>
            <w:vAlign w:val="center"/>
          </w:tcPr>
          <w:p w14:paraId="08956929" w14:textId="5CA5C7F9" w:rsidR="00F44F1B" w:rsidRPr="00BF210E" w:rsidRDefault="00573CBC" w:rsidP="00373413">
            <w:pPr>
              <w:jc w:val="center"/>
              <w:rPr>
                <w:rFonts w:ascii="Arial" w:hAnsi="Arial" w:cs="Arial"/>
                <w:b/>
                <w:sz w:val="22"/>
                <w:szCs w:val="22"/>
              </w:rPr>
            </w:pPr>
            <w:r w:rsidRPr="00BF210E">
              <w:rPr>
                <w:rFonts w:ascii="Arial" w:hAnsi="Arial" w:cs="Arial"/>
                <w:b/>
                <w:sz w:val="22"/>
                <w:szCs w:val="22"/>
              </w:rPr>
              <w:t>4</w:t>
            </w:r>
          </w:p>
        </w:tc>
        <w:tc>
          <w:tcPr>
            <w:tcW w:w="218" w:type="pct"/>
            <w:tcBorders>
              <w:top w:val="single" w:sz="4" w:space="0" w:color="auto"/>
              <w:bottom w:val="single" w:sz="4" w:space="0" w:color="auto"/>
            </w:tcBorders>
            <w:shd w:val="clear" w:color="auto" w:fill="FF0000"/>
            <w:vAlign w:val="center"/>
          </w:tcPr>
          <w:p w14:paraId="66F00370" w14:textId="5EF576F1" w:rsidR="00F44F1B" w:rsidRPr="00BF210E" w:rsidRDefault="00573CBC" w:rsidP="00373413">
            <w:pPr>
              <w:jc w:val="center"/>
              <w:rPr>
                <w:rFonts w:ascii="Arial" w:hAnsi="Arial" w:cs="Arial"/>
                <w:b/>
                <w:sz w:val="22"/>
                <w:szCs w:val="22"/>
              </w:rPr>
            </w:pPr>
            <w:r w:rsidRPr="00BF210E">
              <w:rPr>
                <w:rFonts w:ascii="Arial" w:hAnsi="Arial" w:cs="Arial"/>
                <w:b/>
                <w:sz w:val="22"/>
                <w:szCs w:val="22"/>
              </w:rPr>
              <w:t>7</w:t>
            </w:r>
          </w:p>
        </w:tc>
        <w:tc>
          <w:tcPr>
            <w:tcW w:w="1087" w:type="pct"/>
            <w:tcBorders>
              <w:top w:val="single" w:sz="4" w:space="0" w:color="auto"/>
              <w:bottom w:val="single" w:sz="4" w:space="0" w:color="auto"/>
            </w:tcBorders>
            <w:shd w:val="clear" w:color="auto" w:fill="auto"/>
          </w:tcPr>
          <w:p w14:paraId="10E2699A" w14:textId="77777777" w:rsidR="00573CBC" w:rsidRPr="00BF210E" w:rsidRDefault="00573CBC" w:rsidP="00373413">
            <w:pPr>
              <w:numPr>
                <w:ilvl w:val="0"/>
                <w:numId w:val="11"/>
              </w:numPr>
              <w:ind w:left="157" w:hanging="157"/>
              <w:rPr>
                <w:rFonts w:ascii="Arial" w:hAnsi="Arial" w:cs="Arial"/>
                <w:sz w:val="22"/>
                <w:szCs w:val="22"/>
              </w:rPr>
            </w:pPr>
            <w:r w:rsidRPr="00BF210E">
              <w:rPr>
                <w:rFonts w:ascii="Arial" w:hAnsi="Arial" w:cs="Arial"/>
                <w:sz w:val="22"/>
                <w:szCs w:val="22"/>
              </w:rPr>
              <w:t>Park only in designated parking bays.</w:t>
            </w:r>
          </w:p>
          <w:p w14:paraId="58FA0153" w14:textId="78CB455E" w:rsidR="00573CBC" w:rsidRPr="00BF210E" w:rsidRDefault="00573CBC" w:rsidP="00373413">
            <w:pPr>
              <w:numPr>
                <w:ilvl w:val="0"/>
                <w:numId w:val="11"/>
              </w:numPr>
              <w:ind w:left="157" w:hanging="157"/>
              <w:rPr>
                <w:rFonts w:ascii="Arial" w:hAnsi="Arial" w:cs="Arial"/>
                <w:sz w:val="22"/>
                <w:szCs w:val="22"/>
              </w:rPr>
            </w:pPr>
            <w:r w:rsidRPr="00BF210E">
              <w:rPr>
                <w:rFonts w:ascii="Arial" w:hAnsi="Arial" w:cs="Arial"/>
                <w:sz w:val="22"/>
                <w:szCs w:val="22"/>
              </w:rPr>
              <w:t>Obey speed limits posted.  Where no speed limit is posted, 5mph is the maximum speed in all station carparks.</w:t>
            </w:r>
          </w:p>
          <w:p w14:paraId="20C0CCB6" w14:textId="3E6227CF" w:rsidR="00B341EF" w:rsidRPr="001F4668" w:rsidRDefault="00573CBC" w:rsidP="00B341EF">
            <w:pPr>
              <w:numPr>
                <w:ilvl w:val="0"/>
                <w:numId w:val="11"/>
              </w:numPr>
              <w:ind w:left="157" w:hanging="157"/>
              <w:rPr>
                <w:rFonts w:ascii="Arial" w:hAnsi="Arial" w:cs="Arial"/>
                <w:sz w:val="22"/>
                <w:szCs w:val="22"/>
              </w:rPr>
            </w:pPr>
            <w:r w:rsidRPr="00BF210E">
              <w:rPr>
                <w:rFonts w:ascii="Arial" w:hAnsi="Arial" w:cs="Arial"/>
                <w:sz w:val="22"/>
                <w:szCs w:val="22"/>
              </w:rPr>
              <w:t>More than one volunteer present if tasks are to be carried out in car park area, turning circle or drop off point – one volunteer to act as look-out for moving vehicles and pedestrians.</w:t>
            </w:r>
            <w:r w:rsidR="00614CA6">
              <w:rPr>
                <w:rFonts w:ascii="Arial" w:hAnsi="Arial" w:cs="Arial"/>
                <w:sz w:val="22"/>
                <w:szCs w:val="22"/>
              </w:rPr>
              <w:t xml:space="preserve">  </w:t>
            </w:r>
            <w:r w:rsidR="00614CA6" w:rsidRPr="00614CA6">
              <w:rPr>
                <w:rFonts w:ascii="Arial" w:hAnsi="Arial" w:cs="Arial"/>
                <w:sz w:val="22"/>
                <w:szCs w:val="22"/>
                <w:highlight w:val="cyan"/>
              </w:rPr>
              <w:t>Thus, a site survey before works commence to identify the need for a second person.</w:t>
            </w:r>
          </w:p>
        </w:tc>
        <w:tc>
          <w:tcPr>
            <w:tcW w:w="269" w:type="pct"/>
            <w:tcBorders>
              <w:top w:val="single" w:sz="4" w:space="0" w:color="auto"/>
              <w:bottom w:val="single" w:sz="4" w:space="0" w:color="auto"/>
            </w:tcBorders>
            <w:shd w:val="clear" w:color="auto" w:fill="auto"/>
            <w:vAlign w:val="center"/>
          </w:tcPr>
          <w:p w14:paraId="1F7A209C" w14:textId="09E0F371" w:rsidR="00F44F1B" w:rsidRPr="00BF210E" w:rsidRDefault="00573CBC" w:rsidP="00373413">
            <w:pPr>
              <w:jc w:val="center"/>
              <w:rPr>
                <w:rFonts w:ascii="Arial" w:hAnsi="Arial" w:cs="Arial"/>
                <w:b/>
                <w:sz w:val="22"/>
                <w:szCs w:val="22"/>
              </w:rPr>
            </w:pPr>
            <w:r w:rsidRPr="00BF210E">
              <w:rPr>
                <w:rFonts w:ascii="Arial" w:hAnsi="Arial" w:cs="Arial"/>
                <w:b/>
                <w:sz w:val="22"/>
                <w:szCs w:val="22"/>
              </w:rPr>
              <w:t>1</w:t>
            </w:r>
          </w:p>
        </w:tc>
        <w:tc>
          <w:tcPr>
            <w:tcW w:w="343" w:type="pct"/>
            <w:tcBorders>
              <w:top w:val="single" w:sz="4" w:space="0" w:color="auto"/>
              <w:bottom w:val="single" w:sz="4" w:space="0" w:color="auto"/>
            </w:tcBorders>
            <w:shd w:val="clear" w:color="auto" w:fill="auto"/>
            <w:vAlign w:val="center"/>
          </w:tcPr>
          <w:p w14:paraId="2B41C6E2" w14:textId="15E7DB25" w:rsidR="00F44F1B" w:rsidRPr="00BF210E" w:rsidRDefault="00573CBC" w:rsidP="00373413">
            <w:pPr>
              <w:jc w:val="center"/>
              <w:rPr>
                <w:rFonts w:ascii="Arial" w:hAnsi="Arial" w:cs="Arial"/>
                <w:b/>
                <w:sz w:val="22"/>
                <w:szCs w:val="22"/>
              </w:rPr>
            </w:pPr>
            <w:r w:rsidRPr="00BF210E">
              <w:rPr>
                <w:rFonts w:ascii="Arial" w:hAnsi="Arial" w:cs="Arial"/>
                <w:b/>
                <w:sz w:val="22"/>
                <w:szCs w:val="22"/>
              </w:rPr>
              <w:t>4</w:t>
            </w:r>
          </w:p>
        </w:tc>
        <w:tc>
          <w:tcPr>
            <w:tcW w:w="214" w:type="pct"/>
            <w:tcBorders>
              <w:top w:val="single" w:sz="4" w:space="0" w:color="auto"/>
              <w:bottom w:val="single" w:sz="4" w:space="0" w:color="auto"/>
            </w:tcBorders>
            <w:shd w:val="clear" w:color="auto" w:fill="FFFF00"/>
            <w:vAlign w:val="center"/>
          </w:tcPr>
          <w:p w14:paraId="15778726" w14:textId="7ACECA8B" w:rsidR="00F44F1B" w:rsidRPr="00BF210E" w:rsidRDefault="00573CBC" w:rsidP="00373413">
            <w:pPr>
              <w:jc w:val="center"/>
              <w:rPr>
                <w:rFonts w:ascii="Arial" w:hAnsi="Arial" w:cs="Arial"/>
                <w:b/>
                <w:sz w:val="22"/>
                <w:szCs w:val="22"/>
              </w:rPr>
            </w:pPr>
            <w:r w:rsidRPr="00BF210E">
              <w:rPr>
                <w:rFonts w:ascii="Arial" w:hAnsi="Arial" w:cs="Arial"/>
                <w:b/>
                <w:sz w:val="22"/>
                <w:szCs w:val="22"/>
              </w:rPr>
              <w:t>5</w:t>
            </w:r>
          </w:p>
        </w:tc>
      </w:tr>
      <w:tr w:rsidR="00373413" w:rsidRPr="00BF210E" w14:paraId="12EDFFBE" w14:textId="77777777" w:rsidTr="006444B9">
        <w:trPr>
          <w:cantSplit/>
        </w:trPr>
        <w:tc>
          <w:tcPr>
            <w:tcW w:w="651" w:type="pct"/>
            <w:tcBorders>
              <w:top w:val="single" w:sz="4" w:space="0" w:color="auto"/>
              <w:bottom w:val="single" w:sz="4" w:space="0" w:color="auto"/>
            </w:tcBorders>
          </w:tcPr>
          <w:p w14:paraId="30B40487" w14:textId="33AB92F6" w:rsidR="00F44F1B" w:rsidRPr="00BF210E" w:rsidRDefault="008B42EE" w:rsidP="00373413">
            <w:pPr>
              <w:rPr>
                <w:rFonts w:ascii="Arial" w:hAnsi="Arial" w:cs="Arial"/>
                <w:sz w:val="22"/>
                <w:szCs w:val="22"/>
              </w:rPr>
            </w:pPr>
            <w:r w:rsidRPr="00BF210E">
              <w:rPr>
                <w:rFonts w:ascii="Arial" w:hAnsi="Arial" w:cs="Arial"/>
                <w:b/>
                <w:sz w:val="22"/>
                <w:szCs w:val="22"/>
              </w:rPr>
              <w:t>Biohazards</w:t>
            </w:r>
          </w:p>
        </w:tc>
        <w:tc>
          <w:tcPr>
            <w:tcW w:w="959" w:type="pct"/>
            <w:tcBorders>
              <w:top w:val="single" w:sz="4" w:space="0" w:color="auto"/>
              <w:bottom w:val="single" w:sz="4" w:space="0" w:color="auto"/>
            </w:tcBorders>
          </w:tcPr>
          <w:p w14:paraId="051E8CEF" w14:textId="24BB5231" w:rsidR="00F44F1B" w:rsidRPr="00BF210E" w:rsidRDefault="00573CBC" w:rsidP="00373413">
            <w:pPr>
              <w:rPr>
                <w:rFonts w:ascii="Arial" w:eastAsia="Calibri" w:hAnsi="Arial" w:cs="Arial"/>
                <w:sz w:val="22"/>
                <w:szCs w:val="22"/>
              </w:rPr>
            </w:pPr>
            <w:r w:rsidRPr="00BF210E">
              <w:rPr>
                <w:rFonts w:ascii="Arial" w:hAnsi="Arial" w:cs="Arial"/>
                <w:sz w:val="22"/>
                <w:szCs w:val="22"/>
              </w:rPr>
              <w:t xml:space="preserve">Contracting a potentially fatal viral infection e.g. blood-borne disease (Hep B and/ or C); waterborne disease (Hep A); Tetanus, Weil’s Disease. </w:t>
            </w:r>
          </w:p>
        </w:tc>
        <w:tc>
          <w:tcPr>
            <w:tcW w:w="650" w:type="pct"/>
            <w:tcBorders>
              <w:top w:val="single" w:sz="4" w:space="0" w:color="auto"/>
              <w:bottom w:val="single" w:sz="4" w:space="0" w:color="auto"/>
            </w:tcBorders>
            <w:vAlign w:val="center"/>
          </w:tcPr>
          <w:p w14:paraId="00115C4C" w14:textId="31B4F179" w:rsidR="00F44F1B" w:rsidRPr="00BF210E" w:rsidRDefault="00573CBC" w:rsidP="00373413">
            <w:pPr>
              <w:pStyle w:val="ListParagraph"/>
              <w:ind w:left="0"/>
              <w:jc w:val="center"/>
              <w:rPr>
                <w:rFonts w:ascii="Arial" w:hAnsi="Arial" w:cs="Arial"/>
                <w:sz w:val="22"/>
                <w:szCs w:val="22"/>
              </w:rPr>
            </w:pPr>
            <w:r w:rsidRPr="00BF210E">
              <w:rPr>
                <w:rFonts w:ascii="Arial" w:hAnsi="Arial" w:cs="Arial"/>
                <w:sz w:val="22"/>
                <w:szCs w:val="22"/>
              </w:rPr>
              <w:t>Volunteer</w:t>
            </w:r>
          </w:p>
        </w:tc>
        <w:tc>
          <w:tcPr>
            <w:tcW w:w="265" w:type="pct"/>
            <w:tcBorders>
              <w:top w:val="single" w:sz="4" w:space="0" w:color="auto"/>
              <w:bottom w:val="single" w:sz="4" w:space="0" w:color="auto"/>
            </w:tcBorders>
            <w:vAlign w:val="center"/>
          </w:tcPr>
          <w:p w14:paraId="350E7290" w14:textId="05A07DC9" w:rsidR="00F44F1B" w:rsidRPr="00BF210E" w:rsidRDefault="00573CBC" w:rsidP="00373413">
            <w:pPr>
              <w:jc w:val="center"/>
              <w:rPr>
                <w:rFonts w:ascii="Arial" w:hAnsi="Arial" w:cs="Arial"/>
                <w:b/>
                <w:sz w:val="22"/>
                <w:szCs w:val="22"/>
              </w:rPr>
            </w:pPr>
            <w:r w:rsidRPr="00BF210E">
              <w:rPr>
                <w:rFonts w:ascii="Arial" w:hAnsi="Arial" w:cs="Arial"/>
                <w:b/>
                <w:sz w:val="22"/>
                <w:szCs w:val="22"/>
              </w:rPr>
              <w:t>3</w:t>
            </w:r>
          </w:p>
        </w:tc>
        <w:tc>
          <w:tcPr>
            <w:tcW w:w="344" w:type="pct"/>
            <w:tcBorders>
              <w:top w:val="single" w:sz="4" w:space="0" w:color="auto"/>
              <w:bottom w:val="single" w:sz="4" w:space="0" w:color="auto"/>
            </w:tcBorders>
            <w:shd w:val="clear" w:color="auto" w:fill="auto"/>
            <w:vAlign w:val="center"/>
          </w:tcPr>
          <w:p w14:paraId="064DE130" w14:textId="79063ECA" w:rsidR="00F44F1B" w:rsidRPr="00BF210E" w:rsidRDefault="00573CBC" w:rsidP="00373413">
            <w:pPr>
              <w:jc w:val="center"/>
              <w:rPr>
                <w:rFonts w:ascii="Arial" w:hAnsi="Arial" w:cs="Arial"/>
                <w:b/>
                <w:sz w:val="22"/>
                <w:szCs w:val="22"/>
              </w:rPr>
            </w:pPr>
            <w:r w:rsidRPr="00BF210E">
              <w:rPr>
                <w:rFonts w:ascii="Arial" w:hAnsi="Arial" w:cs="Arial"/>
                <w:b/>
                <w:sz w:val="22"/>
                <w:szCs w:val="22"/>
              </w:rPr>
              <w:t>4</w:t>
            </w:r>
          </w:p>
        </w:tc>
        <w:tc>
          <w:tcPr>
            <w:tcW w:w="218" w:type="pct"/>
            <w:tcBorders>
              <w:top w:val="single" w:sz="4" w:space="0" w:color="auto"/>
              <w:bottom w:val="single" w:sz="4" w:space="0" w:color="auto"/>
            </w:tcBorders>
            <w:shd w:val="clear" w:color="auto" w:fill="FFFF00"/>
            <w:vAlign w:val="center"/>
          </w:tcPr>
          <w:p w14:paraId="74C48FE4" w14:textId="7FA3C31D" w:rsidR="00F44F1B" w:rsidRPr="00BF210E" w:rsidRDefault="00573CBC" w:rsidP="00373413">
            <w:pPr>
              <w:jc w:val="center"/>
              <w:rPr>
                <w:rFonts w:ascii="Arial" w:hAnsi="Arial" w:cs="Arial"/>
                <w:b/>
                <w:sz w:val="22"/>
                <w:szCs w:val="22"/>
              </w:rPr>
            </w:pPr>
            <w:r w:rsidRPr="00BF210E">
              <w:rPr>
                <w:rFonts w:ascii="Arial" w:hAnsi="Arial" w:cs="Arial"/>
                <w:b/>
                <w:sz w:val="22"/>
                <w:szCs w:val="22"/>
              </w:rPr>
              <w:t>7</w:t>
            </w:r>
          </w:p>
        </w:tc>
        <w:tc>
          <w:tcPr>
            <w:tcW w:w="1087" w:type="pct"/>
            <w:tcBorders>
              <w:top w:val="single" w:sz="4" w:space="0" w:color="auto"/>
              <w:bottom w:val="single" w:sz="4" w:space="0" w:color="auto"/>
            </w:tcBorders>
            <w:shd w:val="clear" w:color="auto" w:fill="auto"/>
          </w:tcPr>
          <w:p w14:paraId="7A087CD2" w14:textId="77777777" w:rsidR="00573CBC" w:rsidRPr="00BF210E" w:rsidRDefault="00573CBC" w:rsidP="00373413">
            <w:pPr>
              <w:numPr>
                <w:ilvl w:val="0"/>
                <w:numId w:val="13"/>
              </w:numPr>
              <w:ind w:left="157" w:hanging="142"/>
              <w:rPr>
                <w:rFonts w:ascii="Arial" w:hAnsi="Arial" w:cs="Arial"/>
                <w:sz w:val="22"/>
                <w:szCs w:val="22"/>
              </w:rPr>
            </w:pPr>
            <w:r w:rsidRPr="00BF210E">
              <w:rPr>
                <w:rFonts w:ascii="Arial" w:hAnsi="Arial" w:cs="Arial"/>
                <w:sz w:val="22"/>
                <w:szCs w:val="22"/>
              </w:rPr>
              <w:t>Avoid contact with body fluids or unknown substances.</w:t>
            </w:r>
          </w:p>
          <w:p w14:paraId="32A96BFE" w14:textId="21A27506" w:rsidR="00573CBC" w:rsidRPr="00BF210E" w:rsidRDefault="00573CBC" w:rsidP="00373413">
            <w:pPr>
              <w:numPr>
                <w:ilvl w:val="0"/>
                <w:numId w:val="13"/>
              </w:numPr>
              <w:ind w:left="157" w:hanging="142"/>
              <w:rPr>
                <w:rFonts w:ascii="Arial" w:hAnsi="Arial" w:cs="Arial"/>
                <w:sz w:val="22"/>
                <w:szCs w:val="22"/>
              </w:rPr>
            </w:pPr>
            <w:r w:rsidRPr="00BF210E">
              <w:rPr>
                <w:rFonts w:ascii="Arial" w:hAnsi="Arial" w:cs="Arial"/>
                <w:sz w:val="22"/>
                <w:szCs w:val="22"/>
              </w:rPr>
              <w:t xml:space="preserve">Open wounds covered with waterproof dressing </w:t>
            </w:r>
            <w:r w:rsidRPr="00BF210E">
              <w:rPr>
                <w:rFonts w:ascii="Arial" w:hAnsi="Arial" w:cs="Arial"/>
                <w:b/>
                <w:bCs/>
                <w:sz w:val="22"/>
                <w:szCs w:val="22"/>
              </w:rPr>
              <w:t>prior</w:t>
            </w:r>
            <w:r w:rsidRPr="00BF210E">
              <w:rPr>
                <w:rFonts w:ascii="Arial" w:hAnsi="Arial" w:cs="Arial"/>
                <w:sz w:val="22"/>
                <w:szCs w:val="22"/>
              </w:rPr>
              <w:t xml:space="preserve"> to commencement of any volunteering activity.</w:t>
            </w:r>
          </w:p>
          <w:p w14:paraId="28A0B1BD" w14:textId="0013DBEB" w:rsidR="00573CBC" w:rsidRPr="00BF210E" w:rsidRDefault="00573CBC" w:rsidP="00373413">
            <w:pPr>
              <w:numPr>
                <w:ilvl w:val="0"/>
                <w:numId w:val="13"/>
              </w:numPr>
              <w:ind w:left="157" w:hanging="142"/>
              <w:rPr>
                <w:rFonts w:ascii="Arial" w:hAnsi="Arial" w:cs="Arial"/>
                <w:sz w:val="22"/>
                <w:szCs w:val="22"/>
              </w:rPr>
            </w:pPr>
            <w:r w:rsidRPr="00BF210E">
              <w:rPr>
                <w:rFonts w:ascii="Arial" w:hAnsi="Arial" w:cs="Arial"/>
                <w:sz w:val="22"/>
                <w:szCs w:val="22"/>
              </w:rPr>
              <w:lastRenderedPageBreak/>
              <w:t xml:space="preserve">Gardening gloves </w:t>
            </w:r>
            <w:r w:rsidRPr="00BF210E">
              <w:rPr>
                <w:rFonts w:ascii="Arial" w:hAnsi="Arial" w:cs="Arial"/>
                <w:b/>
                <w:bCs/>
                <w:sz w:val="22"/>
                <w:szCs w:val="22"/>
              </w:rPr>
              <w:t xml:space="preserve">must </w:t>
            </w:r>
            <w:r w:rsidRPr="00BF210E">
              <w:rPr>
                <w:rFonts w:ascii="Arial" w:hAnsi="Arial" w:cs="Arial"/>
                <w:sz w:val="22"/>
                <w:szCs w:val="22"/>
              </w:rPr>
              <w:t>be worn.</w:t>
            </w:r>
            <w:r w:rsidR="00614CA6">
              <w:rPr>
                <w:rFonts w:ascii="Arial" w:hAnsi="Arial" w:cs="Arial"/>
                <w:sz w:val="22"/>
                <w:szCs w:val="22"/>
              </w:rPr>
              <w:t xml:space="preserve">  </w:t>
            </w:r>
          </w:p>
          <w:p w14:paraId="587D56C5" w14:textId="01088DEC" w:rsidR="001B7083" w:rsidRPr="0076248F" w:rsidRDefault="00573CBC" w:rsidP="00373413">
            <w:pPr>
              <w:numPr>
                <w:ilvl w:val="0"/>
                <w:numId w:val="13"/>
              </w:numPr>
              <w:ind w:left="157" w:hanging="142"/>
              <w:rPr>
                <w:rFonts w:ascii="Arial" w:hAnsi="Arial" w:cs="Arial"/>
                <w:i/>
                <w:iCs/>
              </w:rPr>
            </w:pPr>
            <w:r w:rsidRPr="00BF210E">
              <w:rPr>
                <w:rFonts w:ascii="Arial" w:hAnsi="Arial" w:cs="Arial"/>
                <w:sz w:val="22"/>
                <w:szCs w:val="22"/>
              </w:rPr>
              <w:t xml:space="preserve">Hands should be washed before </w:t>
            </w:r>
            <w:r w:rsidRPr="00BF210E">
              <w:rPr>
                <w:rFonts w:ascii="Arial" w:hAnsi="Arial" w:cs="Arial"/>
                <w:b/>
                <w:bCs/>
                <w:sz w:val="22"/>
                <w:szCs w:val="22"/>
              </w:rPr>
              <w:t>and</w:t>
            </w:r>
            <w:r w:rsidRPr="00BF210E">
              <w:rPr>
                <w:rFonts w:ascii="Arial" w:hAnsi="Arial" w:cs="Arial"/>
                <w:sz w:val="22"/>
                <w:szCs w:val="22"/>
              </w:rPr>
              <w:t xml:space="preserve"> after any activity</w:t>
            </w:r>
            <w:r w:rsidR="001B7083" w:rsidRPr="00BF210E">
              <w:rPr>
                <w:rFonts w:ascii="Arial" w:hAnsi="Arial" w:cs="Arial"/>
                <w:sz w:val="22"/>
                <w:szCs w:val="22"/>
              </w:rPr>
              <w:t>.</w:t>
            </w:r>
            <w:r w:rsidR="00614CA6">
              <w:rPr>
                <w:rFonts w:ascii="Arial" w:hAnsi="Arial" w:cs="Arial"/>
                <w:sz w:val="22"/>
                <w:szCs w:val="22"/>
              </w:rPr>
              <w:t xml:space="preserve">  </w:t>
            </w:r>
            <w:r w:rsidR="00614CA6" w:rsidRPr="0076248F">
              <w:rPr>
                <w:rFonts w:ascii="Arial" w:hAnsi="Arial" w:cs="Arial"/>
                <w:i/>
                <w:iCs/>
              </w:rPr>
              <w:t>Can they use station facility?  Or as part of station site survey identify if access to running water to make their own plans.</w:t>
            </w:r>
          </w:p>
          <w:p w14:paraId="37CF578F" w14:textId="7BFE3255" w:rsidR="00573CBC" w:rsidRPr="00BF210E" w:rsidRDefault="001B7083" w:rsidP="00373413">
            <w:pPr>
              <w:numPr>
                <w:ilvl w:val="0"/>
                <w:numId w:val="13"/>
              </w:numPr>
              <w:ind w:left="157" w:hanging="142"/>
              <w:rPr>
                <w:rFonts w:ascii="Arial" w:hAnsi="Arial" w:cs="Arial"/>
                <w:sz w:val="22"/>
                <w:szCs w:val="22"/>
              </w:rPr>
            </w:pPr>
            <w:r w:rsidRPr="00BF210E">
              <w:rPr>
                <w:rFonts w:ascii="Arial" w:hAnsi="Arial" w:cs="Arial"/>
                <w:sz w:val="22"/>
                <w:szCs w:val="22"/>
              </w:rPr>
              <w:t xml:space="preserve">During activities </w:t>
            </w:r>
            <w:r w:rsidR="00573CBC" w:rsidRPr="00BF210E">
              <w:rPr>
                <w:rFonts w:ascii="Arial" w:hAnsi="Arial" w:cs="Arial"/>
                <w:sz w:val="22"/>
                <w:szCs w:val="22"/>
              </w:rPr>
              <w:t xml:space="preserve">avoid touching face. </w:t>
            </w:r>
          </w:p>
          <w:p w14:paraId="285ECFC2" w14:textId="60F950E9" w:rsidR="00573CBC" w:rsidRPr="00BF210E" w:rsidRDefault="00573CBC" w:rsidP="00373413">
            <w:pPr>
              <w:numPr>
                <w:ilvl w:val="0"/>
                <w:numId w:val="13"/>
              </w:numPr>
              <w:ind w:left="157" w:hanging="142"/>
              <w:rPr>
                <w:rFonts w:ascii="Arial" w:hAnsi="Arial" w:cs="Arial"/>
                <w:sz w:val="22"/>
                <w:szCs w:val="22"/>
              </w:rPr>
            </w:pPr>
            <w:r w:rsidRPr="00BF210E">
              <w:rPr>
                <w:rFonts w:ascii="Arial" w:hAnsi="Arial" w:cs="Arial"/>
                <w:sz w:val="22"/>
                <w:szCs w:val="22"/>
              </w:rPr>
              <w:t>Where no handwashing facilities are available</w:t>
            </w:r>
            <w:r w:rsidR="001B7083" w:rsidRPr="00BF210E">
              <w:rPr>
                <w:rFonts w:ascii="Arial" w:hAnsi="Arial" w:cs="Arial"/>
                <w:sz w:val="22"/>
                <w:szCs w:val="22"/>
              </w:rPr>
              <w:t>,</w:t>
            </w:r>
            <w:r w:rsidRPr="00BF210E">
              <w:rPr>
                <w:rFonts w:ascii="Arial" w:hAnsi="Arial" w:cs="Arial"/>
                <w:sz w:val="22"/>
                <w:szCs w:val="22"/>
              </w:rPr>
              <w:t xml:space="preserve"> volunteer</w:t>
            </w:r>
            <w:r w:rsidR="001B7083" w:rsidRPr="00BF210E">
              <w:rPr>
                <w:rFonts w:ascii="Arial" w:hAnsi="Arial" w:cs="Arial"/>
                <w:sz w:val="22"/>
                <w:szCs w:val="22"/>
              </w:rPr>
              <w:t>(s)</w:t>
            </w:r>
            <w:r w:rsidRPr="00BF210E">
              <w:rPr>
                <w:rFonts w:ascii="Arial" w:hAnsi="Arial" w:cs="Arial"/>
                <w:sz w:val="22"/>
                <w:szCs w:val="22"/>
              </w:rPr>
              <w:t xml:space="preserve"> should make use of hand sanitiser which they should carry with them.</w:t>
            </w:r>
            <w:r w:rsidR="001B7083" w:rsidRPr="00BF210E">
              <w:rPr>
                <w:rFonts w:ascii="Arial" w:hAnsi="Arial" w:cs="Arial"/>
                <w:sz w:val="22"/>
                <w:szCs w:val="22"/>
              </w:rPr>
              <w:t xml:space="preserve">  However, hand sanitising gel is only effective on visibly clean hands.  </w:t>
            </w:r>
          </w:p>
          <w:p w14:paraId="585511E7" w14:textId="77777777" w:rsidR="00573CBC" w:rsidRPr="00BF210E" w:rsidRDefault="00573CBC" w:rsidP="00373413">
            <w:pPr>
              <w:numPr>
                <w:ilvl w:val="0"/>
                <w:numId w:val="13"/>
              </w:numPr>
              <w:ind w:left="157" w:hanging="142"/>
              <w:rPr>
                <w:rFonts w:ascii="Arial" w:hAnsi="Arial" w:cs="Arial"/>
                <w:sz w:val="22"/>
                <w:szCs w:val="22"/>
              </w:rPr>
            </w:pPr>
            <w:r w:rsidRPr="00BF210E">
              <w:rPr>
                <w:rFonts w:ascii="Arial" w:hAnsi="Arial" w:cs="Arial"/>
                <w:sz w:val="22"/>
                <w:szCs w:val="22"/>
              </w:rPr>
              <w:t xml:space="preserve">When working at staffed station basic first aid kits are available. </w:t>
            </w:r>
          </w:p>
          <w:p w14:paraId="529CAF3F" w14:textId="259A526F" w:rsidR="00573CBC" w:rsidRPr="00BF210E" w:rsidRDefault="00573CBC" w:rsidP="00373413">
            <w:pPr>
              <w:numPr>
                <w:ilvl w:val="0"/>
                <w:numId w:val="13"/>
              </w:numPr>
              <w:ind w:left="157" w:hanging="142"/>
              <w:rPr>
                <w:rFonts w:ascii="Arial" w:hAnsi="Arial" w:cs="Arial"/>
                <w:sz w:val="22"/>
                <w:szCs w:val="22"/>
              </w:rPr>
            </w:pPr>
            <w:r w:rsidRPr="00BF210E">
              <w:rPr>
                <w:rFonts w:ascii="Arial" w:hAnsi="Arial" w:cs="Arial"/>
                <w:sz w:val="22"/>
                <w:szCs w:val="22"/>
              </w:rPr>
              <w:t>Working at unstaffed station</w:t>
            </w:r>
            <w:r w:rsidR="001B7083" w:rsidRPr="00BF210E">
              <w:rPr>
                <w:rFonts w:ascii="Arial" w:hAnsi="Arial" w:cs="Arial"/>
                <w:sz w:val="22"/>
                <w:szCs w:val="22"/>
              </w:rPr>
              <w:t>,</w:t>
            </w:r>
            <w:r w:rsidRPr="00BF210E">
              <w:rPr>
                <w:rFonts w:ascii="Arial" w:hAnsi="Arial" w:cs="Arial"/>
                <w:sz w:val="22"/>
                <w:szCs w:val="22"/>
              </w:rPr>
              <w:t xml:space="preserve"> </w:t>
            </w:r>
            <w:r w:rsidR="001B7083" w:rsidRPr="00BF210E">
              <w:rPr>
                <w:rFonts w:ascii="Arial" w:hAnsi="Arial" w:cs="Arial"/>
                <w:sz w:val="22"/>
                <w:szCs w:val="22"/>
              </w:rPr>
              <w:br/>
            </w:r>
            <w:r w:rsidRPr="00BF210E">
              <w:rPr>
                <w:rFonts w:ascii="Arial" w:hAnsi="Arial" w:cs="Arial"/>
                <w:sz w:val="22"/>
                <w:szCs w:val="22"/>
              </w:rPr>
              <w:t>lead volunteer should</w:t>
            </w:r>
            <w:r w:rsidR="001B7083" w:rsidRPr="00BF210E">
              <w:rPr>
                <w:rFonts w:ascii="Arial" w:hAnsi="Arial" w:cs="Arial"/>
                <w:sz w:val="22"/>
                <w:szCs w:val="22"/>
              </w:rPr>
              <w:t xml:space="preserve"> always</w:t>
            </w:r>
            <w:r w:rsidRPr="00BF210E">
              <w:rPr>
                <w:rFonts w:ascii="Arial" w:hAnsi="Arial" w:cs="Arial"/>
                <w:sz w:val="22"/>
                <w:szCs w:val="22"/>
              </w:rPr>
              <w:t xml:space="preserve"> carry a basic first aid kit</w:t>
            </w:r>
            <w:r w:rsidR="001B7083" w:rsidRPr="00BF210E">
              <w:rPr>
                <w:rFonts w:ascii="Arial" w:hAnsi="Arial" w:cs="Arial"/>
                <w:sz w:val="22"/>
                <w:szCs w:val="22"/>
              </w:rPr>
              <w:t>.</w:t>
            </w:r>
            <w:r w:rsidRPr="00BF210E">
              <w:rPr>
                <w:rFonts w:ascii="Arial" w:hAnsi="Arial" w:cs="Arial"/>
                <w:sz w:val="22"/>
                <w:szCs w:val="22"/>
              </w:rPr>
              <w:t xml:space="preserve"> </w:t>
            </w:r>
          </w:p>
          <w:p w14:paraId="75FCE0E9" w14:textId="77777777" w:rsidR="001B7083" w:rsidRPr="00BF210E" w:rsidRDefault="001B7083" w:rsidP="00373413">
            <w:pPr>
              <w:autoSpaceDE w:val="0"/>
              <w:autoSpaceDN w:val="0"/>
              <w:adjustRightInd w:val="0"/>
              <w:ind w:left="157" w:hanging="142"/>
              <w:rPr>
                <w:rFonts w:ascii="Arial" w:hAnsi="Arial" w:cs="Arial"/>
                <w:b/>
                <w:bCs/>
                <w:sz w:val="22"/>
                <w:szCs w:val="22"/>
              </w:rPr>
            </w:pPr>
          </w:p>
          <w:p w14:paraId="33D10EC9" w14:textId="21268B0A" w:rsidR="00F44F1B" w:rsidRPr="00BF210E" w:rsidRDefault="001B7083" w:rsidP="00373413">
            <w:pPr>
              <w:autoSpaceDE w:val="0"/>
              <w:autoSpaceDN w:val="0"/>
              <w:adjustRightInd w:val="0"/>
              <w:ind w:firstLine="15"/>
              <w:rPr>
                <w:rFonts w:ascii="Arial" w:hAnsi="Arial" w:cs="Arial"/>
                <w:sz w:val="22"/>
                <w:szCs w:val="22"/>
              </w:rPr>
            </w:pPr>
            <w:r w:rsidRPr="00BF210E">
              <w:rPr>
                <w:rFonts w:ascii="Arial" w:hAnsi="Arial" w:cs="Arial"/>
                <w:sz w:val="22"/>
                <w:szCs w:val="22"/>
              </w:rPr>
              <w:t>Volunteers must r</w:t>
            </w:r>
            <w:r w:rsidR="00573CBC" w:rsidRPr="00BF210E">
              <w:rPr>
                <w:rFonts w:ascii="Arial" w:hAnsi="Arial" w:cs="Arial"/>
                <w:sz w:val="22"/>
                <w:szCs w:val="22"/>
              </w:rPr>
              <w:t>eport all incident</w:t>
            </w:r>
            <w:r w:rsidRPr="00BF210E">
              <w:rPr>
                <w:rFonts w:ascii="Arial" w:hAnsi="Arial" w:cs="Arial"/>
                <w:sz w:val="22"/>
                <w:szCs w:val="22"/>
              </w:rPr>
              <w:t xml:space="preserve">, </w:t>
            </w:r>
            <w:r w:rsidR="00625C8E" w:rsidRPr="00BF210E">
              <w:rPr>
                <w:rFonts w:ascii="Arial" w:hAnsi="Arial" w:cs="Arial"/>
                <w:sz w:val="22"/>
                <w:szCs w:val="22"/>
              </w:rPr>
              <w:t>regardless of</w:t>
            </w:r>
            <w:r w:rsidR="00573CBC" w:rsidRPr="00BF210E">
              <w:rPr>
                <w:rFonts w:ascii="Arial" w:hAnsi="Arial" w:cs="Arial"/>
                <w:sz w:val="22"/>
                <w:szCs w:val="22"/>
              </w:rPr>
              <w:t xml:space="preserve"> if they feel the</w:t>
            </w:r>
            <w:r w:rsidRPr="00BF210E">
              <w:rPr>
                <w:rFonts w:ascii="Arial" w:hAnsi="Arial" w:cs="Arial"/>
                <w:sz w:val="22"/>
                <w:szCs w:val="22"/>
              </w:rPr>
              <w:t>ir</w:t>
            </w:r>
            <w:r w:rsidR="00573CBC" w:rsidRPr="00BF210E">
              <w:rPr>
                <w:rFonts w:ascii="Arial" w:hAnsi="Arial" w:cs="Arial"/>
                <w:sz w:val="22"/>
                <w:szCs w:val="22"/>
              </w:rPr>
              <w:t xml:space="preserve"> injury </w:t>
            </w:r>
            <w:r w:rsidRPr="00BF210E">
              <w:rPr>
                <w:rFonts w:ascii="Arial" w:hAnsi="Arial" w:cs="Arial"/>
                <w:sz w:val="22"/>
                <w:szCs w:val="22"/>
              </w:rPr>
              <w:t xml:space="preserve">is </w:t>
            </w:r>
            <w:r w:rsidR="00573CBC" w:rsidRPr="00BF210E">
              <w:rPr>
                <w:rFonts w:ascii="Arial" w:hAnsi="Arial" w:cs="Arial"/>
                <w:sz w:val="22"/>
                <w:szCs w:val="22"/>
              </w:rPr>
              <w:t>minor</w:t>
            </w:r>
            <w:r w:rsidRPr="00BF210E">
              <w:rPr>
                <w:rFonts w:ascii="Arial" w:hAnsi="Arial" w:cs="Arial"/>
                <w:sz w:val="22"/>
                <w:szCs w:val="22"/>
              </w:rPr>
              <w:t xml:space="preserve"> – to </w:t>
            </w:r>
            <w:r w:rsidR="00573CBC" w:rsidRPr="00BF210E">
              <w:rPr>
                <w:rFonts w:ascii="Arial" w:hAnsi="Arial" w:cs="Arial"/>
                <w:sz w:val="22"/>
                <w:szCs w:val="22"/>
              </w:rPr>
              <w:t>station staff or</w:t>
            </w:r>
            <w:r w:rsidRPr="00BF210E">
              <w:rPr>
                <w:rFonts w:ascii="Arial" w:hAnsi="Arial" w:cs="Arial"/>
                <w:sz w:val="22"/>
                <w:szCs w:val="22"/>
              </w:rPr>
              <w:t xml:space="preserve"> if unavailable, using the</w:t>
            </w:r>
            <w:r w:rsidR="00573CBC" w:rsidRPr="00BF210E">
              <w:rPr>
                <w:rFonts w:ascii="Arial" w:hAnsi="Arial" w:cs="Arial"/>
                <w:sz w:val="22"/>
                <w:szCs w:val="22"/>
              </w:rPr>
              <w:t xml:space="preserve"> Help Point.</w:t>
            </w:r>
          </w:p>
        </w:tc>
        <w:tc>
          <w:tcPr>
            <w:tcW w:w="269" w:type="pct"/>
            <w:tcBorders>
              <w:top w:val="single" w:sz="4" w:space="0" w:color="auto"/>
              <w:bottom w:val="single" w:sz="4" w:space="0" w:color="auto"/>
            </w:tcBorders>
            <w:shd w:val="clear" w:color="auto" w:fill="auto"/>
            <w:vAlign w:val="center"/>
          </w:tcPr>
          <w:p w14:paraId="7630F4EE" w14:textId="488139ED" w:rsidR="00F44F1B" w:rsidRPr="00BF210E" w:rsidRDefault="00573CBC" w:rsidP="00373413">
            <w:pPr>
              <w:jc w:val="center"/>
              <w:rPr>
                <w:rFonts w:ascii="Arial" w:hAnsi="Arial" w:cs="Arial"/>
                <w:b/>
                <w:sz w:val="22"/>
                <w:szCs w:val="22"/>
              </w:rPr>
            </w:pPr>
            <w:r w:rsidRPr="00BF210E">
              <w:rPr>
                <w:rFonts w:ascii="Arial" w:hAnsi="Arial" w:cs="Arial"/>
                <w:b/>
                <w:sz w:val="22"/>
                <w:szCs w:val="22"/>
              </w:rPr>
              <w:lastRenderedPageBreak/>
              <w:t>2</w:t>
            </w:r>
          </w:p>
        </w:tc>
        <w:tc>
          <w:tcPr>
            <w:tcW w:w="343" w:type="pct"/>
            <w:tcBorders>
              <w:top w:val="single" w:sz="4" w:space="0" w:color="auto"/>
              <w:bottom w:val="single" w:sz="4" w:space="0" w:color="auto"/>
            </w:tcBorders>
            <w:shd w:val="clear" w:color="auto" w:fill="auto"/>
            <w:vAlign w:val="center"/>
          </w:tcPr>
          <w:p w14:paraId="4F314C57" w14:textId="209825D2" w:rsidR="00F44F1B" w:rsidRPr="00BF210E" w:rsidRDefault="00573CBC" w:rsidP="00373413">
            <w:pPr>
              <w:jc w:val="center"/>
              <w:rPr>
                <w:rFonts w:ascii="Arial" w:hAnsi="Arial" w:cs="Arial"/>
                <w:b/>
                <w:sz w:val="22"/>
                <w:szCs w:val="22"/>
              </w:rPr>
            </w:pPr>
            <w:r w:rsidRPr="00BF210E">
              <w:rPr>
                <w:rFonts w:ascii="Arial" w:hAnsi="Arial" w:cs="Arial"/>
                <w:b/>
                <w:sz w:val="22"/>
                <w:szCs w:val="22"/>
              </w:rPr>
              <w:t>4</w:t>
            </w:r>
          </w:p>
        </w:tc>
        <w:tc>
          <w:tcPr>
            <w:tcW w:w="214" w:type="pct"/>
            <w:tcBorders>
              <w:top w:val="single" w:sz="4" w:space="0" w:color="auto"/>
              <w:bottom w:val="single" w:sz="4" w:space="0" w:color="auto"/>
            </w:tcBorders>
            <w:shd w:val="clear" w:color="auto" w:fill="FFFF00"/>
            <w:vAlign w:val="center"/>
          </w:tcPr>
          <w:p w14:paraId="314A8571" w14:textId="07EFB246" w:rsidR="00F44F1B" w:rsidRPr="00BF210E" w:rsidRDefault="00573CBC" w:rsidP="00373413">
            <w:pPr>
              <w:jc w:val="center"/>
              <w:rPr>
                <w:rFonts w:ascii="Arial" w:hAnsi="Arial" w:cs="Arial"/>
                <w:b/>
                <w:sz w:val="22"/>
                <w:szCs w:val="22"/>
              </w:rPr>
            </w:pPr>
            <w:r w:rsidRPr="00BF210E">
              <w:rPr>
                <w:rFonts w:ascii="Arial" w:hAnsi="Arial" w:cs="Arial"/>
                <w:b/>
                <w:sz w:val="22"/>
                <w:szCs w:val="22"/>
              </w:rPr>
              <w:t>6</w:t>
            </w:r>
          </w:p>
        </w:tc>
      </w:tr>
    </w:tbl>
    <w:p w14:paraId="3A491578" w14:textId="12252409" w:rsidR="001B7083" w:rsidRDefault="001B7083">
      <w:pPr>
        <w:rPr>
          <w:rFonts w:ascii="Arial" w:hAnsi="Arial" w:cs="Arial"/>
          <w:sz w:val="22"/>
          <w:szCs w:val="22"/>
        </w:rPr>
      </w:pPr>
    </w:p>
    <w:p w14:paraId="35E430C8" w14:textId="0E303563" w:rsidR="001F4668" w:rsidRDefault="001F4668">
      <w:pPr>
        <w:rPr>
          <w:rFonts w:ascii="Arial" w:hAnsi="Arial" w:cs="Arial"/>
          <w:sz w:val="22"/>
          <w:szCs w:val="22"/>
        </w:rPr>
      </w:pPr>
    </w:p>
    <w:p w14:paraId="6A7CCA70" w14:textId="4E3E4C19" w:rsidR="001F4668" w:rsidRDefault="001F4668">
      <w:pPr>
        <w:rPr>
          <w:rFonts w:ascii="Arial" w:hAnsi="Arial" w:cs="Arial"/>
          <w:sz w:val="22"/>
          <w:szCs w:val="22"/>
        </w:rPr>
      </w:pPr>
    </w:p>
    <w:p w14:paraId="46FA3FDC" w14:textId="427261D0" w:rsidR="001F4668" w:rsidRDefault="001F4668">
      <w:pPr>
        <w:rPr>
          <w:rFonts w:ascii="Arial" w:hAnsi="Arial" w:cs="Arial"/>
          <w:sz w:val="22"/>
          <w:szCs w:val="22"/>
        </w:rPr>
      </w:pPr>
    </w:p>
    <w:p w14:paraId="391F4B3E" w14:textId="00966BD5" w:rsidR="001F4668" w:rsidRDefault="001F4668">
      <w:pPr>
        <w:rPr>
          <w:rFonts w:ascii="Arial" w:hAnsi="Arial" w:cs="Arial"/>
          <w:sz w:val="22"/>
          <w:szCs w:val="22"/>
        </w:rPr>
      </w:pPr>
    </w:p>
    <w:p w14:paraId="5293EC98" w14:textId="0FE877CF" w:rsidR="001F4668" w:rsidRDefault="001F4668">
      <w:pPr>
        <w:rPr>
          <w:rFonts w:ascii="Arial" w:hAnsi="Arial" w:cs="Arial"/>
          <w:sz w:val="22"/>
          <w:szCs w:val="22"/>
        </w:rPr>
      </w:pPr>
    </w:p>
    <w:tbl>
      <w:tblPr>
        <w:tblpPr w:leftFromText="180" w:rightFromText="180" w:vertAnchor="text" w:tblpX="-577" w:tblpY="1"/>
        <w:tblOverlap w:val="never"/>
        <w:tblW w:w="55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5"/>
        <w:gridCol w:w="2693"/>
        <w:gridCol w:w="2118"/>
        <w:gridCol w:w="852"/>
        <w:gridCol w:w="1135"/>
        <w:gridCol w:w="710"/>
        <w:gridCol w:w="3539"/>
        <w:gridCol w:w="872"/>
        <w:gridCol w:w="7"/>
        <w:gridCol w:w="1122"/>
        <w:gridCol w:w="842"/>
      </w:tblGrid>
      <w:tr w:rsidR="001F4668" w:rsidRPr="00BF210E" w14:paraId="227568C3" w14:textId="77777777" w:rsidTr="00B228E3">
        <w:trPr>
          <w:cantSplit/>
          <w:tblHeader/>
        </w:trPr>
        <w:tc>
          <w:tcPr>
            <w:tcW w:w="777" w:type="pct"/>
            <w:vMerge w:val="restart"/>
            <w:shd w:val="clear" w:color="auto" w:fill="1F497D"/>
            <w:vAlign w:val="center"/>
          </w:tcPr>
          <w:p w14:paraId="615C5B9E" w14:textId="77777777" w:rsidR="001F4668" w:rsidRPr="00BF210E" w:rsidRDefault="001F4668" w:rsidP="00C63FB1">
            <w:pPr>
              <w:jc w:val="center"/>
              <w:rPr>
                <w:rFonts w:ascii="Arial" w:hAnsi="Arial" w:cs="Arial"/>
                <w:b/>
                <w:color w:val="FFFFFF"/>
                <w:sz w:val="22"/>
                <w:szCs w:val="22"/>
              </w:rPr>
            </w:pPr>
            <w:r w:rsidRPr="00BF210E">
              <w:rPr>
                <w:rFonts w:ascii="Arial" w:hAnsi="Arial" w:cs="Arial"/>
                <w:b/>
                <w:color w:val="FFFFFF"/>
                <w:sz w:val="22"/>
                <w:szCs w:val="22"/>
              </w:rPr>
              <w:lastRenderedPageBreak/>
              <w:t>HAZARD</w:t>
            </w:r>
          </w:p>
        </w:tc>
        <w:tc>
          <w:tcPr>
            <w:tcW w:w="819" w:type="pct"/>
            <w:vMerge w:val="restart"/>
            <w:shd w:val="clear" w:color="auto" w:fill="1F497D"/>
            <w:vAlign w:val="center"/>
          </w:tcPr>
          <w:p w14:paraId="2F339D48" w14:textId="77777777" w:rsidR="001F4668" w:rsidRPr="00BF210E" w:rsidRDefault="001F4668" w:rsidP="00C63FB1">
            <w:pPr>
              <w:jc w:val="center"/>
              <w:rPr>
                <w:rFonts w:ascii="Arial" w:hAnsi="Arial" w:cs="Arial"/>
                <w:b/>
                <w:color w:val="FFFFFF"/>
                <w:sz w:val="22"/>
                <w:szCs w:val="22"/>
              </w:rPr>
            </w:pPr>
            <w:r w:rsidRPr="00BF210E">
              <w:rPr>
                <w:rFonts w:ascii="Arial" w:hAnsi="Arial" w:cs="Arial"/>
                <w:b/>
                <w:color w:val="FFFFFF"/>
                <w:sz w:val="22"/>
                <w:szCs w:val="22"/>
              </w:rPr>
              <w:t>RISK</w:t>
            </w:r>
          </w:p>
        </w:tc>
        <w:tc>
          <w:tcPr>
            <w:tcW w:w="644" w:type="pct"/>
            <w:vMerge w:val="restart"/>
            <w:shd w:val="clear" w:color="auto" w:fill="1F497D"/>
            <w:vAlign w:val="center"/>
          </w:tcPr>
          <w:p w14:paraId="6A25A7AC" w14:textId="77777777" w:rsidR="001F4668" w:rsidRPr="00BF210E" w:rsidRDefault="001F4668" w:rsidP="00C63FB1">
            <w:pPr>
              <w:jc w:val="center"/>
              <w:rPr>
                <w:rFonts w:ascii="Arial" w:hAnsi="Arial" w:cs="Arial"/>
                <w:b/>
                <w:color w:val="FFFFFF"/>
                <w:sz w:val="22"/>
                <w:szCs w:val="22"/>
              </w:rPr>
            </w:pPr>
            <w:r w:rsidRPr="00BF210E">
              <w:rPr>
                <w:rFonts w:ascii="Arial" w:hAnsi="Arial" w:cs="Arial"/>
                <w:b/>
                <w:color w:val="FFFFFF"/>
                <w:sz w:val="22"/>
                <w:szCs w:val="22"/>
              </w:rPr>
              <w:t>Groups at Risk</w:t>
            </w:r>
          </w:p>
        </w:tc>
        <w:tc>
          <w:tcPr>
            <w:tcW w:w="820" w:type="pct"/>
            <w:gridSpan w:val="3"/>
            <w:shd w:val="clear" w:color="auto" w:fill="1F497D"/>
            <w:vAlign w:val="center"/>
          </w:tcPr>
          <w:p w14:paraId="419E6D7E" w14:textId="31D58A39" w:rsidR="001F4668" w:rsidRPr="00BF210E" w:rsidRDefault="001F4668" w:rsidP="00C63FB1">
            <w:pPr>
              <w:jc w:val="center"/>
              <w:rPr>
                <w:rFonts w:ascii="Arial" w:hAnsi="Arial" w:cs="Arial"/>
                <w:b/>
                <w:color w:val="FFFFFF"/>
                <w:sz w:val="22"/>
                <w:szCs w:val="22"/>
              </w:rPr>
            </w:pPr>
            <w:r w:rsidRPr="00BF210E">
              <w:rPr>
                <w:rFonts w:ascii="Arial" w:hAnsi="Arial" w:cs="Arial"/>
                <w:b/>
                <w:color w:val="FFFFFF"/>
                <w:sz w:val="22"/>
                <w:szCs w:val="22"/>
              </w:rPr>
              <w:t xml:space="preserve">INITIAL RISK RATING  </w:t>
            </w:r>
            <w:r w:rsidRPr="00BF210E">
              <w:rPr>
                <w:rFonts w:ascii="Arial" w:hAnsi="Arial" w:cs="Arial"/>
                <w:b/>
                <w:color w:val="FFFFFF"/>
                <w:sz w:val="22"/>
                <w:szCs w:val="22"/>
              </w:rPr>
              <w:br/>
              <w:t>(WITHOUT CONTROL</w:t>
            </w:r>
            <w:r w:rsidR="00B228E3">
              <w:rPr>
                <w:rFonts w:ascii="Arial" w:hAnsi="Arial" w:cs="Arial"/>
                <w:b/>
                <w:color w:val="FFFFFF"/>
                <w:sz w:val="22"/>
                <w:szCs w:val="22"/>
              </w:rPr>
              <w:t xml:space="preserve"> </w:t>
            </w:r>
            <w:r w:rsidRPr="00BF210E">
              <w:rPr>
                <w:rFonts w:ascii="Arial" w:hAnsi="Arial" w:cs="Arial"/>
                <w:b/>
                <w:color w:val="FFFFFF"/>
                <w:sz w:val="22"/>
                <w:szCs w:val="22"/>
              </w:rPr>
              <w:t>MEASURES)</w:t>
            </w:r>
          </w:p>
        </w:tc>
        <w:tc>
          <w:tcPr>
            <w:tcW w:w="1076" w:type="pct"/>
            <w:vMerge w:val="restart"/>
            <w:shd w:val="clear" w:color="auto" w:fill="1F497D"/>
            <w:vAlign w:val="center"/>
          </w:tcPr>
          <w:p w14:paraId="75DB45D9" w14:textId="77777777" w:rsidR="001F4668" w:rsidRPr="00BF210E" w:rsidRDefault="001F4668" w:rsidP="00C63FB1">
            <w:pPr>
              <w:pStyle w:val="Heading3"/>
              <w:jc w:val="center"/>
              <w:rPr>
                <w:rFonts w:cs="Arial"/>
                <w:color w:val="FFFFFF"/>
                <w:sz w:val="22"/>
                <w:szCs w:val="22"/>
              </w:rPr>
            </w:pPr>
            <w:r w:rsidRPr="00BF210E">
              <w:rPr>
                <w:rFonts w:cs="Arial"/>
                <w:color w:val="FFFFFF"/>
                <w:sz w:val="22"/>
                <w:szCs w:val="22"/>
              </w:rPr>
              <w:t>CONTROL MEASURES</w:t>
            </w:r>
          </w:p>
        </w:tc>
        <w:tc>
          <w:tcPr>
            <w:tcW w:w="864" w:type="pct"/>
            <w:gridSpan w:val="4"/>
            <w:shd w:val="clear" w:color="auto" w:fill="1F497D"/>
            <w:vAlign w:val="center"/>
          </w:tcPr>
          <w:p w14:paraId="7813962E" w14:textId="77777777" w:rsidR="001F4668" w:rsidRPr="00BF210E" w:rsidRDefault="001F4668" w:rsidP="00C63FB1">
            <w:pPr>
              <w:jc w:val="center"/>
              <w:rPr>
                <w:rFonts w:ascii="Arial" w:hAnsi="Arial" w:cs="Arial"/>
                <w:b/>
                <w:color w:val="FFFFFF"/>
                <w:sz w:val="22"/>
                <w:szCs w:val="22"/>
              </w:rPr>
            </w:pPr>
            <w:r w:rsidRPr="00BF210E">
              <w:rPr>
                <w:rFonts w:ascii="Arial" w:hAnsi="Arial" w:cs="Arial"/>
                <w:b/>
                <w:color w:val="FFFFFF"/>
                <w:sz w:val="22"/>
                <w:szCs w:val="22"/>
              </w:rPr>
              <w:t>RESIDUAL RISK</w:t>
            </w:r>
          </w:p>
        </w:tc>
      </w:tr>
      <w:tr w:rsidR="001F4668" w:rsidRPr="00BF210E" w14:paraId="50047CEC" w14:textId="77777777" w:rsidTr="00B228E3">
        <w:trPr>
          <w:cantSplit/>
          <w:tblHeader/>
        </w:trPr>
        <w:tc>
          <w:tcPr>
            <w:tcW w:w="777" w:type="pct"/>
            <w:vMerge/>
            <w:tcBorders>
              <w:bottom w:val="single" w:sz="4" w:space="0" w:color="auto"/>
            </w:tcBorders>
            <w:vAlign w:val="center"/>
          </w:tcPr>
          <w:p w14:paraId="0D40B2AC" w14:textId="77777777" w:rsidR="001F4668" w:rsidRPr="00BF210E" w:rsidRDefault="001F4668" w:rsidP="00C63FB1">
            <w:pPr>
              <w:rPr>
                <w:rFonts w:ascii="Arial" w:hAnsi="Arial" w:cs="Arial"/>
                <w:b/>
                <w:sz w:val="22"/>
                <w:szCs w:val="22"/>
              </w:rPr>
            </w:pPr>
          </w:p>
        </w:tc>
        <w:tc>
          <w:tcPr>
            <w:tcW w:w="819" w:type="pct"/>
            <w:vMerge/>
            <w:tcBorders>
              <w:bottom w:val="single" w:sz="4" w:space="0" w:color="auto"/>
            </w:tcBorders>
            <w:vAlign w:val="center"/>
          </w:tcPr>
          <w:p w14:paraId="06131BF2" w14:textId="77777777" w:rsidR="001F4668" w:rsidRPr="00BF210E" w:rsidRDefault="001F4668" w:rsidP="00C63FB1">
            <w:pPr>
              <w:rPr>
                <w:rFonts w:ascii="Arial" w:hAnsi="Arial" w:cs="Arial"/>
                <w:b/>
                <w:sz w:val="22"/>
                <w:szCs w:val="22"/>
              </w:rPr>
            </w:pPr>
          </w:p>
        </w:tc>
        <w:tc>
          <w:tcPr>
            <w:tcW w:w="644" w:type="pct"/>
            <w:vMerge/>
            <w:tcBorders>
              <w:bottom w:val="single" w:sz="4" w:space="0" w:color="auto"/>
            </w:tcBorders>
          </w:tcPr>
          <w:p w14:paraId="2623D3E1" w14:textId="77777777" w:rsidR="001F4668" w:rsidRPr="00BF210E" w:rsidRDefault="001F4668" w:rsidP="00C63FB1">
            <w:pPr>
              <w:pStyle w:val="Heading5"/>
              <w:jc w:val="left"/>
              <w:rPr>
                <w:rFonts w:cs="Arial"/>
                <w:bCs/>
                <w:i/>
                <w:iCs/>
                <w:sz w:val="22"/>
                <w:szCs w:val="22"/>
              </w:rPr>
            </w:pPr>
          </w:p>
        </w:tc>
        <w:tc>
          <w:tcPr>
            <w:tcW w:w="259" w:type="pct"/>
            <w:tcBorders>
              <w:bottom w:val="single" w:sz="4" w:space="0" w:color="auto"/>
            </w:tcBorders>
            <w:shd w:val="clear" w:color="auto" w:fill="1F497D"/>
            <w:vAlign w:val="center"/>
          </w:tcPr>
          <w:p w14:paraId="478424B9" w14:textId="77777777" w:rsidR="001F4668" w:rsidRPr="00B228E3" w:rsidRDefault="001F4668" w:rsidP="00C63FB1">
            <w:pPr>
              <w:pStyle w:val="Heading5"/>
              <w:ind w:firstLine="0"/>
              <w:jc w:val="center"/>
              <w:rPr>
                <w:rFonts w:cs="Arial"/>
                <w:bCs/>
                <w:iCs/>
                <w:color w:val="FFFFFF"/>
                <w:sz w:val="16"/>
                <w:szCs w:val="16"/>
              </w:rPr>
            </w:pPr>
            <w:r w:rsidRPr="00B228E3">
              <w:rPr>
                <w:rFonts w:cs="Arial"/>
                <w:bCs/>
                <w:iCs/>
                <w:color w:val="FFFFFF"/>
                <w:sz w:val="16"/>
                <w:szCs w:val="16"/>
              </w:rPr>
              <w:t>L/HOOD</w:t>
            </w:r>
          </w:p>
        </w:tc>
        <w:tc>
          <w:tcPr>
            <w:tcW w:w="345" w:type="pct"/>
            <w:tcBorders>
              <w:bottom w:val="single" w:sz="4" w:space="0" w:color="auto"/>
            </w:tcBorders>
            <w:shd w:val="clear" w:color="auto" w:fill="1F497D"/>
            <w:vAlign w:val="center"/>
          </w:tcPr>
          <w:p w14:paraId="338199B6" w14:textId="77777777" w:rsidR="001F4668" w:rsidRPr="00B228E3" w:rsidRDefault="001F4668" w:rsidP="00C63FB1">
            <w:pPr>
              <w:pStyle w:val="Heading4"/>
              <w:ind w:right="0"/>
              <w:rPr>
                <w:rFonts w:cs="Arial"/>
                <w:b/>
                <w:bCs/>
                <w:color w:val="FFFFFF"/>
                <w:sz w:val="16"/>
                <w:szCs w:val="16"/>
              </w:rPr>
            </w:pPr>
            <w:r w:rsidRPr="00B228E3">
              <w:rPr>
                <w:rFonts w:cs="Arial"/>
                <w:b/>
                <w:bCs/>
                <w:color w:val="FFFFFF"/>
                <w:sz w:val="16"/>
                <w:szCs w:val="16"/>
              </w:rPr>
              <w:t>SEVERITY</w:t>
            </w:r>
          </w:p>
        </w:tc>
        <w:tc>
          <w:tcPr>
            <w:tcW w:w="216" w:type="pct"/>
            <w:tcBorders>
              <w:bottom w:val="single" w:sz="4" w:space="0" w:color="auto"/>
            </w:tcBorders>
            <w:shd w:val="clear" w:color="auto" w:fill="1F497D"/>
            <w:vAlign w:val="center"/>
          </w:tcPr>
          <w:p w14:paraId="0DF2A00E" w14:textId="77777777" w:rsidR="001F4668" w:rsidRPr="00B228E3" w:rsidRDefault="001F4668" w:rsidP="00C63FB1">
            <w:pPr>
              <w:jc w:val="center"/>
              <w:rPr>
                <w:rFonts w:ascii="Arial" w:hAnsi="Arial" w:cs="Arial"/>
                <w:b/>
                <w:color w:val="FFFFFF"/>
                <w:sz w:val="16"/>
                <w:szCs w:val="16"/>
              </w:rPr>
            </w:pPr>
            <w:r w:rsidRPr="00B228E3">
              <w:rPr>
                <w:rFonts w:ascii="Arial" w:hAnsi="Arial" w:cs="Arial"/>
                <w:b/>
                <w:color w:val="FFFFFF"/>
                <w:sz w:val="16"/>
                <w:szCs w:val="16"/>
              </w:rPr>
              <w:t>RISK</w:t>
            </w:r>
          </w:p>
        </w:tc>
        <w:tc>
          <w:tcPr>
            <w:tcW w:w="1076" w:type="pct"/>
            <w:vMerge/>
            <w:tcBorders>
              <w:bottom w:val="single" w:sz="4" w:space="0" w:color="auto"/>
            </w:tcBorders>
            <w:vAlign w:val="center"/>
          </w:tcPr>
          <w:p w14:paraId="2FF2F0C2" w14:textId="77777777" w:rsidR="001F4668" w:rsidRPr="00BF210E" w:rsidRDefault="001F4668" w:rsidP="00C63FB1">
            <w:pPr>
              <w:rPr>
                <w:rFonts w:ascii="Arial" w:hAnsi="Arial" w:cs="Arial"/>
                <w:b/>
                <w:sz w:val="22"/>
                <w:szCs w:val="22"/>
              </w:rPr>
            </w:pPr>
          </w:p>
        </w:tc>
        <w:tc>
          <w:tcPr>
            <w:tcW w:w="267" w:type="pct"/>
            <w:gridSpan w:val="2"/>
            <w:tcBorders>
              <w:bottom w:val="single" w:sz="4" w:space="0" w:color="auto"/>
            </w:tcBorders>
            <w:shd w:val="clear" w:color="auto" w:fill="1F497D"/>
            <w:vAlign w:val="center"/>
          </w:tcPr>
          <w:p w14:paraId="160B1ABF" w14:textId="77777777" w:rsidR="001F4668" w:rsidRPr="00B228E3" w:rsidRDefault="001F4668" w:rsidP="00C63FB1">
            <w:pPr>
              <w:jc w:val="center"/>
              <w:rPr>
                <w:rFonts w:ascii="Arial" w:hAnsi="Arial" w:cs="Arial"/>
                <w:b/>
                <w:color w:val="FFFFFF"/>
                <w:sz w:val="16"/>
                <w:szCs w:val="16"/>
              </w:rPr>
            </w:pPr>
            <w:r w:rsidRPr="00B228E3">
              <w:rPr>
                <w:rFonts w:ascii="Arial" w:hAnsi="Arial" w:cs="Arial"/>
                <w:b/>
                <w:color w:val="FFFFFF"/>
                <w:sz w:val="16"/>
                <w:szCs w:val="16"/>
              </w:rPr>
              <w:t>L/HOOD</w:t>
            </w:r>
          </w:p>
        </w:tc>
        <w:tc>
          <w:tcPr>
            <w:tcW w:w="341" w:type="pct"/>
            <w:tcBorders>
              <w:bottom w:val="single" w:sz="4" w:space="0" w:color="auto"/>
            </w:tcBorders>
            <w:shd w:val="clear" w:color="auto" w:fill="1F497D"/>
            <w:vAlign w:val="center"/>
          </w:tcPr>
          <w:p w14:paraId="430DC3D0" w14:textId="77777777" w:rsidR="001F4668" w:rsidRPr="00B228E3" w:rsidRDefault="001F4668" w:rsidP="00C63FB1">
            <w:pPr>
              <w:pStyle w:val="Heading4"/>
              <w:ind w:right="0"/>
              <w:rPr>
                <w:rFonts w:cs="Arial"/>
                <w:b/>
                <w:bCs/>
                <w:color w:val="FFFFFF"/>
                <w:sz w:val="16"/>
                <w:szCs w:val="16"/>
              </w:rPr>
            </w:pPr>
            <w:r w:rsidRPr="00B228E3">
              <w:rPr>
                <w:rFonts w:cs="Arial"/>
                <w:b/>
                <w:bCs/>
                <w:color w:val="FFFFFF"/>
                <w:sz w:val="16"/>
                <w:szCs w:val="16"/>
              </w:rPr>
              <w:t>SEVERITY</w:t>
            </w:r>
          </w:p>
        </w:tc>
        <w:tc>
          <w:tcPr>
            <w:tcW w:w="256" w:type="pct"/>
            <w:tcBorders>
              <w:bottom w:val="single" w:sz="4" w:space="0" w:color="auto"/>
            </w:tcBorders>
            <w:shd w:val="clear" w:color="auto" w:fill="1F497D"/>
            <w:vAlign w:val="center"/>
          </w:tcPr>
          <w:p w14:paraId="021DE5C6" w14:textId="77777777" w:rsidR="001F4668" w:rsidRPr="00B228E3" w:rsidRDefault="001F4668" w:rsidP="00C63FB1">
            <w:pPr>
              <w:jc w:val="center"/>
              <w:rPr>
                <w:rFonts w:ascii="Arial" w:hAnsi="Arial" w:cs="Arial"/>
                <w:b/>
                <w:color w:val="FFFFFF"/>
                <w:sz w:val="16"/>
                <w:szCs w:val="16"/>
              </w:rPr>
            </w:pPr>
            <w:r w:rsidRPr="00B228E3">
              <w:rPr>
                <w:rFonts w:ascii="Arial" w:hAnsi="Arial" w:cs="Arial"/>
                <w:b/>
                <w:color w:val="FFFFFF"/>
                <w:sz w:val="16"/>
                <w:szCs w:val="16"/>
              </w:rPr>
              <w:t>RISK</w:t>
            </w:r>
          </w:p>
        </w:tc>
      </w:tr>
      <w:tr w:rsidR="00373413" w:rsidRPr="00BF210E" w14:paraId="40B66182" w14:textId="77777777" w:rsidTr="00B228E3">
        <w:trPr>
          <w:cantSplit/>
        </w:trPr>
        <w:tc>
          <w:tcPr>
            <w:tcW w:w="777" w:type="pct"/>
            <w:tcBorders>
              <w:top w:val="single" w:sz="4" w:space="0" w:color="auto"/>
              <w:bottom w:val="single" w:sz="4" w:space="0" w:color="auto"/>
            </w:tcBorders>
          </w:tcPr>
          <w:p w14:paraId="39FC7E08" w14:textId="6CDF8749" w:rsidR="00F44F1B" w:rsidRPr="00BF210E" w:rsidRDefault="000D310C" w:rsidP="00373413">
            <w:pPr>
              <w:rPr>
                <w:rFonts w:ascii="Arial" w:hAnsi="Arial" w:cs="Arial"/>
                <w:sz w:val="22"/>
                <w:szCs w:val="22"/>
              </w:rPr>
            </w:pPr>
            <w:r w:rsidRPr="00BF210E">
              <w:rPr>
                <w:rFonts w:ascii="Arial" w:hAnsi="Arial" w:cs="Arial"/>
                <w:b/>
                <w:sz w:val="22"/>
                <w:szCs w:val="22"/>
              </w:rPr>
              <w:t>Weather</w:t>
            </w:r>
          </w:p>
        </w:tc>
        <w:tc>
          <w:tcPr>
            <w:tcW w:w="819" w:type="pct"/>
            <w:tcBorders>
              <w:top w:val="single" w:sz="4" w:space="0" w:color="auto"/>
              <w:bottom w:val="single" w:sz="4" w:space="0" w:color="auto"/>
            </w:tcBorders>
          </w:tcPr>
          <w:p w14:paraId="2E08B46A" w14:textId="77777777" w:rsidR="001B7083" w:rsidRPr="00BF210E" w:rsidRDefault="001B7083" w:rsidP="00373413">
            <w:pPr>
              <w:rPr>
                <w:rFonts w:ascii="Arial" w:hAnsi="Arial" w:cs="Arial"/>
                <w:b/>
                <w:bCs/>
                <w:sz w:val="22"/>
                <w:szCs w:val="22"/>
              </w:rPr>
            </w:pPr>
            <w:r w:rsidRPr="00BF210E">
              <w:rPr>
                <w:rFonts w:ascii="Arial" w:hAnsi="Arial" w:cs="Arial"/>
                <w:b/>
                <w:bCs/>
                <w:sz w:val="22"/>
                <w:szCs w:val="22"/>
              </w:rPr>
              <w:t xml:space="preserve">Sun </w:t>
            </w:r>
          </w:p>
          <w:p w14:paraId="4E2B4909" w14:textId="2E7F7CBB" w:rsidR="001B7083" w:rsidRPr="00BF210E" w:rsidRDefault="001B7083" w:rsidP="00373413">
            <w:pPr>
              <w:rPr>
                <w:rFonts w:ascii="Arial" w:hAnsi="Arial" w:cs="Arial"/>
                <w:sz w:val="22"/>
                <w:szCs w:val="22"/>
              </w:rPr>
            </w:pPr>
            <w:r w:rsidRPr="00BF210E">
              <w:rPr>
                <w:rFonts w:ascii="Arial" w:hAnsi="Arial" w:cs="Arial"/>
                <w:sz w:val="22"/>
                <w:szCs w:val="22"/>
              </w:rPr>
              <w:t>Sun stroke, sunburn, heat exhaustion</w:t>
            </w:r>
          </w:p>
          <w:p w14:paraId="78143C94" w14:textId="6D1FBB7D" w:rsidR="001B7083" w:rsidRPr="00BF210E" w:rsidRDefault="001B7083" w:rsidP="00373413">
            <w:pPr>
              <w:rPr>
                <w:rFonts w:ascii="Arial" w:hAnsi="Arial" w:cs="Arial"/>
                <w:b/>
                <w:bCs/>
                <w:sz w:val="22"/>
                <w:szCs w:val="22"/>
              </w:rPr>
            </w:pPr>
            <w:r w:rsidRPr="00BF210E">
              <w:rPr>
                <w:rFonts w:ascii="Arial" w:hAnsi="Arial" w:cs="Arial"/>
                <w:b/>
                <w:bCs/>
                <w:sz w:val="22"/>
                <w:szCs w:val="22"/>
              </w:rPr>
              <w:t>High winds</w:t>
            </w:r>
          </w:p>
          <w:p w14:paraId="7568AB6F" w14:textId="2BF0E113" w:rsidR="001B7083" w:rsidRPr="00B228E3" w:rsidRDefault="001B7083" w:rsidP="00B228E3">
            <w:pPr>
              <w:pStyle w:val="ListParagraph"/>
              <w:numPr>
                <w:ilvl w:val="0"/>
                <w:numId w:val="34"/>
              </w:numPr>
              <w:ind w:left="168" w:hanging="141"/>
              <w:rPr>
                <w:rFonts w:ascii="Arial" w:hAnsi="Arial" w:cs="Arial"/>
                <w:sz w:val="22"/>
                <w:szCs w:val="22"/>
              </w:rPr>
            </w:pPr>
            <w:r w:rsidRPr="00B228E3">
              <w:rPr>
                <w:rFonts w:ascii="Arial" w:hAnsi="Arial" w:cs="Arial"/>
                <w:sz w:val="22"/>
                <w:szCs w:val="22"/>
              </w:rPr>
              <w:t xml:space="preserve">Equipment blowing </w:t>
            </w:r>
            <w:r w:rsidR="00625C8E" w:rsidRPr="00B228E3">
              <w:rPr>
                <w:rFonts w:ascii="Arial" w:hAnsi="Arial" w:cs="Arial"/>
                <w:sz w:val="22"/>
                <w:szCs w:val="22"/>
              </w:rPr>
              <w:t>away.</w:t>
            </w:r>
          </w:p>
          <w:p w14:paraId="37C65076" w14:textId="58342B04" w:rsidR="001B7083" w:rsidRPr="00B228E3" w:rsidRDefault="001B7083" w:rsidP="00B228E3">
            <w:pPr>
              <w:pStyle w:val="ListParagraph"/>
              <w:numPr>
                <w:ilvl w:val="0"/>
                <w:numId w:val="34"/>
              </w:numPr>
              <w:ind w:left="168" w:hanging="141"/>
              <w:rPr>
                <w:rFonts w:ascii="Arial" w:hAnsi="Arial" w:cs="Arial"/>
                <w:sz w:val="22"/>
                <w:szCs w:val="22"/>
              </w:rPr>
            </w:pPr>
            <w:r w:rsidRPr="00B228E3">
              <w:rPr>
                <w:rFonts w:ascii="Arial" w:hAnsi="Arial" w:cs="Arial"/>
                <w:sz w:val="22"/>
                <w:szCs w:val="22"/>
              </w:rPr>
              <w:t xml:space="preserve">Unsteady on feet and potentially falling/ striking station furniture or own </w:t>
            </w:r>
            <w:r w:rsidR="00625C8E" w:rsidRPr="00B228E3">
              <w:rPr>
                <w:rFonts w:ascii="Arial" w:hAnsi="Arial" w:cs="Arial"/>
                <w:sz w:val="22"/>
                <w:szCs w:val="22"/>
              </w:rPr>
              <w:t>equipment.</w:t>
            </w:r>
          </w:p>
          <w:p w14:paraId="1E9CE26E" w14:textId="77777777" w:rsidR="001B7083" w:rsidRPr="00BF210E" w:rsidRDefault="001B7083" w:rsidP="00373413">
            <w:pPr>
              <w:rPr>
                <w:rFonts w:ascii="Arial" w:hAnsi="Arial" w:cs="Arial"/>
                <w:b/>
                <w:bCs/>
                <w:sz w:val="22"/>
                <w:szCs w:val="22"/>
              </w:rPr>
            </w:pPr>
            <w:r w:rsidRPr="00BF210E">
              <w:rPr>
                <w:rFonts w:ascii="Arial" w:hAnsi="Arial" w:cs="Arial"/>
                <w:b/>
                <w:bCs/>
                <w:sz w:val="22"/>
                <w:szCs w:val="22"/>
              </w:rPr>
              <w:t>Heavy rain or snow</w:t>
            </w:r>
          </w:p>
          <w:p w14:paraId="7AD1D048" w14:textId="37963174" w:rsidR="001B7083" w:rsidRPr="00BF210E" w:rsidRDefault="001B7083" w:rsidP="00373413">
            <w:pPr>
              <w:ind w:left="36"/>
              <w:rPr>
                <w:rFonts w:ascii="Arial" w:hAnsi="Arial" w:cs="Arial"/>
                <w:sz w:val="22"/>
                <w:szCs w:val="22"/>
              </w:rPr>
            </w:pPr>
            <w:r w:rsidRPr="00BF210E">
              <w:rPr>
                <w:rFonts w:ascii="Arial" w:hAnsi="Arial" w:cs="Arial"/>
                <w:sz w:val="22"/>
                <w:szCs w:val="22"/>
              </w:rPr>
              <w:t xml:space="preserve">Visibility </w:t>
            </w:r>
            <w:r w:rsidR="00625C8E" w:rsidRPr="00BF210E">
              <w:rPr>
                <w:rFonts w:ascii="Arial" w:hAnsi="Arial" w:cs="Arial"/>
                <w:sz w:val="22"/>
                <w:szCs w:val="22"/>
              </w:rPr>
              <w:t>reduced.</w:t>
            </w:r>
          </w:p>
          <w:p w14:paraId="6954B423" w14:textId="20698F58" w:rsidR="001B7083" w:rsidRPr="00BF210E" w:rsidRDefault="001B7083" w:rsidP="00373413">
            <w:pPr>
              <w:pStyle w:val="ListParagraph"/>
              <w:numPr>
                <w:ilvl w:val="0"/>
                <w:numId w:val="14"/>
              </w:numPr>
              <w:ind w:left="178" w:hanging="142"/>
              <w:rPr>
                <w:rFonts w:ascii="Arial" w:eastAsia="Calibri" w:hAnsi="Arial" w:cs="Arial"/>
                <w:sz w:val="22"/>
                <w:szCs w:val="22"/>
              </w:rPr>
            </w:pPr>
            <w:r w:rsidRPr="00BF210E">
              <w:rPr>
                <w:rFonts w:ascii="Arial" w:hAnsi="Arial" w:cs="Arial"/>
                <w:sz w:val="22"/>
                <w:szCs w:val="22"/>
              </w:rPr>
              <w:t xml:space="preserve">May poorly judge edge of </w:t>
            </w:r>
            <w:r w:rsidR="00625C8E" w:rsidRPr="00BF210E">
              <w:rPr>
                <w:rFonts w:ascii="Arial" w:hAnsi="Arial" w:cs="Arial"/>
                <w:sz w:val="22"/>
                <w:szCs w:val="22"/>
              </w:rPr>
              <w:t>platform.</w:t>
            </w:r>
          </w:p>
          <w:p w14:paraId="267BD06D" w14:textId="54535B7A" w:rsidR="00F44F1B" w:rsidRPr="00BF210E" w:rsidRDefault="001B7083" w:rsidP="00373413">
            <w:pPr>
              <w:pStyle w:val="ListParagraph"/>
              <w:numPr>
                <w:ilvl w:val="0"/>
                <w:numId w:val="14"/>
              </w:numPr>
              <w:ind w:left="178" w:hanging="142"/>
              <w:rPr>
                <w:rFonts w:ascii="Arial" w:eastAsia="Calibri" w:hAnsi="Arial" w:cs="Arial"/>
                <w:sz w:val="22"/>
                <w:szCs w:val="22"/>
              </w:rPr>
            </w:pPr>
            <w:r w:rsidRPr="00BF210E">
              <w:rPr>
                <w:rFonts w:ascii="Arial" w:hAnsi="Arial" w:cs="Arial"/>
                <w:sz w:val="22"/>
                <w:szCs w:val="22"/>
              </w:rPr>
              <w:t>May slip and/ or fall on platform, or off platform</w:t>
            </w:r>
          </w:p>
        </w:tc>
        <w:tc>
          <w:tcPr>
            <w:tcW w:w="644" w:type="pct"/>
            <w:tcBorders>
              <w:top w:val="single" w:sz="4" w:space="0" w:color="auto"/>
              <w:bottom w:val="single" w:sz="4" w:space="0" w:color="auto"/>
            </w:tcBorders>
            <w:vAlign w:val="center"/>
          </w:tcPr>
          <w:p w14:paraId="76F79F11" w14:textId="3A55DF45" w:rsidR="00F44F1B" w:rsidRPr="00BF210E" w:rsidRDefault="001A7CBF" w:rsidP="00373413">
            <w:pPr>
              <w:pStyle w:val="ListParagraph"/>
              <w:ind w:left="0"/>
              <w:jc w:val="center"/>
              <w:rPr>
                <w:rFonts w:ascii="Arial" w:hAnsi="Arial" w:cs="Arial"/>
                <w:sz w:val="22"/>
                <w:szCs w:val="22"/>
              </w:rPr>
            </w:pPr>
            <w:r w:rsidRPr="00BF210E">
              <w:rPr>
                <w:rFonts w:ascii="Arial" w:hAnsi="Arial" w:cs="Arial"/>
                <w:sz w:val="22"/>
                <w:szCs w:val="22"/>
              </w:rPr>
              <w:t>Volunteer</w:t>
            </w:r>
          </w:p>
        </w:tc>
        <w:tc>
          <w:tcPr>
            <w:tcW w:w="259" w:type="pct"/>
            <w:tcBorders>
              <w:top w:val="single" w:sz="4" w:space="0" w:color="auto"/>
              <w:bottom w:val="single" w:sz="4" w:space="0" w:color="auto"/>
            </w:tcBorders>
            <w:vAlign w:val="center"/>
          </w:tcPr>
          <w:p w14:paraId="149E353B" w14:textId="2610ABDB" w:rsidR="00F44F1B" w:rsidRPr="00BF210E" w:rsidRDefault="001B7083" w:rsidP="00373413">
            <w:pPr>
              <w:jc w:val="center"/>
              <w:rPr>
                <w:rFonts w:ascii="Arial" w:hAnsi="Arial" w:cs="Arial"/>
                <w:b/>
                <w:sz w:val="22"/>
                <w:szCs w:val="22"/>
              </w:rPr>
            </w:pPr>
            <w:r w:rsidRPr="00BF210E">
              <w:rPr>
                <w:rFonts w:ascii="Arial" w:hAnsi="Arial" w:cs="Arial"/>
                <w:b/>
                <w:sz w:val="22"/>
                <w:szCs w:val="22"/>
              </w:rPr>
              <w:t>3</w:t>
            </w:r>
          </w:p>
        </w:tc>
        <w:tc>
          <w:tcPr>
            <w:tcW w:w="345" w:type="pct"/>
            <w:tcBorders>
              <w:top w:val="single" w:sz="4" w:space="0" w:color="auto"/>
              <w:bottom w:val="single" w:sz="4" w:space="0" w:color="auto"/>
            </w:tcBorders>
            <w:shd w:val="clear" w:color="auto" w:fill="auto"/>
            <w:vAlign w:val="center"/>
          </w:tcPr>
          <w:p w14:paraId="146CDB33" w14:textId="689DC932" w:rsidR="00F44F1B" w:rsidRPr="00BF210E" w:rsidRDefault="001B7083" w:rsidP="00373413">
            <w:pPr>
              <w:jc w:val="center"/>
              <w:rPr>
                <w:rFonts w:ascii="Arial" w:hAnsi="Arial" w:cs="Arial"/>
                <w:b/>
                <w:sz w:val="22"/>
                <w:szCs w:val="22"/>
              </w:rPr>
            </w:pPr>
            <w:r w:rsidRPr="00BF210E">
              <w:rPr>
                <w:rFonts w:ascii="Arial" w:hAnsi="Arial" w:cs="Arial"/>
                <w:b/>
                <w:sz w:val="22"/>
                <w:szCs w:val="22"/>
              </w:rPr>
              <w:t>4</w:t>
            </w:r>
          </w:p>
        </w:tc>
        <w:tc>
          <w:tcPr>
            <w:tcW w:w="216" w:type="pct"/>
            <w:tcBorders>
              <w:top w:val="single" w:sz="4" w:space="0" w:color="auto"/>
              <w:bottom w:val="single" w:sz="4" w:space="0" w:color="auto"/>
            </w:tcBorders>
            <w:shd w:val="clear" w:color="auto" w:fill="FFFF00"/>
            <w:vAlign w:val="center"/>
          </w:tcPr>
          <w:p w14:paraId="2F21E0EF" w14:textId="083C7ECD" w:rsidR="00F44F1B" w:rsidRPr="00BF210E" w:rsidRDefault="001B7083" w:rsidP="00373413">
            <w:pPr>
              <w:jc w:val="center"/>
              <w:rPr>
                <w:rFonts w:ascii="Arial" w:hAnsi="Arial" w:cs="Arial"/>
                <w:b/>
                <w:sz w:val="22"/>
                <w:szCs w:val="22"/>
              </w:rPr>
            </w:pPr>
            <w:r w:rsidRPr="00BF210E">
              <w:rPr>
                <w:rFonts w:ascii="Arial" w:hAnsi="Arial" w:cs="Arial"/>
                <w:b/>
                <w:sz w:val="22"/>
                <w:szCs w:val="22"/>
              </w:rPr>
              <w:t>7</w:t>
            </w:r>
          </w:p>
        </w:tc>
        <w:tc>
          <w:tcPr>
            <w:tcW w:w="1076" w:type="pct"/>
            <w:tcBorders>
              <w:top w:val="single" w:sz="4" w:space="0" w:color="auto"/>
              <w:bottom w:val="single" w:sz="4" w:space="0" w:color="auto"/>
            </w:tcBorders>
            <w:shd w:val="clear" w:color="auto" w:fill="auto"/>
          </w:tcPr>
          <w:p w14:paraId="01F73AA3" w14:textId="77777777" w:rsidR="00374DE3" w:rsidRDefault="001B7083" w:rsidP="00373413">
            <w:pPr>
              <w:numPr>
                <w:ilvl w:val="0"/>
                <w:numId w:val="15"/>
              </w:numPr>
              <w:ind w:left="157" w:hanging="157"/>
              <w:rPr>
                <w:rFonts w:ascii="Arial" w:hAnsi="Arial" w:cs="Arial"/>
                <w:sz w:val="22"/>
                <w:szCs w:val="22"/>
              </w:rPr>
            </w:pPr>
            <w:r w:rsidRPr="00BF210E">
              <w:rPr>
                <w:rFonts w:ascii="Arial" w:hAnsi="Arial" w:cs="Arial"/>
                <w:sz w:val="22"/>
                <w:szCs w:val="22"/>
              </w:rPr>
              <w:t>Dress appropriately for the weather</w:t>
            </w:r>
          </w:p>
          <w:p w14:paraId="752C41EC" w14:textId="18D0C4D9" w:rsidR="00374DE3" w:rsidRDefault="001B7083" w:rsidP="00373413">
            <w:pPr>
              <w:numPr>
                <w:ilvl w:val="0"/>
                <w:numId w:val="15"/>
              </w:numPr>
              <w:ind w:left="157" w:hanging="157"/>
              <w:rPr>
                <w:rFonts w:ascii="Arial" w:hAnsi="Arial" w:cs="Arial"/>
                <w:sz w:val="22"/>
                <w:szCs w:val="22"/>
              </w:rPr>
            </w:pPr>
            <w:r w:rsidRPr="00374DE3">
              <w:rPr>
                <w:rFonts w:ascii="Arial" w:hAnsi="Arial" w:cs="Arial"/>
                <w:sz w:val="22"/>
                <w:szCs w:val="22"/>
              </w:rPr>
              <w:t xml:space="preserve">Wear sunscreen and cover head, </w:t>
            </w:r>
            <w:r w:rsidR="0076248F" w:rsidRPr="00374DE3">
              <w:rPr>
                <w:rFonts w:ascii="Arial" w:hAnsi="Arial" w:cs="Arial"/>
                <w:sz w:val="22"/>
                <w:szCs w:val="22"/>
              </w:rPr>
              <w:t>shoulders</w:t>
            </w:r>
            <w:r w:rsidR="0076248F">
              <w:rPr>
                <w:rFonts w:ascii="Arial" w:hAnsi="Arial" w:cs="Arial"/>
                <w:sz w:val="22"/>
                <w:szCs w:val="22"/>
              </w:rPr>
              <w:t>,</w:t>
            </w:r>
            <w:r w:rsidR="0076248F" w:rsidRPr="00374DE3">
              <w:rPr>
                <w:rFonts w:ascii="Arial" w:hAnsi="Arial" w:cs="Arial"/>
                <w:sz w:val="22"/>
                <w:szCs w:val="22"/>
              </w:rPr>
              <w:t xml:space="preserve"> and</w:t>
            </w:r>
            <w:r w:rsidRPr="00374DE3">
              <w:rPr>
                <w:rFonts w:ascii="Arial" w:hAnsi="Arial" w:cs="Arial"/>
                <w:sz w:val="22"/>
                <w:szCs w:val="22"/>
              </w:rPr>
              <w:t xml:space="preserve"> torso during sunny weather.</w:t>
            </w:r>
          </w:p>
          <w:p w14:paraId="561326DD" w14:textId="6BA93949" w:rsidR="00374DE3" w:rsidRDefault="001B7083" w:rsidP="00373413">
            <w:pPr>
              <w:numPr>
                <w:ilvl w:val="0"/>
                <w:numId w:val="15"/>
              </w:numPr>
              <w:ind w:left="157" w:hanging="157"/>
              <w:rPr>
                <w:rFonts w:ascii="Arial" w:hAnsi="Arial" w:cs="Arial"/>
                <w:sz w:val="22"/>
                <w:szCs w:val="22"/>
              </w:rPr>
            </w:pPr>
            <w:r w:rsidRPr="00374DE3">
              <w:rPr>
                <w:rFonts w:ascii="Arial" w:hAnsi="Arial" w:cs="Arial"/>
                <w:sz w:val="22"/>
                <w:szCs w:val="22"/>
              </w:rPr>
              <w:t xml:space="preserve">Carry and drink water to stay </w:t>
            </w:r>
            <w:r w:rsidR="00625C8E" w:rsidRPr="00374DE3">
              <w:rPr>
                <w:rFonts w:ascii="Arial" w:hAnsi="Arial" w:cs="Arial"/>
                <w:sz w:val="22"/>
                <w:szCs w:val="22"/>
              </w:rPr>
              <w:t>hydrated.</w:t>
            </w:r>
          </w:p>
          <w:p w14:paraId="5CB5C6A5" w14:textId="7DBD48AF" w:rsidR="00374DE3" w:rsidRDefault="001B7083" w:rsidP="00373413">
            <w:pPr>
              <w:numPr>
                <w:ilvl w:val="0"/>
                <w:numId w:val="15"/>
              </w:numPr>
              <w:ind w:left="157" w:hanging="157"/>
              <w:rPr>
                <w:rFonts w:ascii="Arial" w:hAnsi="Arial" w:cs="Arial"/>
                <w:sz w:val="22"/>
                <w:szCs w:val="22"/>
              </w:rPr>
            </w:pPr>
            <w:r w:rsidRPr="00374DE3">
              <w:rPr>
                <w:rFonts w:ascii="Arial" w:hAnsi="Arial" w:cs="Arial"/>
                <w:b/>
                <w:bCs/>
                <w:sz w:val="22"/>
                <w:szCs w:val="22"/>
              </w:rPr>
              <w:t>Do not</w:t>
            </w:r>
            <w:r w:rsidRPr="00374DE3">
              <w:rPr>
                <w:rFonts w:ascii="Arial" w:hAnsi="Arial" w:cs="Arial"/>
                <w:sz w:val="22"/>
                <w:szCs w:val="22"/>
              </w:rPr>
              <w:t xml:space="preserve"> carry out tasks during </w:t>
            </w:r>
            <w:r w:rsidRPr="00374DE3">
              <w:rPr>
                <w:rFonts w:ascii="Arial" w:hAnsi="Arial" w:cs="Arial"/>
                <w:sz w:val="22"/>
                <w:szCs w:val="22"/>
              </w:rPr>
              <w:br/>
            </w:r>
            <w:r w:rsidRPr="0076248F">
              <w:rPr>
                <w:rFonts w:ascii="Arial" w:hAnsi="Arial" w:cs="Arial"/>
                <w:sz w:val="22"/>
                <w:szCs w:val="22"/>
              </w:rPr>
              <w:t xml:space="preserve">high winds, heavy rain, </w:t>
            </w:r>
            <w:r w:rsidR="00374DE3" w:rsidRPr="0076248F">
              <w:rPr>
                <w:rFonts w:ascii="Arial" w:hAnsi="Arial" w:cs="Arial"/>
                <w:sz w:val="22"/>
                <w:szCs w:val="22"/>
              </w:rPr>
              <w:t>sleet,</w:t>
            </w:r>
            <w:r w:rsidRPr="0076248F">
              <w:rPr>
                <w:rFonts w:ascii="Arial" w:hAnsi="Arial" w:cs="Arial"/>
                <w:sz w:val="22"/>
                <w:szCs w:val="22"/>
              </w:rPr>
              <w:t xml:space="preserve"> or snow</w:t>
            </w:r>
            <w:r w:rsidR="00B228E3" w:rsidRPr="0076248F">
              <w:rPr>
                <w:rFonts w:ascii="Arial" w:hAnsi="Arial" w:cs="Arial"/>
                <w:sz w:val="22"/>
                <w:szCs w:val="22"/>
              </w:rPr>
              <w:t>, when visibility is poor, and when there is a chance that items could be blown away and/ or when unsteady on feet.</w:t>
            </w:r>
            <w:r w:rsidR="00B228E3">
              <w:rPr>
                <w:rFonts w:ascii="Arial" w:hAnsi="Arial" w:cs="Arial"/>
                <w:sz w:val="22"/>
                <w:szCs w:val="22"/>
              </w:rPr>
              <w:t xml:space="preserve"> </w:t>
            </w:r>
            <w:r w:rsidRPr="00374DE3">
              <w:rPr>
                <w:rFonts w:ascii="Arial" w:hAnsi="Arial" w:cs="Arial"/>
                <w:sz w:val="22"/>
                <w:szCs w:val="22"/>
              </w:rPr>
              <w:t xml:space="preserve">  </w:t>
            </w:r>
          </w:p>
          <w:p w14:paraId="41BF0D83" w14:textId="7FA487FA" w:rsidR="00F44F1B" w:rsidRPr="00374DE3" w:rsidRDefault="001B7083" w:rsidP="00373413">
            <w:pPr>
              <w:numPr>
                <w:ilvl w:val="0"/>
                <w:numId w:val="15"/>
              </w:numPr>
              <w:ind w:left="157" w:hanging="157"/>
              <w:rPr>
                <w:rFonts w:ascii="Arial" w:hAnsi="Arial" w:cs="Arial"/>
                <w:sz w:val="22"/>
                <w:szCs w:val="22"/>
              </w:rPr>
            </w:pPr>
            <w:r w:rsidRPr="00374DE3">
              <w:rPr>
                <w:rFonts w:ascii="Arial" w:hAnsi="Arial" w:cs="Arial"/>
                <w:sz w:val="22"/>
                <w:szCs w:val="22"/>
              </w:rPr>
              <w:t>Wear sensible close</w:t>
            </w:r>
            <w:r w:rsidR="00B228E3">
              <w:rPr>
                <w:rFonts w:ascii="Arial" w:hAnsi="Arial" w:cs="Arial"/>
                <w:sz w:val="22"/>
                <w:szCs w:val="22"/>
              </w:rPr>
              <w:t>d-</w:t>
            </w:r>
            <w:r w:rsidRPr="00374DE3">
              <w:rPr>
                <w:rFonts w:ascii="Arial" w:hAnsi="Arial" w:cs="Arial"/>
                <w:sz w:val="22"/>
                <w:szCs w:val="22"/>
              </w:rPr>
              <w:t xml:space="preserve">toe, low heel </w:t>
            </w:r>
            <w:r w:rsidRPr="0076248F">
              <w:rPr>
                <w:rFonts w:ascii="Arial" w:hAnsi="Arial" w:cs="Arial"/>
                <w:sz w:val="22"/>
                <w:szCs w:val="22"/>
              </w:rPr>
              <w:t xml:space="preserve">footwear </w:t>
            </w:r>
            <w:r w:rsidR="00B228E3" w:rsidRPr="0076248F">
              <w:rPr>
                <w:rFonts w:ascii="Arial" w:hAnsi="Arial" w:cs="Arial"/>
                <w:sz w:val="22"/>
                <w:szCs w:val="22"/>
              </w:rPr>
              <w:t>during</w:t>
            </w:r>
            <w:r w:rsidRPr="0076248F">
              <w:rPr>
                <w:rFonts w:ascii="Arial" w:hAnsi="Arial" w:cs="Arial"/>
                <w:sz w:val="22"/>
                <w:szCs w:val="22"/>
              </w:rPr>
              <w:t xml:space="preserve"> volunteering</w:t>
            </w:r>
            <w:r w:rsidR="00B228E3" w:rsidRPr="0076248F">
              <w:rPr>
                <w:rFonts w:ascii="Arial" w:hAnsi="Arial" w:cs="Arial"/>
                <w:sz w:val="22"/>
                <w:szCs w:val="22"/>
              </w:rPr>
              <w:t xml:space="preserve"> activities</w:t>
            </w:r>
            <w:r w:rsidRPr="0076248F">
              <w:rPr>
                <w:rFonts w:ascii="Arial" w:hAnsi="Arial" w:cs="Arial"/>
                <w:sz w:val="22"/>
                <w:szCs w:val="22"/>
              </w:rPr>
              <w:t>.</w:t>
            </w:r>
            <w:r w:rsidRPr="00374DE3">
              <w:rPr>
                <w:rFonts w:ascii="Arial" w:hAnsi="Arial" w:cs="Arial"/>
                <w:sz w:val="22"/>
                <w:szCs w:val="22"/>
              </w:rPr>
              <w:t xml:space="preserve">  </w:t>
            </w:r>
          </w:p>
        </w:tc>
        <w:tc>
          <w:tcPr>
            <w:tcW w:w="265" w:type="pct"/>
            <w:tcBorders>
              <w:top w:val="single" w:sz="4" w:space="0" w:color="auto"/>
              <w:bottom w:val="single" w:sz="4" w:space="0" w:color="auto"/>
            </w:tcBorders>
            <w:shd w:val="clear" w:color="auto" w:fill="auto"/>
            <w:vAlign w:val="center"/>
          </w:tcPr>
          <w:p w14:paraId="59762884" w14:textId="13D926B6" w:rsidR="00F44F1B" w:rsidRPr="00BF210E" w:rsidRDefault="001B7083" w:rsidP="00373413">
            <w:pPr>
              <w:jc w:val="center"/>
              <w:rPr>
                <w:rFonts w:ascii="Arial" w:hAnsi="Arial" w:cs="Arial"/>
                <w:b/>
                <w:sz w:val="22"/>
                <w:szCs w:val="22"/>
              </w:rPr>
            </w:pPr>
            <w:r w:rsidRPr="00BF210E">
              <w:rPr>
                <w:rFonts w:ascii="Arial" w:hAnsi="Arial" w:cs="Arial"/>
                <w:b/>
                <w:sz w:val="22"/>
                <w:szCs w:val="22"/>
              </w:rPr>
              <w:t>1</w:t>
            </w:r>
          </w:p>
        </w:tc>
        <w:tc>
          <w:tcPr>
            <w:tcW w:w="343" w:type="pct"/>
            <w:gridSpan w:val="2"/>
            <w:tcBorders>
              <w:top w:val="single" w:sz="4" w:space="0" w:color="auto"/>
              <w:bottom w:val="single" w:sz="4" w:space="0" w:color="auto"/>
            </w:tcBorders>
            <w:shd w:val="clear" w:color="auto" w:fill="auto"/>
            <w:vAlign w:val="center"/>
          </w:tcPr>
          <w:p w14:paraId="24FD2633" w14:textId="2EAA61D7" w:rsidR="00F44F1B" w:rsidRPr="00BF210E" w:rsidRDefault="001A7CBF" w:rsidP="00373413">
            <w:pPr>
              <w:jc w:val="center"/>
              <w:rPr>
                <w:rFonts w:ascii="Arial" w:hAnsi="Arial" w:cs="Arial"/>
                <w:b/>
                <w:sz w:val="22"/>
                <w:szCs w:val="22"/>
              </w:rPr>
            </w:pPr>
            <w:r w:rsidRPr="00BF210E">
              <w:rPr>
                <w:rFonts w:ascii="Arial" w:hAnsi="Arial" w:cs="Arial"/>
                <w:b/>
                <w:sz w:val="22"/>
                <w:szCs w:val="22"/>
              </w:rPr>
              <w:t>3</w:t>
            </w:r>
          </w:p>
        </w:tc>
        <w:tc>
          <w:tcPr>
            <w:tcW w:w="256" w:type="pct"/>
            <w:tcBorders>
              <w:top w:val="single" w:sz="4" w:space="0" w:color="auto"/>
              <w:bottom w:val="single" w:sz="4" w:space="0" w:color="auto"/>
            </w:tcBorders>
            <w:shd w:val="clear" w:color="auto" w:fill="00FF00"/>
            <w:vAlign w:val="center"/>
          </w:tcPr>
          <w:p w14:paraId="1EAF28A1" w14:textId="7770CBF9" w:rsidR="00F44F1B" w:rsidRPr="00BF210E" w:rsidRDefault="001A7CBF" w:rsidP="00373413">
            <w:pPr>
              <w:jc w:val="center"/>
              <w:rPr>
                <w:rFonts w:ascii="Arial" w:hAnsi="Arial" w:cs="Arial"/>
                <w:b/>
                <w:sz w:val="22"/>
                <w:szCs w:val="22"/>
              </w:rPr>
            </w:pPr>
            <w:r w:rsidRPr="00BF210E">
              <w:rPr>
                <w:rFonts w:ascii="Arial" w:hAnsi="Arial" w:cs="Arial"/>
                <w:b/>
                <w:sz w:val="22"/>
                <w:szCs w:val="22"/>
              </w:rPr>
              <w:t>4</w:t>
            </w:r>
          </w:p>
        </w:tc>
      </w:tr>
      <w:tr w:rsidR="00373413" w:rsidRPr="00BF210E" w14:paraId="1B4A313D" w14:textId="77777777" w:rsidTr="00B228E3">
        <w:trPr>
          <w:cantSplit/>
        </w:trPr>
        <w:tc>
          <w:tcPr>
            <w:tcW w:w="777" w:type="pct"/>
            <w:tcBorders>
              <w:top w:val="single" w:sz="4" w:space="0" w:color="auto"/>
              <w:bottom w:val="single" w:sz="4" w:space="0" w:color="auto"/>
            </w:tcBorders>
          </w:tcPr>
          <w:p w14:paraId="6DB363EC" w14:textId="1D68B9D9" w:rsidR="00F44F1B" w:rsidRPr="00BF210E" w:rsidRDefault="000D310C" w:rsidP="00373413">
            <w:pPr>
              <w:rPr>
                <w:rFonts w:ascii="Arial" w:hAnsi="Arial" w:cs="Arial"/>
                <w:sz w:val="22"/>
                <w:szCs w:val="22"/>
              </w:rPr>
            </w:pPr>
            <w:r w:rsidRPr="00BF210E">
              <w:rPr>
                <w:rFonts w:ascii="Arial" w:hAnsi="Arial" w:cs="Arial"/>
                <w:b/>
                <w:sz w:val="22"/>
                <w:szCs w:val="22"/>
              </w:rPr>
              <w:t>Ill-health</w:t>
            </w:r>
          </w:p>
        </w:tc>
        <w:tc>
          <w:tcPr>
            <w:tcW w:w="819" w:type="pct"/>
            <w:tcBorders>
              <w:top w:val="single" w:sz="4" w:space="0" w:color="auto"/>
              <w:bottom w:val="single" w:sz="4" w:space="0" w:color="auto"/>
            </w:tcBorders>
          </w:tcPr>
          <w:p w14:paraId="160D3DDD" w14:textId="58CEB5F4" w:rsidR="00F44F1B" w:rsidRPr="00BF210E" w:rsidRDefault="001B7083" w:rsidP="00373413">
            <w:pPr>
              <w:rPr>
                <w:rFonts w:ascii="Arial" w:eastAsia="Calibri" w:hAnsi="Arial" w:cs="Arial"/>
                <w:sz w:val="22"/>
                <w:szCs w:val="22"/>
              </w:rPr>
            </w:pPr>
            <w:r w:rsidRPr="00BF210E">
              <w:rPr>
                <w:rFonts w:ascii="Arial" w:hAnsi="Arial" w:cs="Arial"/>
                <w:sz w:val="22"/>
                <w:szCs w:val="22"/>
              </w:rPr>
              <w:t xml:space="preserve">Collapse due to </w:t>
            </w:r>
            <w:r w:rsidR="001A7CBF" w:rsidRPr="00BF210E">
              <w:rPr>
                <w:rFonts w:ascii="Arial" w:hAnsi="Arial" w:cs="Arial"/>
                <w:sz w:val="22"/>
                <w:szCs w:val="22"/>
              </w:rPr>
              <w:t xml:space="preserve">underlying </w:t>
            </w:r>
            <w:r w:rsidRPr="00BF210E">
              <w:rPr>
                <w:rFonts w:ascii="Arial" w:hAnsi="Arial" w:cs="Arial"/>
                <w:sz w:val="22"/>
                <w:szCs w:val="22"/>
              </w:rPr>
              <w:t>medical condition</w:t>
            </w:r>
            <w:r w:rsidR="001A7CBF" w:rsidRPr="00BF210E">
              <w:rPr>
                <w:rFonts w:ascii="Arial" w:hAnsi="Arial" w:cs="Arial"/>
                <w:sz w:val="22"/>
                <w:szCs w:val="22"/>
              </w:rPr>
              <w:t>, or because of unknown medical condition</w:t>
            </w:r>
            <w:r w:rsidRPr="00BF210E">
              <w:rPr>
                <w:rFonts w:ascii="Arial" w:hAnsi="Arial" w:cs="Arial"/>
                <w:sz w:val="22"/>
                <w:szCs w:val="22"/>
              </w:rPr>
              <w:t xml:space="preserve">, </w:t>
            </w:r>
            <w:r w:rsidR="001A7CBF" w:rsidRPr="00BF210E">
              <w:rPr>
                <w:rFonts w:ascii="Arial" w:hAnsi="Arial" w:cs="Arial"/>
                <w:sz w:val="22"/>
                <w:szCs w:val="22"/>
              </w:rPr>
              <w:br/>
            </w:r>
            <w:r w:rsidRPr="00BF210E">
              <w:rPr>
                <w:rFonts w:ascii="Arial" w:hAnsi="Arial" w:cs="Arial"/>
                <w:sz w:val="22"/>
                <w:szCs w:val="22"/>
              </w:rPr>
              <w:t>e.g. diabet</w:t>
            </w:r>
            <w:r w:rsidR="001A7CBF" w:rsidRPr="00BF210E">
              <w:rPr>
                <w:rFonts w:ascii="Arial" w:hAnsi="Arial" w:cs="Arial"/>
                <w:sz w:val="22"/>
                <w:szCs w:val="22"/>
              </w:rPr>
              <w:t>es,</w:t>
            </w:r>
            <w:r w:rsidRPr="00BF210E">
              <w:rPr>
                <w:rFonts w:ascii="Arial" w:hAnsi="Arial" w:cs="Arial"/>
                <w:sz w:val="22"/>
                <w:szCs w:val="22"/>
              </w:rPr>
              <w:t xml:space="preserve"> epilep</w:t>
            </w:r>
            <w:r w:rsidR="001A7CBF" w:rsidRPr="00BF210E">
              <w:rPr>
                <w:rFonts w:ascii="Arial" w:hAnsi="Arial" w:cs="Arial"/>
                <w:sz w:val="22"/>
                <w:szCs w:val="22"/>
              </w:rPr>
              <w:t>sy</w:t>
            </w:r>
          </w:p>
        </w:tc>
        <w:tc>
          <w:tcPr>
            <w:tcW w:w="644" w:type="pct"/>
            <w:tcBorders>
              <w:top w:val="single" w:sz="4" w:space="0" w:color="auto"/>
              <w:bottom w:val="single" w:sz="4" w:space="0" w:color="auto"/>
            </w:tcBorders>
            <w:vAlign w:val="center"/>
          </w:tcPr>
          <w:p w14:paraId="150AF4C5" w14:textId="33595A29" w:rsidR="00F44F1B" w:rsidRPr="00BF210E" w:rsidRDefault="001A7CBF" w:rsidP="00373413">
            <w:pPr>
              <w:pStyle w:val="ListParagraph"/>
              <w:ind w:left="0"/>
              <w:jc w:val="center"/>
              <w:rPr>
                <w:rFonts w:ascii="Arial" w:hAnsi="Arial" w:cs="Arial"/>
                <w:sz w:val="22"/>
                <w:szCs w:val="22"/>
              </w:rPr>
            </w:pPr>
            <w:r w:rsidRPr="00BF210E">
              <w:rPr>
                <w:rFonts w:ascii="Arial" w:hAnsi="Arial" w:cs="Arial"/>
                <w:sz w:val="22"/>
                <w:szCs w:val="22"/>
              </w:rPr>
              <w:t>Volunteer</w:t>
            </w:r>
          </w:p>
        </w:tc>
        <w:tc>
          <w:tcPr>
            <w:tcW w:w="259" w:type="pct"/>
            <w:tcBorders>
              <w:top w:val="single" w:sz="4" w:space="0" w:color="auto"/>
              <w:bottom w:val="single" w:sz="4" w:space="0" w:color="auto"/>
            </w:tcBorders>
            <w:vAlign w:val="center"/>
          </w:tcPr>
          <w:p w14:paraId="605CE6DB" w14:textId="367C7531" w:rsidR="00F44F1B" w:rsidRPr="00BF210E" w:rsidRDefault="001A7CBF" w:rsidP="00373413">
            <w:pPr>
              <w:jc w:val="center"/>
              <w:rPr>
                <w:rFonts w:ascii="Arial" w:hAnsi="Arial" w:cs="Arial"/>
                <w:b/>
                <w:sz w:val="22"/>
                <w:szCs w:val="22"/>
              </w:rPr>
            </w:pPr>
            <w:r w:rsidRPr="00BF210E">
              <w:rPr>
                <w:rFonts w:ascii="Arial" w:hAnsi="Arial" w:cs="Arial"/>
                <w:b/>
                <w:sz w:val="22"/>
                <w:szCs w:val="22"/>
              </w:rPr>
              <w:t>3</w:t>
            </w:r>
          </w:p>
        </w:tc>
        <w:tc>
          <w:tcPr>
            <w:tcW w:w="345" w:type="pct"/>
            <w:tcBorders>
              <w:top w:val="single" w:sz="4" w:space="0" w:color="auto"/>
              <w:bottom w:val="single" w:sz="4" w:space="0" w:color="auto"/>
            </w:tcBorders>
            <w:shd w:val="clear" w:color="auto" w:fill="auto"/>
            <w:vAlign w:val="center"/>
          </w:tcPr>
          <w:p w14:paraId="67114FB9" w14:textId="5FA89DCF" w:rsidR="00F44F1B" w:rsidRPr="00BF210E" w:rsidRDefault="001A7CBF" w:rsidP="00373413">
            <w:pPr>
              <w:jc w:val="center"/>
              <w:rPr>
                <w:rFonts w:ascii="Arial" w:hAnsi="Arial" w:cs="Arial"/>
                <w:b/>
                <w:sz w:val="22"/>
                <w:szCs w:val="22"/>
              </w:rPr>
            </w:pPr>
            <w:r w:rsidRPr="00BF210E">
              <w:rPr>
                <w:rFonts w:ascii="Arial" w:hAnsi="Arial" w:cs="Arial"/>
                <w:b/>
                <w:sz w:val="22"/>
                <w:szCs w:val="22"/>
              </w:rPr>
              <w:t>3</w:t>
            </w:r>
          </w:p>
        </w:tc>
        <w:tc>
          <w:tcPr>
            <w:tcW w:w="216" w:type="pct"/>
            <w:tcBorders>
              <w:top w:val="single" w:sz="4" w:space="0" w:color="auto"/>
              <w:bottom w:val="single" w:sz="4" w:space="0" w:color="auto"/>
            </w:tcBorders>
            <w:shd w:val="clear" w:color="auto" w:fill="FFFF00"/>
            <w:vAlign w:val="center"/>
          </w:tcPr>
          <w:p w14:paraId="1E2C6931" w14:textId="62BAF333" w:rsidR="00F44F1B" w:rsidRPr="00BF210E" w:rsidRDefault="001A7CBF" w:rsidP="00373413">
            <w:pPr>
              <w:jc w:val="center"/>
              <w:rPr>
                <w:rFonts w:ascii="Arial" w:hAnsi="Arial" w:cs="Arial"/>
                <w:b/>
                <w:sz w:val="22"/>
                <w:szCs w:val="22"/>
              </w:rPr>
            </w:pPr>
            <w:r w:rsidRPr="00BF210E">
              <w:rPr>
                <w:rFonts w:ascii="Arial" w:hAnsi="Arial" w:cs="Arial"/>
                <w:b/>
                <w:sz w:val="22"/>
                <w:szCs w:val="22"/>
              </w:rPr>
              <w:t>6</w:t>
            </w:r>
          </w:p>
        </w:tc>
        <w:tc>
          <w:tcPr>
            <w:tcW w:w="1076" w:type="pct"/>
            <w:tcBorders>
              <w:top w:val="single" w:sz="4" w:space="0" w:color="auto"/>
              <w:bottom w:val="single" w:sz="4" w:space="0" w:color="auto"/>
            </w:tcBorders>
            <w:shd w:val="clear" w:color="auto" w:fill="auto"/>
          </w:tcPr>
          <w:p w14:paraId="267DF1D2" w14:textId="4F41019B" w:rsidR="001A7CBF" w:rsidRPr="0076248F" w:rsidRDefault="001A7CBF" w:rsidP="00373413">
            <w:pPr>
              <w:numPr>
                <w:ilvl w:val="0"/>
                <w:numId w:val="16"/>
              </w:numPr>
              <w:ind w:left="157" w:hanging="157"/>
              <w:rPr>
                <w:rFonts w:ascii="Arial" w:hAnsi="Arial" w:cs="Arial"/>
                <w:b/>
                <w:bCs/>
                <w:strike/>
                <w:sz w:val="22"/>
                <w:szCs w:val="22"/>
              </w:rPr>
            </w:pPr>
            <w:r w:rsidRPr="0076248F">
              <w:rPr>
                <w:rFonts w:ascii="Arial" w:hAnsi="Arial" w:cs="Arial"/>
                <w:sz w:val="22"/>
                <w:szCs w:val="22"/>
              </w:rPr>
              <w:t xml:space="preserve">Volunteers </w:t>
            </w:r>
            <w:r w:rsidRPr="0076248F">
              <w:rPr>
                <w:rFonts w:ascii="Arial" w:hAnsi="Arial" w:cs="Arial"/>
                <w:b/>
                <w:bCs/>
                <w:sz w:val="22"/>
                <w:szCs w:val="22"/>
              </w:rPr>
              <w:t>must</w:t>
            </w:r>
            <w:r w:rsidRPr="0076248F">
              <w:rPr>
                <w:rFonts w:ascii="Arial" w:hAnsi="Arial" w:cs="Arial"/>
                <w:sz w:val="22"/>
                <w:szCs w:val="22"/>
              </w:rPr>
              <w:t xml:space="preserve"> advise </w:t>
            </w:r>
            <w:r w:rsidR="00E85B99" w:rsidRPr="0076248F">
              <w:rPr>
                <w:rFonts w:ascii="Arial" w:hAnsi="Arial" w:cs="Arial"/>
                <w:color w:val="FF0000"/>
                <w:sz w:val="22"/>
                <w:szCs w:val="22"/>
              </w:rPr>
              <w:t>*******</w:t>
            </w:r>
            <w:r w:rsidRPr="0076248F">
              <w:rPr>
                <w:rFonts w:ascii="Arial" w:hAnsi="Arial" w:cs="Arial"/>
                <w:sz w:val="22"/>
                <w:szCs w:val="22"/>
              </w:rPr>
              <w:t xml:space="preserve">of any underlying medical condition(s) </w:t>
            </w:r>
            <w:r w:rsidRPr="0076248F">
              <w:rPr>
                <w:rFonts w:ascii="Arial" w:hAnsi="Arial" w:cs="Arial"/>
                <w:b/>
                <w:bCs/>
                <w:sz w:val="22"/>
                <w:szCs w:val="22"/>
              </w:rPr>
              <w:t>prior</w:t>
            </w:r>
            <w:r w:rsidRPr="0076248F">
              <w:rPr>
                <w:rFonts w:ascii="Arial" w:hAnsi="Arial" w:cs="Arial"/>
                <w:sz w:val="22"/>
                <w:szCs w:val="22"/>
              </w:rPr>
              <w:t xml:space="preserve"> to being approved as a volunteer.</w:t>
            </w:r>
          </w:p>
          <w:p w14:paraId="48B2BDC9" w14:textId="77777777" w:rsidR="001A7CBF" w:rsidRPr="0076248F" w:rsidRDefault="001A7CBF" w:rsidP="00373413">
            <w:pPr>
              <w:numPr>
                <w:ilvl w:val="0"/>
                <w:numId w:val="16"/>
              </w:numPr>
              <w:ind w:left="157" w:hanging="157"/>
              <w:rPr>
                <w:rFonts w:ascii="Arial" w:hAnsi="Arial" w:cs="Arial"/>
                <w:b/>
                <w:bCs/>
                <w:strike/>
                <w:sz w:val="22"/>
                <w:szCs w:val="22"/>
              </w:rPr>
            </w:pPr>
            <w:r w:rsidRPr="0076248F">
              <w:rPr>
                <w:rFonts w:ascii="Arial" w:hAnsi="Arial" w:cs="Arial"/>
                <w:sz w:val="22"/>
                <w:szCs w:val="22"/>
              </w:rPr>
              <w:t xml:space="preserve">Volunteers </w:t>
            </w:r>
            <w:r w:rsidRPr="0076248F">
              <w:rPr>
                <w:rFonts w:ascii="Arial" w:hAnsi="Arial" w:cs="Arial"/>
                <w:b/>
                <w:bCs/>
                <w:sz w:val="22"/>
                <w:szCs w:val="22"/>
              </w:rPr>
              <w:t>must not</w:t>
            </w:r>
            <w:r w:rsidRPr="0076248F">
              <w:rPr>
                <w:rFonts w:ascii="Arial" w:hAnsi="Arial" w:cs="Arial"/>
                <w:sz w:val="22"/>
                <w:szCs w:val="22"/>
              </w:rPr>
              <w:t xml:space="preserve"> visit stations to carry out volunteering activities if they are feeling unwell.</w:t>
            </w:r>
          </w:p>
          <w:p w14:paraId="0C27A037" w14:textId="4386EEDB" w:rsidR="001A7CBF" w:rsidRPr="0076248F" w:rsidRDefault="001A7CBF" w:rsidP="00373413">
            <w:pPr>
              <w:numPr>
                <w:ilvl w:val="0"/>
                <w:numId w:val="16"/>
              </w:numPr>
              <w:ind w:left="157" w:hanging="157"/>
              <w:rPr>
                <w:rFonts w:ascii="Arial" w:hAnsi="Arial" w:cs="Arial"/>
                <w:b/>
                <w:bCs/>
                <w:strike/>
                <w:sz w:val="22"/>
                <w:szCs w:val="22"/>
              </w:rPr>
            </w:pPr>
            <w:r w:rsidRPr="0076248F">
              <w:rPr>
                <w:rFonts w:ascii="Arial" w:hAnsi="Arial" w:cs="Arial"/>
                <w:sz w:val="22"/>
                <w:szCs w:val="22"/>
              </w:rPr>
              <w:t xml:space="preserve">Volunteers </w:t>
            </w:r>
            <w:r w:rsidRPr="0076248F">
              <w:rPr>
                <w:rFonts w:ascii="Arial" w:hAnsi="Arial" w:cs="Arial"/>
                <w:b/>
                <w:bCs/>
                <w:sz w:val="22"/>
                <w:szCs w:val="22"/>
              </w:rPr>
              <w:t xml:space="preserve">must </w:t>
            </w:r>
            <w:r w:rsidRPr="0076248F">
              <w:rPr>
                <w:rFonts w:ascii="Arial" w:hAnsi="Arial" w:cs="Arial"/>
                <w:sz w:val="22"/>
                <w:szCs w:val="22"/>
              </w:rPr>
              <w:t xml:space="preserve">advise </w:t>
            </w:r>
            <w:r w:rsidR="00A04827" w:rsidRPr="0076248F">
              <w:rPr>
                <w:rFonts w:ascii="Arial" w:hAnsi="Arial" w:cs="Arial"/>
                <w:sz w:val="22"/>
                <w:szCs w:val="22"/>
              </w:rPr>
              <w:t>T</w:t>
            </w:r>
            <w:r w:rsidR="00625C8E" w:rsidRPr="0076248F">
              <w:rPr>
                <w:rFonts w:ascii="Arial" w:hAnsi="Arial" w:cs="Arial"/>
                <w:sz w:val="22"/>
                <w:szCs w:val="22"/>
              </w:rPr>
              <w:t>OC</w:t>
            </w:r>
            <w:r w:rsidR="00A04827" w:rsidRPr="0076248F">
              <w:rPr>
                <w:rFonts w:ascii="Arial" w:hAnsi="Arial" w:cs="Arial"/>
                <w:sz w:val="22"/>
                <w:szCs w:val="22"/>
              </w:rPr>
              <w:t xml:space="preserve"> of</w:t>
            </w:r>
            <w:r w:rsidRPr="0076248F">
              <w:rPr>
                <w:rFonts w:ascii="Arial" w:hAnsi="Arial" w:cs="Arial"/>
                <w:sz w:val="22"/>
                <w:szCs w:val="22"/>
              </w:rPr>
              <w:t xml:space="preserve"> any medications prescribed by their doctor </w:t>
            </w:r>
            <w:r w:rsidRPr="0076248F">
              <w:rPr>
                <w:rFonts w:ascii="Arial" w:hAnsi="Arial" w:cs="Arial"/>
                <w:b/>
                <w:bCs/>
                <w:sz w:val="22"/>
                <w:szCs w:val="22"/>
              </w:rPr>
              <w:t>prior</w:t>
            </w:r>
            <w:r w:rsidRPr="0076248F">
              <w:rPr>
                <w:rFonts w:ascii="Arial" w:hAnsi="Arial" w:cs="Arial"/>
                <w:sz w:val="22"/>
                <w:szCs w:val="22"/>
              </w:rPr>
              <w:t xml:space="preserve"> to the commencement of any volunteering activities.</w:t>
            </w:r>
          </w:p>
          <w:p w14:paraId="4F2A4693" w14:textId="536B19AF" w:rsidR="00B228E3" w:rsidRPr="0076248F" w:rsidRDefault="00B228E3" w:rsidP="00373413">
            <w:pPr>
              <w:numPr>
                <w:ilvl w:val="0"/>
                <w:numId w:val="16"/>
              </w:numPr>
              <w:ind w:left="157" w:hanging="157"/>
              <w:rPr>
                <w:rFonts w:ascii="Arial" w:hAnsi="Arial" w:cs="Arial"/>
                <w:sz w:val="22"/>
                <w:szCs w:val="22"/>
              </w:rPr>
            </w:pPr>
            <w:r w:rsidRPr="0076248F">
              <w:rPr>
                <w:rFonts w:ascii="Arial" w:hAnsi="Arial" w:cs="Arial"/>
                <w:sz w:val="22"/>
                <w:szCs w:val="22"/>
              </w:rPr>
              <w:t>Group leaders must be aware of everyone’s health, within their group, before undertaking volunteering activities at stations.</w:t>
            </w:r>
          </w:p>
          <w:p w14:paraId="28CC2F61" w14:textId="1CF0EE06" w:rsidR="00F44F1B" w:rsidRPr="0076248F" w:rsidRDefault="001A7CBF" w:rsidP="00373413">
            <w:pPr>
              <w:autoSpaceDE w:val="0"/>
              <w:autoSpaceDN w:val="0"/>
              <w:adjustRightInd w:val="0"/>
              <w:rPr>
                <w:rFonts w:ascii="Arial" w:hAnsi="Arial" w:cs="Arial"/>
                <w:sz w:val="22"/>
                <w:szCs w:val="22"/>
              </w:rPr>
            </w:pPr>
            <w:r w:rsidRPr="0076248F">
              <w:rPr>
                <w:rFonts w:ascii="Arial" w:hAnsi="Arial" w:cs="Arial"/>
                <w:sz w:val="22"/>
                <w:szCs w:val="22"/>
              </w:rPr>
              <w:lastRenderedPageBreak/>
              <w:t>Assistance available from Customer Service Centre, station staff &amp; local management and by using Help Point.</w:t>
            </w:r>
          </w:p>
        </w:tc>
        <w:tc>
          <w:tcPr>
            <w:tcW w:w="265" w:type="pct"/>
            <w:tcBorders>
              <w:top w:val="single" w:sz="4" w:space="0" w:color="auto"/>
              <w:bottom w:val="single" w:sz="4" w:space="0" w:color="auto"/>
            </w:tcBorders>
            <w:shd w:val="clear" w:color="auto" w:fill="auto"/>
            <w:vAlign w:val="center"/>
          </w:tcPr>
          <w:p w14:paraId="3C426704" w14:textId="3910E609" w:rsidR="00F44F1B" w:rsidRPr="00BF210E" w:rsidRDefault="001A7CBF" w:rsidP="00373413">
            <w:pPr>
              <w:jc w:val="center"/>
              <w:rPr>
                <w:rFonts w:ascii="Arial" w:hAnsi="Arial" w:cs="Arial"/>
                <w:b/>
                <w:sz w:val="22"/>
                <w:szCs w:val="22"/>
              </w:rPr>
            </w:pPr>
            <w:r w:rsidRPr="00BF210E">
              <w:rPr>
                <w:rFonts w:ascii="Arial" w:hAnsi="Arial" w:cs="Arial"/>
                <w:b/>
                <w:sz w:val="22"/>
                <w:szCs w:val="22"/>
              </w:rPr>
              <w:lastRenderedPageBreak/>
              <w:t>1</w:t>
            </w:r>
          </w:p>
        </w:tc>
        <w:tc>
          <w:tcPr>
            <w:tcW w:w="343" w:type="pct"/>
            <w:gridSpan w:val="2"/>
            <w:tcBorders>
              <w:top w:val="single" w:sz="4" w:space="0" w:color="auto"/>
              <w:bottom w:val="single" w:sz="4" w:space="0" w:color="auto"/>
            </w:tcBorders>
            <w:shd w:val="clear" w:color="auto" w:fill="auto"/>
            <w:vAlign w:val="center"/>
          </w:tcPr>
          <w:p w14:paraId="5A76E8EE" w14:textId="5855C06F" w:rsidR="00F44F1B" w:rsidRPr="00BF210E" w:rsidRDefault="001A7CBF" w:rsidP="00373413">
            <w:pPr>
              <w:jc w:val="center"/>
              <w:rPr>
                <w:rFonts w:ascii="Arial" w:hAnsi="Arial" w:cs="Arial"/>
                <w:b/>
                <w:sz w:val="22"/>
                <w:szCs w:val="22"/>
              </w:rPr>
            </w:pPr>
            <w:r w:rsidRPr="00BF210E">
              <w:rPr>
                <w:rFonts w:ascii="Arial" w:hAnsi="Arial" w:cs="Arial"/>
                <w:b/>
                <w:sz w:val="22"/>
                <w:szCs w:val="22"/>
              </w:rPr>
              <w:t>3</w:t>
            </w:r>
          </w:p>
        </w:tc>
        <w:tc>
          <w:tcPr>
            <w:tcW w:w="256" w:type="pct"/>
            <w:tcBorders>
              <w:top w:val="single" w:sz="4" w:space="0" w:color="auto"/>
              <w:bottom w:val="single" w:sz="4" w:space="0" w:color="auto"/>
            </w:tcBorders>
            <w:shd w:val="clear" w:color="auto" w:fill="00FF00"/>
            <w:vAlign w:val="center"/>
          </w:tcPr>
          <w:p w14:paraId="1ED2E28E" w14:textId="6CC44201" w:rsidR="00F44F1B" w:rsidRPr="00BF210E" w:rsidRDefault="001A7CBF" w:rsidP="00373413">
            <w:pPr>
              <w:jc w:val="center"/>
              <w:rPr>
                <w:rFonts w:ascii="Arial" w:hAnsi="Arial" w:cs="Arial"/>
                <w:b/>
                <w:sz w:val="22"/>
                <w:szCs w:val="22"/>
              </w:rPr>
            </w:pPr>
            <w:r w:rsidRPr="00BF210E">
              <w:rPr>
                <w:rFonts w:ascii="Arial" w:hAnsi="Arial" w:cs="Arial"/>
                <w:b/>
                <w:sz w:val="22"/>
                <w:szCs w:val="22"/>
              </w:rPr>
              <w:t>4</w:t>
            </w:r>
          </w:p>
        </w:tc>
      </w:tr>
      <w:tr w:rsidR="00373413" w:rsidRPr="00BF210E" w14:paraId="5081D2B3" w14:textId="77777777" w:rsidTr="00B228E3">
        <w:trPr>
          <w:cantSplit/>
        </w:trPr>
        <w:tc>
          <w:tcPr>
            <w:tcW w:w="777" w:type="pct"/>
            <w:tcBorders>
              <w:top w:val="single" w:sz="4" w:space="0" w:color="auto"/>
              <w:bottom w:val="single" w:sz="4" w:space="0" w:color="auto"/>
            </w:tcBorders>
          </w:tcPr>
          <w:p w14:paraId="66363BEE" w14:textId="71034743" w:rsidR="008B42EE" w:rsidRPr="00BF210E" w:rsidRDefault="000D310C" w:rsidP="00373413">
            <w:pPr>
              <w:rPr>
                <w:rFonts w:ascii="Arial" w:hAnsi="Arial" w:cs="Arial"/>
                <w:sz w:val="22"/>
                <w:szCs w:val="22"/>
              </w:rPr>
            </w:pPr>
            <w:r w:rsidRPr="00BF210E">
              <w:rPr>
                <w:rFonts w:ascii="Arial" w:hAnsi="Arial" w:cs="Arial"/>
                <w:b/>
                <w:color w:val="000000"/>
                <w:sz w:val="22"/>
                <w:szCs w:val="22"/>
              </w:rPr>
              <w:t>Planters</w:t>
            </w:r>
          </w:p>
        </w:tc>
        <w:tc>
          <w:tcPr>
            <w:tcW w:w="819" w:type="pct"/>
            <w:tcBorders>
              <w:top w:val="single" w:sz="4" w:space="0" w:color="auto"/>
              <w:bottom w:val="single" w:sz="4" w:space="0" w:color="auto"/>
            </w:tcBorders>
          </w:tcPr>
          <w:p w14:paraId="56C4AF83" w14:textId="0D948FD3" w:rsidR="001A7CBF" w:rsidRPr="00BF210E" w:rsidRDefault="001A7CBF" w:rsidP="00373413">
            <w:pPr>
              <w:rPr>
                <w:rFonts w:ascii="Arial" w:hAnsi="Arial" w:cs="Arial"/>
                <w:color w:val="000000"/>
                <w:sz w:val="22"/>
                <w:szCs w:val="22"/>
              </w:rPr>
            </w:pPr>
            <w:r w:rsidRPr="00BF210E">
              <w:rPr>
                <w:rFonts w:ascii="Arial" w:hAnsi="Arial" w:cs="Arial"/>
                <w:color w:val="000000"/>
                <w:sz w:val="22"/>
                <w:szCs w:val="22"/>
              </w:rPr>
              <w:t xml:space="preserve">Injury caused by: </w:t>
            </w:r>
          </w:p>
          <w:p w14:paraId="175E407C" w14:textId="77777777" w:rsidR="005A7FF8" w:rsidRPr="00BF210E" w:rsidRDefault="005A7FF8" w:rsidP="00373413">
            <w:pPr>
              <w:ind w:left="36"/>
              <w:rPr>
                <w:rFonts w:ascii="Arial" w:hAnsi="Arial" w:cs="Arial"/>
                <w:color w:val="000000"/>
                <w:sz w:val="22"/>
                <w:szCs w:val="22"/>
              </w:rPr>
            </w:pPr>
          </w:p>
          <w:p w14:paraId="77F61837" w14:textId="2336E056" w:rsidR="001A7CBF" w:rsidRPr="00BF210E" w:rsidRDefault="001A7CBF" w:rsidP="00373413">
            <w:pPr>
              <w:pStyle w:val="ListParagraph"/>
              <w:numPr>
                <w:ilvl w:val="0"/>
                <w:numId w:val="17"/>
              </w:numPr>
              <w:ind w:left="178" w:hanging="142"/>
              <w:rPr>
                <w:rFonts w:ascii="Arial" w:eastAsia="Calibri" w:hAnsi="Arial" w:cs="Arial"/>
                <w:sz w:val="22"/>
                <w:szCs w:val="22"/>
              </w:rPr>
            </w:pPr>
            <w:r w:rsidRPr="00BF210E">
              <w:rPr>
                <w:rFonts w:ascii="Arial" w:hAnsi="Arial" w:cs="Arial"/>
                <w:color w:val="000000"/>
                <w:sz w:val="22"/>
                <w:szCs w:val="22"/>
              </w:rPr>
              <w:t xml:space="preserve">Tripping over ground fixed planters </w:t>
            </w:r>
          </w:p>
          <w:p w14:paraId="0B491418" w14:textId="77777777" w:rsidR="005A7FF8" w:rsidRPr="00BF210E" w:rsidRDefault="005A7FF8" w:rsidP="00373413">
            <w:pPr>
              <w:pStyle w:val="ListParagraph"/>
              <w:ind w:left="178"/>
              <w:rPr>
                <w:rFonts w:ascii="Arial" w:eastAsia="Calibri" w:hAnsi="Arial" w:cs="Arial"/>
                <w:sz w:val="22"/>
                <w:szCs w:val="22"/>
              </w:rPr>
            </w:pPr>
          </w:p>
          <w:p w14:paraId="49A5F938" w14:textId="639526FC" w:rsidR="008B42EE" w:rsidRPr="00BF210E" w:rsidRDefault="001A7CBF" w:rsidP="00373413">
            <w:pPr>
              <w:pStyle w:val="ListParagraph"/>
              <w:numPr>
                <w:ilvl w:val="0"/>
                <w:numId w:val="17"/>
              </w:numPr>
              <w:ind w:left="178" w:hanging="142"/>
              <w:rPr>
                <w:rFonts w:ascii="Arial" w:eastAsia="Calibri" w:hAnsi="Arial" w:cs="Arial"/>
                <w:sz w:val="22"/>
                <w:szCs w:val="22"/>
              </w:rPr>
            </w:pPr>
            <w:r w:rsidRPr="00BF210E">
              <w:rPr>
                <w:rFonts w:ascii="Arial" w:hAnsi="Arial" w:cs="Arial"/>
                <w:color w:val="000000"/>
                <w:sz w:val="22"/>
                <w:szCs w:val="22"/>
              </w:rPr>
              <w:t xml:space="preserve">Striking head or upper body against hanging baskets, </w:t>
            </w:r>
            <w:r w:rsidRPr="00BF210E">
              <w:rPr>
                <w:rFonts w:ascii="Arial" w:hAnsi="Arial" w:cs="Arial"/>
                <w:color w:val="000000"/>
                <w:sz w:val="22"/>
                <w:szCs w:val="22"/>
              </w:rPr>
              <w:br/>
              <w:t>at head height</w:t>
            </w:r>
          </w:p>
        </w:tc>
        <w:tc>
          <w:tcPr>
            <w:tcW w:w="644" w:type="pct"/>
            <w:tcBorders>
              <w:top w:val="single" w:sz="4" w:space="0" w:color="auto"/>
              <w:bottom w:val="single" w:sz="4" w:space="0" w:color="auto"/>
            </w:tcBorders>
            <w:vAlign w:val="center"/>
          </w:tcPr>
          <w:p w14:paraId="196FE3B0" w14:textId="77777777" w:rsidR="008B42EE" w:rsidRPr="00BF210E" w:rsidRDefault="001A7CBF" w:rsidP="00373413">
            <w:pPr>
              <w:pStyle w:val="ListParagraph"/>
              <w:ind w:left="0"/>
              <w:jc w:val="center"/>
              <w:rPr>
                <w:rFonts w:ascii="Arial" w:hAnsi="Arial" w:cs="Arial"/>
                <w:sz w:val="22"/>
                <w:szCs w:val="22"/>
              </w:rPr>
            </w:pPr>
            <w:r w:rsidRPr="00BF210E">
              <w:rPr>
                <w:rFonts w:ascii="Arial" w:hAnsi="Arial" w:cs="Arial"/>
                <w:sz w:val="22"/>
                <w:szCs w:val="22"/>
              </w:rPr>
              <w:t>Volunteers</w:t>
            </w:r>
          </w:p>
          <w:p w14:paraId="7F56B86D" w14:textId="6AD20360" w:rsidR="001A7CBF" w:rsidRPr="00BF210E" w:rsidRDefault="001A7CBF" w:rsidP="00373413">
            <w:pPr>
              <w:pStyle w:val="ListParagraph"/>
              <w:ind w:left="0"/>
              <w:jc w:val="center"/>
              <w:rPr>
                <w:rFonts w:ascii="Arial" w:hAnsi="Arial" w:cs="Arial"/>
                <w:sz w:val="22"/>
                <w:szCs w:val="22"/>
              </w:rPr>
            </w:pPr>
            <w:r w:rsidRPr="00BF210E">
              <w:rPr>
                <w:rFonts w:ascii="Arial" w:hAnsi="Arial" w:cs="Arial"/>
                <w:sz w:val="22"/>
                <w:szCs w:val="22"/>
              </w:rPr>
              <w:t>Any other person</w:t>
            </w:r>
          </w:p>
        </w:tc>
        <w:tc>
          <w:tcPr>
            <w:tcW w:w="259" w:type="pct"/>
            <w:tcBorders>
              <w:top w:val="single" w:sz="4" w:space="0" w:color="auto"/>
              <w:bottom w:val="single" w:sz="4" w:space="0" w:color="auto"/>
            </w:tcBorders>
            <w:vAlign w:val="center"/>
          </w:tcPr>
          <w:p w14:paraId="3CEE1AB2" w14:textId="15C9F5F8" w:rsidR="008B42EE" w:rsidRPr="00BF210E" w:rsidRDefault="001A7CBF" w:rsidP="00373413">
            <w:pPr>
              <w:jc w:val="center"/>
              <w:rPr>
                <w:rFonts w:ascii="Arial" w:hAnsi="Arial" w:cs="Arial"/>
                <w:b/>
                <w:sz w:val="22"/>
                <w:szCs w:val="22"/>
              </w:rPr>
            </w:pPr>
            <w:r w:rsidRPr="00BF210E">
              <w:rPr>
                <w:rFonts w:ascii="Arial" w:hAnsi="Arial" w:cs="Arial"/>
                <w:b/>
                <w:sz w:val="22"/>
                <w:szCs w:val="22"/>
              </w:rPr>
              <w:t>4</w:t>
            </w:r>
          </w:p>
        </w:tc>
        <w:tc>
          <w:tcPr>
            <w:tcW w:w="345" w:type="pct"/>
            <w:tcBorders>
              <w:top w:val="single" w:sz="4" w:space="0" w:color="auto"/>
              <w:bottom w:val="single" w:sz="4" w:space="0" w:color="auto"/>
            </w:tcBorders>
            <w:shd w:val="clear" w:color="auto" w:fill="auto"/>
            <w:vAlign w:val="center"/>
          </w:tcPr>
          <w:p w14:paraId="1582E420" w14:textId="7FEDF246" w:rsidR="008B42EE" w:rsidRPr="00BF210E" w:rsidRDefault="001A7CBF" w:rsidP="00373413">
            <w:pPr>
              <w:jc w:val="center"/>
              <w:rPr>
                <w:rFonts w:ascii="Arial" w:hAnsi="Arial" w:cs="Arial"/>
                <w:b/>
                <w:sz w:val="22"/>
                <w:szCs w:val="22"/>
              </w:rPr>
            </w:pPr>
            <w:r w:rsidRPr="00BF210E">
              <w:rPr>
                <w:rFonts w:ascii="Arial" w:hAnsi="Arial" w:cs="Arial"/>
                <w:b/>
                <w:sz w:val="22"/>
                <w:szCs w:val="22"/>
              </w:rPr>
              <w:t>4</w:t>
            </w:r>
          </w:p>
        </w:tc>
        <w:tc>
          <w:tcPr>
            <w:tcW w:w="216" w:type="pct"/>
            <w:tcBorders>
              <w:top w:val="single" w:sz="4" w:space="0" w:color="auto"/>
              <w:bottom w:val="single" w:sz="4" w:space="0" w:color="auto"/>
            </w:tcBorders>
            <w:shd w:val="clear" w:color="auto" w:fill="FF0000"/>
            <w:vAlign w:val="center"/>
          </w:tcPr>
          <w:p w14:paraId="597661B6" w14:textId="667456B2" w:rsidR="008B42EE" w:rsidRPr="00BF210E" w:rsidRDefault="001A7CBF" w:rsidP="00373413">
            <w:pPr>
              <w:jc w:val="center"/>
              <w:rPr>
                <w:rFonts w:ascii="Arial" w:hAnsi="Arial" w:cs="Arial"/>
                <w:b/>
                <w:sz w:val="22"/>
                <w:szCs w:val="22"/>
              </w:rPr>
            </w:pPr>
            <w:r w:rsidRPr="00BF210E">
              <w:rPr>
                <w:rFonts w:ascii="Arial" w:hAnsi="Arial" w:cs="Arial"/>
                <w:b/>
                <w:sz w:val="22"/>
                <w:szCs w:val="22"/>
              </w:rPr>
              <w:t>8</w:t>
            </w:r>
          </w:p>
        </w:tc>
        <w:tc>
          <w:tcPr>
            <w:tcW w:w="1076" w:type="pct"/>
            <w:tcBorders>
              <w:top w:val="single" w:sz="4" w:space="0" w:color="auto"/>
              <w:bottom w:val="single" w:sz="4" w:space="0" w:color="auto"/>
            </w:tcBorders>
            <w:shd w:val="clear" w:color="auto" w:fill="auto"/>
          </w:tcPr>
          <w:p w14:paraId="72EB6219" w14:textId="1A3692CE" w:rsidR="001A7CBF" w:rsidRPr="00BF210E" w:rsidRDefault="001A7CBF" w:rsidP="00373413">
            <w:pPr>
              <w:numPr>
                <w:ilvl w:val="0"/>
                <w:numId w:val="18"/>
              </w:numPr>
              <w:ind w:left="157" w:hanging="142"/>
              <w:rPr>
                <w:rFonts w:ascii="Arial" w:hAnsi="Arial" w:cs="Arial"/>
                <w:color w:val="000000"/>
                <w:sz w:val="22"/>
                <w:szCs w:val="22"/>
              </w:rPr>
            </w:pPr>
            <w:r w:rsidRPr="00BF210E">
              <w:rPr>
                <w:rFonts w:ascii="Arial" w:hAnsi="Arial" w:cs="Arial"/>
                <w:color w:val="000000"/>
                <w:sz w:val="22"/>
                <w:szCs w:val="22"/>
              </w:rPr>
              <w:t xml:space="preserve">Planters </w:t>
            </w:r>
            <w:r w:rsidRPr="00BF210E">
              <w:rPr>
                <w:rFonts w:ascii="Arial" w:hAnsi="Arial" w:cs="Arial"/>
                <w:b/>
                <w:bCs/>
                <w:color w:val="000000"/>
                <w:sz w:val="22"/>
                <w:szCs w:val="22"/>
              </w:rPr>
              <w:t>must not</w:t>
            </w:r>
            <w:r w:rsidRPr="00BF210E">
              <w:rPr>
                <w:rFonts w:ascii="Arial" w:hAnsi="Arial" w:cs="Arial"/>
                <w:color w:val="000000"/>
                <w:sz w:val="22"/>
                <w:szCs w:val="22"/>
              </w:rPr>
              <w:t xml:space="preserve"> be placed within 6 feet (1.75m) of the platform edge.</w:t>
            </w:r>
          </w:p>
          <w:p w14:paraId="4B1F3FA9" w14:textId="77777777" w:rsidR="001A7CBF" w:rsidRPr="00BF210E" w:rsidRDefault="001A7CBF" w:rsidP="00373413">
            <w:pPr>
              <w:numPr>
                <w:ilvl w:val="0"/>
                <w:numId w:val="18"/>
              </w:numPr>
              <w:ind w:left="157" w:hanging="142"/>
              <w:rPr>
                <w:rFonts w:ascii="Arial" w:hAnsi="Arial" w:cs="Arial"/>
                <w:color w:val="000000"/>
                <w:sz w:val="22"/>
                <w:szCs w:val="22"/>
              </w:rPr>
            </w:pPr>
            <w:r w:rsidRPr="00BF210E">
              <w:rPr>
                <w:rFonts w:ascii="Arial" w:hAnsi="Arial" w:cs="Arial"/>
                <w:color w:val="000000"/>
                <w:sz w:val="22"/>
                <w:szCs w:val="22"/>
              </w:rPr>
              <w:t xml:space="preserve">Planters </w:t>
            </w:r>
            <w:r w:rsidRPr="00BF210E">
              <w:rPr>
                <w:rFonts w:ascii="Arial" w:hAnsi="Arial" w:cs="Arial"/>
                <w:b/>
                <w:bCs/>
                <w:color w:val="000000"/>
                <w:sz w:val="22"/>
                <w:szCs w:val="22"/>
              </w:rPr>
              <w:t>must not</w:t>
            </w:r>
            <w:r w:rsidRPr="00BF210E">
              <w:rPr>
                <w:rFonts w:ascii="Arial" w:hAnsi="Arial" w:cs="Arial"/>
                <w:color w:val="000000"/>
                <w:sz w:val="22"/>
                <w:szCs w:val="22"/>
              </w:rPr>
              <w:t xml:space="preserve"> be placed on the normal walking route for access and egress to the station.</w:t>
            </w:r>
          </w:p>
          <w:p w14:paraId="622658E6" w14:textId="77777777" w:rsidR="001A7CBF" w:rsidRPr="00BF210E" w:rsidRDefault="001A7CBF" w:rsidP="00373413">
            <w:pPr>
              <w:autoSpaceDE w:val="0"/>
              <w:autoSpaceDN w:val="0"/>
              <w:adjustRightInd w:val="0"/>
              <w:ind w:left="157" w:hanging="142"/>
              <w:rPr>
                <w:rFonts w:ascii="Arial" w:hAnsi="Arial" w:cs="Arial"/>
                <w:color w:val="000000"/>
                <w:sz w:val="22"/>
                <w:szCs w:val="22"/>
              </w:rPr>
            </w:pPr>
          </w:p>
          <w:p w14:paraId="2D8F64E6" w14:textId="46AF8625" w:rsidR="008B42EE" w:rsidRPr="00BF210E" w:rsidRDefault="001A7CBF" w:rsidP="00373413">
            <w:pPr>
              <w:autoSpaceDE w:val="0"/>
              <w:autoSpaceDN w:val="0"/>
              <w:adjustRightInd w:val="0"/>
              <w:ind w:left="15"/>
              <w:rPr>
                <w:rFonts w:ascii="Arial" w:hAnsi="Arial" w:cs="Arial"/>
                <w:sz w:val="22"/>
                <w:szCs w:val="22"/>
              </w:rPr>
            </w:pPr>
            <w:r w:rsidRPr="00BF210E">
              <w:rPr>
                <w:rFonts w:ascii="Arial" w:hAnsi="Arial" w:cs="Arial"/>
                <w:color w:val="000000"/>
                <w:sz w:val="22"/>
                <w:szCs w:val="22"/>
              </w:rPr>
              <w:t xml:space="preserve">Where </w:t>
            </w:r>
            <w:r w:rsidR="00A04827">
              <w:rPr>
                <w:rFonts w:ascii="Arial" w:hAnsi="Arial" w:cs="Arial"/>
                <w:color w:val="000000"/>
                <w:sz w:val="22"/>
                <w:szCs w:val="22"/>
              </w:rPr>
              <w:t>TOC</w:t>
            </w:r>
            <w:r w:rsidRPr="00BF210E">
              <w:rPr>
                <w:rFonts w:ascii="Arial" w:hAnsi="Arial" w:cs="Arial"/>
                <w:color w:val="000000"/>
                <w:sz w:val="22"/>
                <w:szCs w:val="22"/>
              </w:rPr>
              <w:t xml:space="preserve"> ha</w:t>
            </w:r>
            <w:r w:rsidR="005A7FF8" w:rsidRPr="00BF210E">
              <w:rPr>
                <w:rFonts w:ascii="Arial" w:hAnsi="Arial" w:cs="Arial"/>
                <w:color w:val="000000"/>
                <w:sz w:val="22"/>
                <w:szCs w:val="22"/>
              </w:rPr>
              <w:t>s</w:t>
            </w:r>
            <w:r w:rsidRPr="00BF210E">
              <w:rPr>
                <w:rFonts w:ascii="Arial" w:hAnsi="Arial" w:cs="Arial"/>
                <w:color w:val="000000"/>
                <w:sz w:val="22"/>
                <w:szCs w:val="22"/>
              </w:rPr>
              <w:t xml:space="preserve"> given permission for hanging baskets to be fitted and are approved by design and </w:t>
            </w:r>
            <w:r w:rsidR="00625C8E" w:rsidRPr="00BF210E">
              <w:rPr>
                <w:rFonts w:ascii="Arial" w:hAnsi="Arial" w:cs="Arial"/>
                <w:color w:val="000000"/>
                <w:sz w:val="22"/>
                <w:szCs w:val="22"/>
              </w:rPr>
              <w:t>location,</w:t>
            </w:r>
            <w:r w:rsidR="005A7FF8" w:rsidRPr="00BF210E">
              <w:rPr>
                <w:rFonts w:ascii="Arial" w:hAnsi="Arial" w:cs="Arial"/>
                <w:color w:val="000000"/>
                <w:sz w:val="22"/>
                <w:szCs w:val="22"/>
              </w:rPr>
              <w:t xml:space="preserve"> </w:t>
            </w:r>
            <w:r w:rsidRPr="00BF210E">
              <w:rPr>
                <w:rFonts w:ascii="Arial" w:hAnsi="Arial" w:cs="Arial"/>
                <w:color w:val="000000"/>
                <w:sz w:val="22"/>
                <w:szCs w:val="22"/>
              </w:rPr>
              <w:t xml:space="preserve">they </w:t>
            </w:r>
            <w:r w:rsidRPr="00BF210E">
              <w:rPr>
                <w:rFonts w:ascii="Arial" w:hAnsi="Arial" w:cs="Arial"/>
                <w:b/>
                <w:bCs/>
                <w:color w:val="000000"/>
                <w:sz w:val="22"/>
                <w:szCs w:val="22"/>
              </w:rPr>
              <w:t>must not</w:t>
            </w:r>
            <w:r w:rsidRPr="00BF210E">
              <w:rPr>
                <w:rFonts w:ascii="Arial" w:hAnsi="Arial" w:cs="Arial"/>
                <w:color w:val="000000"/>
                <w:sz w:val="22"/>
                <w:szCs w:val="22"/>
              </w:rPr>
              <w:t xml:space="preserve"> be positioned in normal walking routes within the station.</w:t>
            </w:r>
            <w:r w:rsidR="005A7FF8" w:rsidRPr="00BF210E">
              <w:rPr>
                <w:rFonts w:ascii="Arial" w:hAnsi="Arial" w:cs="Arial"/>
                <w:color w:val="000000"/>
                <w:sz w:val="22"/>
                <w:szCs w:val="22"/>
              </w:rPr>
              <w:t xml:space="preserve">  These would be fitted by </w:t>
            </w:r>
            <w:r w:rsidR="00625C8E">
              <w:rPr>
                <w:rFonts w:ascii="Arial" w:hAnsi="Arial" w:cs="Arial"/>
                <w:color w:val="000000"/>
                <w:sz w:val="22"/>
                <w:szCs w:val="22"/>
              </w:rPr>
              <w:t xml:space="preserve">TOC </w:t>
            </w:r>
            <w:r w:rsidR="00625C8E" w:rsidRPr="00BF210E">
              <w:rPr>
                <w:rFonts w:ascii="Arial" w:hAnsi="Arial" w:cs="Arial"/>
                <w:color w:val="000000"/>
                <w:sz w:val="22"/>
                <w:szCs w:val="22"/>
              </w:rPr>
              <w:t>approved</w:t>
            </w:r>
            <w:r w:rsidR="005A7FF8" w:rsidRPr="00BF210E">
              <w:rPr>
                <w:rFonts w:ascii="Arial" w:hAnsi="Arial" w:cs="Arial"/>
                <w:color w:val="000000"/>
                <w:sz w:val="22"/>
                <w:szCs w:val="22"/>
              </w:rPr>
              <w:t xml:space="preserve"> contractor.</w:t>
            </w:r>
          </w:p>
        </w:tc>
        <w:tc>
          <w:tcPr>
            <w:tcW w:w="265" w:type="pct"/>
            <w:tcBorders>
              <w:top w:val="single" w:sz="4" w:space="0" w:color="auto"/>
              <w:bottom w:val="single" w:sz="4" w:space="0" w:color="auto"/>
            </w:tcBorders>
            <w:shd w:val="clear" w:color="auto" w:fill="auto"/>
            <w:vAlign w:val="center"/>
          </w:tcPr>
          <w:p w14:paraId="711EA6F7" w14:textId="182EE0D4" w:rsidR="008B42EE" w:rsidRPr="00BF210E" w:rsidRDefault="001A7CBF" w:rsidP="00373413">
            <w:pPr>
              <w:jc w:val="center"/>
              <w:rPr>
                <w:rFonts w:ascii="Arial" w:hAnsi="Arial" w:cs="Arial"/>
                <w:b/>
                <w:sz w:val="22"/>
                <w:szCs w:val="22"/>
              </w:rPr>
            </w:pPr>
            <w:r w:rsidRPr="00BF210E">
              <w:rPr>
                <w:rFonts w:ascii="Arial" w:hAnsi="Arial" w:cs="Arial"/>
                <w:b/>
                <w:sz w:val="22"/>
                <w:szCs w:val="22"/>
              </w:rPr>
              <w:t>1</w:t>
            </w:r>
          </w:p>
        </w:tc>
        <w:tc>
          <w:tcPr>
            <w:tcW w:w="343" w:type="pct"/>
            <w:gridSpan w:val="2"/>
            <w:tcBorders>
              <w:top w:val="single" w:sz="4" w:space="0" w:color="auto"/>
              <w:bottom w:val="single" w:sz="4" w:space="0" w:color="auto"/>
            </w:tcBorders>
            <w:shd w:val="clear" w:color="auto" w:fill="auto"/>
            <w:vAlign w:val="center"/>
          </w:tcPr>
          <w:p w14:paraId="3FF842A6" w14:textId="5973E9A6" w:rsidR="008B42EE" w:rsidRPr="00BF210E" w:rsidRDefault="001A7CBF" w:rsidP="00373413">
            <w:pPr>
              <w:jc w:val="center"/>
              <w:rPr>
                <w:rFonts w:ascii="Arial" w:hAnsi="Arial" w:cs="Arial"/>
                <w:b/>
                <w:sz w:val="22"/>
                <w:szCs w:val="22"/>
              </w:rPr>
            </w:pPr>
            <w:r w:rsidRPr="00BF210E">
              <w:rPr>
                <w:rFonts w:ascii="Arial" w:hAnsi="Arial" w:cs="Arial"/>
                <w:b/>
                <w:sz w:val="22"/>
                <w:szCs w:val="22"/>
              </w:rPr>
              <w:t>4</w:t>
            </w:r>
          </w:p>
        </w:tc>
        <w:tc>
          <w:tcPr>
            <w:tcW w:w="256" w:type="pct"/>
            <w:tcBorders>
              <w:top w:val="single" w:sz="4" w:space="0" w:color="auto"/>
              <w:bottom w:val="single" w:sz="4" w:space="0" w:color="auto"/>
            </w:tcBorders>
            <w:shd w:val="clear" w:color="auto" w:fill="FFFF00"/>
            <w:vAlign w:val="center"/>
          </w:tcPr>
          <w:p w14:paraId="3221A9F4" w14:textId="4ED76DD4" w:rsidR="008B42EE" w:rsidRPr="00BF210E" w:rsidRDefault="001A7CBF" w:rsidP="00373413">
            <w:pPr>
              <w:jc w:val="center"/>
              <w:rPr>
                <w:rFonts w:ascii="Arial" w:hAnsi="Arial" w:cs="Arial"/>
                <w:b/>
                <w:sz w:val="22"/>
                <w:szCs w:val="22"/>
              </w:rPr>
            </w:pPr>
            <w:r w:rsidRPr="00BF210E">
              <w:rPr>
                <w:rFonts w:ascii="Arial" w:hAnsi="Arial" w:cs="Arial"/>
                <w:b/>
                <w:sz w:val="22"/>
                <w:szCs w:val="22"/>
              </w:rPr>
              <w:t>5</w:t>
            </w:r>
          </w:p>
        </w:tc>
      </w:tr>
      <w:tr w:rsidR="00373413" w:rsidRPr="00BF210E" w14:paraId="2B3E299C" w14:textId="77777777" w:rsidTr="00B228E3">
        <w:trPr>
          <w:cantSplit/>
        </w:trPr>
        <w:tc>
          <w:tcPr>
            <w:tcW w:w="777" w:type="pct"/>
            <w:tcBorders>
              <w:top w:val="single" w:sz="4" w:space="0" w:color="auto"/>
              <w:bottom w:val="single" w:sz="4" w:space="0" w:color="auto"/>
            </w:tcBorders>
          </w:tcPr>
          <w:p w14:paraId="6BC230DE" w14:textId="72953232" w:rsidR="000D310C" w:rsidRPr="00BF210E" w:rsidRDefault="000D310C" w:rsidP="00373413">
            <w:pPr>
              <w:rPr>
                <w:rFonts w:ascii="Arial" w:hAnsi="Arial" w:cs="Arial"/>
                <w:b/>
                <w:color w:val="000000"/>
                <w:sz w:val="22"/>
                <w:szCs w:val="22"/>
              </w:rPr>
            </w:pPr>
            <w:r w:rsidRPr="00BF210E">
              <w:rPr>
                <w:rFonts w:ascii="Arial" w:hAnsi="Arial" w:cs="Arial"/>
                <w:b/>
                <w:sz w:val="22"/>
                <w:szCs w:val="22"/>
              </w:rPr>
              <w:t>Assault/ robbery by member of public</w:t>
            </w:r>
          </w:p>
        </w:tc>
        <w:tc>
          <w:tcPr>
            <w:tcW w:w="819" w:type="pct"/>
            <w:tcBorders>
              <w:top w:val="single" w:sz="4" w:space="0" w:color="auto"/>
              <w:bottom w:val="single" w:sz="4" w:space="0" w:color="auto"/>
            </w:tcBorders>
          </w:tcPr>
          <w:p w14:paraId="1230EF88" w14:textId="77777777" w:rsidR="000A6201" w:rsidRPr="00BF210E" w:rsidRDefault="005A7FF8" w:rsidP="00373413">
            <w:pPr>
              <w:pStyle w:val="ListParagraph"/>
              <w:numPr>
                <w:ilvl w:val="0"/>
                <w:numId w:val="19"/>
              </w:numPr>
              <w:ind w:left="178" w:hanging="178"/>
              <w:rPr>
                <w:rFonts w:ascii="Arial" w:hAnsi="Arial" w:cs="Arial"/>
                <w:sz w:val="22"/>
                <w:szCs w:val="22"/>
              </w:rPr>
            </w:pPr>
            <w:r w:rsidRPr="00BF210E">
              <w:rPr>
                <w:rFonts w:ascii="Arial" w:hAnsi="Arial" w:cs="Arial"/>
                <w:sz w:val="22"/>
                <w:szCs w:val="22"/>
              </w:rPr>
              <w:t>Psychological trauma.</w:t>
            </w:r>
          </w:p>
          <w:p w14:paraId="3DC2E47D" w14:textId="77777777" w:rsidR="00374DE3" w:rsidRDefault="005A7FF8" w:rsidP="00373413">
            <w:pPr>
              <w:pStyle w:val="ListParagraph"/>
              <w:numPr>
                <w:ilvl w:val="0"/>
                <w:numId w:val="19"/>
              </w:numPr>
              <w:ind w:left="178" w:hanging="178"/>
              <w:rPr>
                <w:rFonts w:ascii="Arial" w:hAnsi="Arial" w:cs="Arial"/>
                <w:sz w:val="22"/>
                <w:szCs w:val="22"/>
              </w:rPr>
            </w:pPr>
            <w:r w:rsidRPr="00BF210E">
              <w:rPr>
                <w:rFonts w:ascii="Arial" w:hAnsi="Arial" w:cs="Arial"/>
                <w:sz w:val="22"/>
                <w:szCs w:val="22"/>
              </w:rPr>
              <w:t>Damage/ theft of property.</w:t>
            </w:r>
          </w:p>
          <w:p w14:paraId="0025DB23" w14:textId="391034B5" w:rsidR="00374DE3" w:rsidRPr="00BF210E" w:rsidRDefault="00374DE3" w:rsidP="00373413">
            <w:pPr>
              <w:pStyle w:val="ListParagraph"/>
              <w:numPr>
                <w:ilvl w:val="0"/>
                <w:numId w:val="19"/>
              </w:numPr>
              <w:ind w:left="178" w:hanging="178"/>
              <w:rPr>
                <w:rFonts w:ascii="Arial" w:hAnsi="Arial" w:cs="Arial"/>
                <w:sz w:val="22"/>
                <w:szCs w:val="22"/>
              </w:rPr>
            </w:pPr>
            <w:r w:rsidRPr="00BF210E">
              <w:rPr>
                <w:rFonts w:ascii="Arial" w:hAnsi="Arial" w:cs="Arial"/>
                <w:sz w:val="22"/>
                <w:szCs w:val="22"/>
              </w:rPr>
              <w:t>Verbal and/ or physical assault</w:t>
            </w:r>
          </w:p>
          <w:p w14:paraId="13D9A99D" w14:textId="47546B03" w:rsidR="000D310C" w:rsidRPr="00BF210E" w:rsidRDefault="000D310C" w:rsidP="00373413">
            <w:pPr>
              <w:pStyle w:val="ListParagraph"/>
              <w:ind w:left="178"/>
              <w:rPr>
                <w:rFonts w:ascii="Arial" w:hAnsi="Arial" w:cs="Arial"/>
                <w:sz w:val="22"/>
                <w:szCs w:val="22"/>
              </w:rPr>
            </w:pPr>
          </w:p>
        </w:tc>
        <w:tc>
          <w:tcPr>
            <w:tcW w:w="644" w:type="pct"/>
            <w:tcBorders>
              <w:top w:val="single" w:sz="4" w:space="0" w:color="auto"/>
              <w:bottom w:val="single" w:sz="4" w:space="0" w:color="auto"/>
            </w:tcBorders>
            <w:vAlign w:val="center"/>
          </w:tcPr>
          <w:p w14:paraId="204CB458" w14:textId="6640F7F3" w:rsidR="000D310C" w:rsidRPr="00BF210E" w:rsidRDefault="005A7FF8" w:rsidP="00373413">
            <w:pPr>
              <w:pStyle w:val="ListParagraph"/>
              <w:ind w:left="0"/>
              <w:jc w:val="center"/>
              <w:rPr>
                <w:rFonts w:ascii="Arial" w:hAnsi="Arial" w:cs="Arial"/>
                <w:sz w:val="22"/>
                <w:szCs w:val="22"/>
              </w:rPr>
            </w:pPr>
            <w:r w:rsidRPr="00BF210E">
              <w:rPr>
                <w:rFonts w:ascii="Arial" w:hAnsi="Arial" w:cs="Arial"/>
                <w:sz w:val="22"/>
                <w:szCs w:val="22"/>
              </w:rPr>
              <w:t>Volunteer</w:t>
            </w:r>
          </w:p>
        </w:tc>
        <w:tc>
          <w:tcPr>
            <w:tcW w:w="259" w:type="pct"/>
            <w:tcBorders>
              <w:top w:val="single" w:sz="4" w:space="0" w:color="auto"/>
              <w:bottom w:val="single" w:sz="4" w:space="0" w:color="auto"/>
            </w:tcBorders>
            <w:vAlign w:val="center"/>
          </w:tcPr>
          <w:p w14:paraId="39AF524F" w14:textId="4BA16EDD" w:rsidR="000D310C" w:rsidRPr="00BF210E" w:rsidRDefault="005A7FF8" w:rsidP="00373413">
            <w:pPr>
              <w:jc w:val="center"/>
              <w:rPr>
                <w:rFonts w:ascii="Arial" w:hAnsi="Arial" w:cs="Arial"/>
                <w:b/>
                <w:sz w:val="22"/>
                <w:szCs w:val="22"/>
              </w:rPr>
            </w:pPr>
            <w:r w:rsidRPr="00BF210E">
              <w:rPr>
                <w:rFonts w:ascii="Arial" w:hAnsi="Arial" w:cs="Arial"/>
                <w:b/>
                <w:sz w:val="22"/>
                <w:szCs w:val="22"/>
              </w:rPr>
              <w:t>3</w:t>
            </w:r>
          </w:p>
        </w:tc>
        <w:tc>
          <w:tcPr>
            <w:tcW w:w="345" w:type="pct"/>
            <w:tcBorders>
              <w:top w:val="single" w:sz="4" w:space="0" w:color="auto"/>
              <w:bottom w:val="single" w:sz="4" w:space="0" w:color="auto"/>
            </w:tcBorders>
            <w:shd w:val="clear" w:color="auto" w:fill="auto"/>
            <w:vAlign w:val="center"/>
          </w:tcPr>
          <w:p w14:paraId="15F57F56" w14:textId="0B26E80F" w:rsidR="000D310C" w:rsidRPr="00BF210E" w:rsidRDefault="005A7FF8" w:rsidP="00373413">
            <w:pPr>
              <w:jc w:val="center"/>
              <w:rPr>
                <w:rFonts w:ascii="Arial" w:hAnsi="Arial" w:cs="Arial"/>
                <w:b/>
                <w:sz w:val="22"/>
                <w:szCs w:val="22"/>
              </w:rPr>
            </w:pPr>
            <w:r w:rsidRPr="00BF210E">
              <w:rPr>
                <w:rFonts w:ascii="Arial" w:hAnsi="Arial" w:cs="Arial"/>
                <w:b/>
                <w:sz w:val="22"/>
                <w:szCs w:val="22"/>
              </w:rPr>
              <w:t>3</w:t>
            </w:r>
          </w:p>
        </w:tc>
        <w:tc>
          <w:tcPr>
            <w:tcW w:w="216" w:type="pct"/>
            <w:tcBorders>
              <w:top w:val="single" w:sz="4" w:space="0" w:color="auto"/>
              <w:bottom w:val="single" w:sz="4" w:space="0" w:color="auto"/>
            </w:tcBorders>
            <w:shd w:val="clear" w:color="auto" w:fill="FFFF00"/>
            <w:vAlign w:val="center"/>
          </w:tcPr>
          <w:p w14:paraId="0622C988" w14:textId="6EA13DC5" w:rsidR="000D310C" w:rsidRPr="00BF210E" w:rsidRDefault="005A7FF8" w:rsidP="00373413">
            <w:pPr>
              <w:jc w:val="center"/>
              <w:rPr>
                <w:rFonts w:ascii="Arial" w:hAnsi="Arial" w:cs="Arial"/>
                <w:b/>
                <w:sz w:val="22"/>
                <w:szCs w:val="22"/>
              </w:rPr>
            </w:pPr>
            <w:r w:rsidRPr="00BF210E">
              <w:rPr>
                <w:rFonts w:ascii="Arial" w:hAnsi="Arial" w:cs="Arial"/>
                <w:b/>
                <w:sz w:val="22"/>
                <w:szCs w:val="22"/>
              </w:rPr>
              <w:t>6</w:t>
            </w:r>
          </w:p>
        </w:tc>
        <w:tc>
          <w:tcPr>
            <w:tcW w:w="1076" w:type="pct"/>
            <w:tcBorders>
              <w:top w:val="single" w:sz="4" w:space="0" w:color="auto"/>
              <w:bottom w:val="single" w:sz="4" w:space="0" w:color="auto"/>
            </w:tcBorders>
            <w:shd w:val="clear" w:color="auto" w:fill="auto"/>
          </w:tcPr>
          <w:p w14:paraId="11F06291" w14:textId="77777777" w:rsidR="005A7FF8" w:rsidRPr="00BF210E" w:rsidRDefault="005A7FF8" w:rsidP="00373413">
            <w:pPr>
              <w:numPr>
                <w:ilvl w:val="0"/>
                <w:numId w:val="20"/>
              </w:numPr>
              <w:ind w:left="157" w:hanging="157"/>
              <w:rPr>
                <w:rFonts w:ascii="Arial" w:hAnsi="Arial" w:cs="Arial"/>
                <w:sz w:val="22"/>
                <w:szCs w:val="22"/>
              </w:rPr>
            </w:pPr>
            <w:r w:rsidRPr="00BF210E">
              <w:rPr>
                <w:rFonts w:ascii="Arial" w:hAnsi="Arial" w:cs="Arial"/>
                <w:sz w:val="22"/>
                <w:szCs w:val="22"/>
              </w:rPr>
              <w:t>CCTV to station platforms</w:t>
            </w:r>
          </w:p>
          <w:p w14:paraId="4E020E5F" w14:textId="77777777" w:rsidR="005A7FF8" w:rsidRPr="00BF210E" w:rsidRDefault="005A7FF8" w:rsidP="00373413">
            <w:pPr>
              <w:numPr>
                <w:ilvl w:val="0"/>
                <w:numId w:val="20"/>
              </w:numPr>
              <w:ind w:left="157" w:hanging="157"/>
              <w:rPr>
                <w:rFonts w:ascii="Arial" w:hAnsi="Arial" w:cs="Arial"/>
                <w:sz w:val="22"/>
                <w:szCs w:val="22"/>
              </w:rPr>
            </w:pPr>
            <w:r w:rsidRPr="00BF210E">
              <w:rPr>
                <w:rFonts w:ascii="Arial" w:hAnsi="Arial" w:cs="Arial"/>
                <w:sz w:val="22"/>
                <w:szCs w:val="22"/>
              </w:rPr>
              <w:t xml:space="preserve">External lighting. </w:t>
            </w:r>
          </w:p>
          <w:p w14:paraId="3FEE271B" w14:textId="109410A9" w:rsidR="005A7FF8" w:rsidRPr="00BF210E" w:rsidRDefault="005A7FF8" w:rsidP="00373413">
            <w:pPr>
              <w:numPr>
                <w:ilvl w:val="0"/>
                <w:numId w:val="20"/>
              </w:numPr>
              <w:ind w:left="157" w:hanging="157"/>
              <w:rPr>
                <w:rFonts w:ascii="Arial" w:hAnsi="Arial" w:cs="Arial"/>
                <w:sz w:val="22"/>
                <w:szCs w:val="22"/>
              </w:rPr>
            </w:pPr>
            <w:r w:rsidRPr="00BF210E">
              <w:rPr>
                <w:rFonts w:ascii="Arial" w:hAnsi="Arial" w:cs="Arial"/>
                <w:sz w:val="22"/>
                <w:szCs w:val="22"/>
              </w:rPr>
              <w:t>Customer Service Centre, (CSC)/ station staff &amp; local management aware of volunteer presence on site.</w:t>
            </w:r>
          </w:p>
          <w:p w14:paraId="2E5F136C" w14:textId="77777777" w:rsidR="005A7FF8" w:rsidRPr="00BF210E" w:rsidRDefault="005A7FF8" w:rsidP="00373413">
            <w:pPr>
              <w:numPr>
                <w:ilvl w:val="0"/>
                <w:numId w:val="20"/>
              </w:numPr>
              <w:ind w:left="157" w:hanging="157"/>
              <w:rPr>
                <w:rFonts w:ascii="Arial" w:hAnsi="Arial" w:cs="Arial"/>
                <w:sz w:val="22"/>
                <w:szCs w:val="22"/>
              </w:rPr>
            </w:pPr>
            <w:r w:rsidRPr="00BF210E">
              <w:rPr>
                <w:rFonts w:ascii="Arial" w:hAnsi="Arial" w:cs="Arial"/>
                <w:sz w:val="22"/>
                <w:szCs w:val="22"/>
              </w:rPr>
              <w:t>If feeling threatened walk away if possible. Avoid confrontation.</w:t>
            </w:r>
          </w:p>
          <w:p w14:paraId="381A7690" w14:textId="68C2A4F3" w:rsidR="005A7FF8" w:rsidRPr="0076248F" w:rsidRDefault="005A7FF8" w:rsidP="00373413">
            <w:pPr>
              <w:numPr>
                <w:ilvl w:val="0"/>
                <w:numId w:val="20"/>
              </w:numPr>
              <w:ind w:left="157" w:hanging="157"/>
              <w:rPr>
                <w:rFonts w:ascii="Arial" w:hAnsi="Arial" w:cs="Arial"/>
                <w:sz w:val="22"/>
                <w:szCs w:val="22"/>
              </w:rPr>
            </w:pPr>
            <w:r w:rsidRPr="00BF210E">
              <w:rPr>
                <w:rFonts w:ascii="Arial" w:hAnsi="Arial" w:cs="Arial"/>
                <w:sz w:val="22"/>
                <w:szCs w:val="22"/>
              </w:rPr>
              <w:t>BTP</w:t>
            </w:r>
            <w:r w:rsidR="00B228E3">
              <w:rPr>
                <w:rFonts w:ascii="Arial" w:hAnsi="Arial" w:cs="Arial"/>
                <w:sz w:val="22"/>
                <w:szCs w:val="22"/>
              </w:rPr>
              <w:t xml:space="preserve">: </w:t>
            </w:r>
            <w:r w:rsidRPr="00BF210E">
              <w:rPr>
                <w:rFonts w:ascii="Arial" w:hAnsi="Arial" w:cs="Arial"/>
                <w:sz w:val="22"/>
                <w:szCs w:val="22"/>
              </w:rPr>
              <w:t xml:space="preserve">0800 405040 or </w:t>
            </w:r>
            <w:r w:rsidRPr="00BF210E">
              <w:rPr>
                <w:rFonts w:ascii="Arial" w:hAnsi="Arial" w:cs="Arial"/>
                <w:sz w:val="22"/>
                <w:szCs w:val="22"/>
              </w:rPr>
              <w:br/>
            </w:r>
            <w:r w:rsidRPr="0076248F">
              <w:rPr>
                <w:rFonts w:ascii="Arial" w:hAnsi="Arial" w:cs="Arial"/>
                <w:sz w:val="22"/>
                <w:szCs w:val="22"/>
              </w:rPr>
              <w:t xml:space="preserve">text 61016.  Emergency 999 </w:t>
            </w:r>
            <w:r w:rsidRPr="0076248F">
              <w:rPr>
                <w:rFonts w:ascii="Arial" w:hAnsi="Arial" w:cs="Arial"/>
                <w:sz w:val="22"/>
                <w:szCs w:val="22"/>
              </w:rPr>
              <w:br/>
            </w:r>
            <w:r w:rsidR="00625C8E" w:rsidRPr="0076248F">
              <w:rPr>
                <w:rFonts w:ascii="Arial" w:hAnsi="Arial" w:cs="Arial"/>
                <w:sz w:val="22"/>
                <w:szCs w:val="22"/>
              </w:rPr>
              <w:t>non-emergency</w:t>
            </w:r>
            <w:r w:rsidR="0071069D" w:rsidRPr="0076248F">
              <w:rPr>
                <w:rFonts w:ascii="Arial" w:hAnsi="Arial" w:cs="Arial"/>
                <w:sz w:val="22"/>
                <w:szCs w:val="22"/>
              </w:rPr>
              <w:t>.</w:t>
            </w:r>
            <w:r w:rsidRPr="0076248F">
              <w:rPr>
                <w:rFonts w:ascii="Arial" w:hAnsi="Arial" w:cs="Arial"/>
                <w:sz w:val="22"/>
                <w:szCs w:val="22"/>
              </w:rPr>
              <w:t xml:space="preserve"> </w:t>
            </w:r>
          </w:p>
          <w:p w14:paraId="7F9A1E39" w14:textId="3E2EFDE7" w:rsidR="000D310C" w:rsidRPr="00BF210E" w:rsidRDefault="005A7FF8" w:rsidP="00373413">
            <w:pPr>
              <w:numPr>
                <w:ilvl w:val="0"/>
                <w:numId w:val="20"/>
              </w:numPr>
              <w:ind w:left="157" w:hanging="157"/>
              <w:rPr>
                <w:rFonts w:ascii="Arial" w:hAnsi="Arial" w:cs="Arial"/>
                <w:sz w:val="22"/>
                <w:szCs w:val="22"/>
              </w:rPr>
            </w:pPr>
            <w:r w:rsidRPr="0076248F">
              <w:rPr>
                <w:rFonts w:ascii="Arial" w:hAnsi="Arial" w:cs="Arial"/>
                <w:sz w:val="22"/>
                <w:szCs w:val="22"/>
              </w:rPr>
              <w:t xml:space="preserve">Report incident </w:t>
            </w:r>
            <w:r w:rsidR="00B228E3" w:rsidRPr="0076248F">
              <w:rPr>
                <w:rFonts w:ascii="Arial" w:hAnsi="Arial" w:cs="Arial"/>
                <w:sz w:val="22"/>
                <w:szCs w:val="22"/>
              </w:rPr>
              <w:t xml:space="preserve">via Help Point </w:t>
            </w:r>
            <w:r w:rsidRPr="0076248F">
              <w:rPr>
                <w:rFonts w:ascii="Arial" w:hAnsi="Arial" w:cs="Arial"/>
                <w:sz w:val="22"/>
                <w:szCs w:val="22"/>
              </w:rPr>
              <w:t>to C</w:t>
            </w:r>
            <w:r w:rsidR="000A6201" w:rsidRPr="0076248F">
              <w:rPr>
                <w:rFonts w:ascii="Arial" w:hAnsi="Arial" w:cs="Arial"/>
                <w:sz w:val="22"/>
                <w:szCs w:val="22"/>
              </w:rPr>
              <w:t>ustomer Services Centre</w:t>
            </w:r>
            <w:r w:rsidR="0071069D" w:rsidRPr="0076248F">
              <w:rPr>
                <w:rFonts w:ascii="Arial" w:hAnsi="Arial" w:cs="Arial"/>
                <w:sz w:val="22"/>
                <w:szCs w:val="22"/>
              </w:rPr>
              <w:t>.</w:t>
            </w:r>
          </w:p>
        </w:tc>
        <w:tc>
          <w:tcPr>
            <w:tcW w:w="265" w:type="pct"/>
            <w:tcBorders>
              <w:top w:val="single" w:sz="4" w:space="0" w:color="auto"/>
              <w:bottom w:val="single" w:sz="4" w:space="0" w:color="auto"/>
            </w:tcBorders>
            <w:shd w:val="clear" w:color="auto" w:fill="auto"/>
            <w:vAlign w:val="center"/>
          </w:tcPr>
          <w:p w14:paraId="56867D45" w14:textId="3ACBA2DB" w:rsidR="000D310C" w:rsidRPr="00BF210E" w:rsidRDefault="005A7FF8" w:rsidP="00373413">
            <w:pPr>
              <w:jc w:val="center"/>
              <w:rPr>
                <w:rFonts w:ascii="Arial" w:hAnsi="Arial" w:cs="Arial"/>
                <w:b/>
                <w:sz w:val="22"/>
                <w:szCs w:val="22"/>
              </w:rPr>
            </w:pPr>
            <w:r w:rsidRPr="00BF210E">
              <w:rPr>
                <w:rFonts w:ascii="Arial" w:hAnsi="Arial" w:cs="Arial"/>
                <w:b/>
                <w:sz w:val="22"/>
                <w:szCs w:val="22"/>
              </w:rPr>
              <w:t>1</w:t>
            </w:r>
          </w:p>
        </w:tc>
        <w:tc>
          <w:tcPr>
            <w:tcW w:w="343" w:type="pct"/>
            <w:gridSpan w:val="2"/>
            <w:tcBorders>
              <w:top w:val="single" w:sz="4" w:space="0" w:color="auto"/>
              <w:bottom w:val="single" w:sz="4" w:space="0" w:color="auto"/>
            </w:tcBorders>
            <w:shd w:val="clear" w:color="auto" w:fill="auto"/>
            <w:vAlign w:val="center"/>
          </w:tcPr>
          <w:p w14:paraId="0080B6FB" w14:textId="313381CD" w:rsidR="000D310C" w:rsidRPr="00BF210E" w:rsidRDefault="005A7FF8" w:rsidP="00373413">
            <w:pPr>
              <w:jc w:val="center"/>
              <w:rPr>
                <w:rFonts w:ascii="Arial" w:hAnsi="Arial" w:cs="Arial"/>
                <w:b/>
                <w:sz w:val="22"/>
                <w:szCs w:val="22"/>
              </w:rPr>
            </w:pPr>
            <w:r w:rsidRPr="00BF210E">
              <w:rPr>
                <w:rFonts w:ascii="Arial" w:hAnsi="Arial" w:cs="Arial"/>
                <w:b/>
                <w:sz w:val="22"/>
                <w:szCs w:val="22"/>
              </w:rPr>
              <w:t>3</w:t>
            </w:r>
          </w:p>
        </w:tc>
        <w:tc>
          <w:tcPr>
            <w:tcW w:w="256" w:type="pct"/>
            <w:tcBorders>
              <w:top w:val="single" w:sz="4" w:space="0" w:color="auto"/>
              <w:bottom w:val="single" w:sz="4" w:space="0" w:color="auto"/>
            </w:tcBorders>
            <w:shd w:val="clear" w:color="auto" w:fill="00FF00"/>
            <w:vAlign w:val="center"/>
          </w:tcPr>
          <w:p w14:paraId="64F878C6" w14:textId="200771F0" w:rsidR="000D310C" w:rsidRPr="00BF210E" w:rsidRDefault="005A7FF8" w:rsidP="00373413">
            <w:pPr>
              <w:jc w:val="center"/>
              <w:rPr>
                <w:rFonts w:ascii="Arial" w:hAnsi="Arial" w:cs="Arial"/>
                <w:b/>
                <w:sz w:val="22"/>
                <w:szCs w:val="22"/>
              </w:rPr>
            </w:pPr>
            <w:r w:rsidRPr="00BF210E">
              <w:rPr>
                <w:rFonts w:ascii="Arial" w:hAnsi="Arial" w:cs="Arial"/>
                <w:b/>
                <w:sz w:val="22"/>
                <w:szCs w:val="22"/>
              </w:rPr>
              <w:t>4</w:t>
            </w:r>
          </w:p>
        </w:tc>
      </w:tr>
      <w:tr w:rsidR="00373413" w:rsidRPr="00BF210E" w14:paraId="1ACEFD9E" w14:textId="77777777" w:rsidTr="00B228E3">
        <w:trPr>
          <w:cantSplit/>
        </w:trPr>
        <w:tc>
          <w:tcPr>
            <w:tcW w:w="777" w:type="pct"/>
            <w:tcBorders>
              <w:top w:val="single" w:sz="4" w:space="0" w:color="auto"/>
              <w:bottom w:val="single" w:sz="4" w:space="0" w:color="auto"/>
            </w:tcBorders>
          </w:tcPr>
          <w:p w14:paraId="28ACAFDF" w14:textId="1C4A000B" w:rsidR="00F44F1B" w:rsidRPr="00BF210E" w:rsidRDefault="000D310C" w:rsidP="00373413">
            <w:pPr>
              <w:rPr>
                <w:rFonts w:ascii="Arial" w:hAnsi="Arial" w:cs="Arial"/>
                <w:sz w:val="22"/>
                <w:szCs w:val="22"/>
              </w:rPr>
            </w:pPr>
            <w:r w:rsidRPr="00BF210E">
              <w:rPr>
                <w:rFonts w:ascii="Arial" w:hAnsi="Arial" w:cs="Arial"/>
                <w:b/>
                <w:sz w:val="22"/>
                <w:szCs w:val="22"/>
              </w:rPr>
              <w:t>Manual Handling</w:t>
            </w:r>
          </w:p>
        </w:tc>
        <w:tc>
          <w:tcPr>
            <w:tcW w:w="819" w:type="pct"/>
            <w:tcBorders>
              <w:top w:val="single" w:sz="4" w:space="0" w:color="auto"/>
              <w:bottom w:val="single" w:sz="4" w:space="0" w:color="auto"/>
            </w:tcBorders>
          </w:tcPr>
          <w:p w14:paraId="03E3CFB0" w14:textId="4222ABFD" w:rsidR="00F44F1B" w:rsidRPr="00BF210E" w:rsidRDefault="005A7FF8" w:rsidP="00373413">
            <w:pPr>
              <w:ind w:left="36"/>
              <w:rPr>
                <w:rFonts w:ascii="Arial" w:eastAsia="Calibri" w:hAnsi="Arial" w:cs="Arial"/>
                <w:sz w:val="22"/>
                <w:szCs w:val="22"/>
              </w:rPr>
            </w:pPr>
            <w:r w:rsidRPr="00BF210E">
              <w:rPr>
                <w:rFonts w:ascii="Arial" w:hAnsi="Arial" w:cs="Arial"/>
                <w:sz w:val="22"/>
                <w:szCs w:val="22"/>
              </w:rPr>
              <w:t xml:space="preserve">Physical injury through poor manual handling </w:t>
            </w:r>
            <w:r w:rsidRPr="00BF210E">
              <w:rPr>
                <w:rFonts w:ascii="Arial" w:hAnsi="Arial" w:cs="Arial"/>
                <w:sz w:val="22"/>
                <w:szCs w:val="22"/>
              </w:rPr>
              <w:lastRenderedPageBreak/>
              <w:t>technique, with the potential of musculoskeletal injuries.</w:t>
            </w:r>
          </w:p>
        </w:tc>
        <w:tc>
          <w:tcPr>
            <w:tcW w:w="644" w:type="pct"/>
            <w:tcBorders>
              <w:top w:val="single" w:sz="4" w:space="0" w:color="auto"/>
              <w:bottom w:val="single" w:sz="4" w:space="0" w:color="auto"/>
            </w:tcBorders>
            <w:vAlign w:val="center"/>
          </w:tcPr>
          <w:p w14:paraId="55A345F6" w14:textId="41BAF4F9" w:rsidR="00F44F1B" w:rsidRPr="00BF210E" w:rsidRDefault="005A7FF8" w:rsidP="00373413">
            <w:pPr>
              <w:pStyle w:val="ListParagraph"/>
              <w:ind w:left="0"/>
              <w:jc w:val="center"/>
              <w:rPr>
                <w:rFonts w:ascii="Arial" w:hAnsi="Arial" w:cs="Arial"/>
                <w:sz w:val="22"/>
                <w:szCs w:val="22"/>
              </w:rPr>
            </w:pPr>
            <w:r w:rsidRPr="00BF210E">
              <w:rPr>
                <w:rFonts w:ascii="Arial" w:hAnsi="Arial" w:cs="Arial"/>
                <w:sz w:val="22"/>
                <w:szCs w:val="22"/>
              </w:rPr>
              <w:lastRenderedPageBreak/>
              <w:t>Volunteer</w:t>
            </w:r>
          </w:p>
        </w:tc>
        <w:tc>
          <w:tcPr>
            <w:tcW w:w="259" w:type="pct"/>
            <w:tcBorders>
              <w:top w:val="single" w:sz="4" w:space="0" w:color="auto"/>
              <w:bottom w:val="single" w:sz="4" w:space="0" w:color="auto"/>
            </w:tcBorders>
            <w:vAlign w:val="center"/>
          </w:tcPr>
          <w:p w14:paraId="73BFE2F4" w14:textId="3C54D231" w:rsidR="00F44F1B" w:rsidRPr="00BF210E" w:rsidRDefault="005A7FF8" w:rsidP="00373413">
            <w:pPr>
              <w:jc w:val="center"/>
              <w:rPr>
                <w:rFonts w:ascii="Arial" w:hAnsi="Arial" w:cs="Arial"/>
                <w:b/>
                <w:sz w:val="22"/>
                <w:szCs w:val="22"/>
              </w:rPr>
            </w:pPr>
            <w:r w:rsidRPr="00BF210E">
              <w:rPr>
                <w:rFonts w:ascii="Arial" w:hAnsi="Arial" w:cs="Arial"/>
                <w:b/>
                <w:sz w:val="22"/>
                <w:szCs w:val="22"/>
              </w:rPr>
              <w:t>4</w:t>
            </w:r>
          </w:p>
        </w:tc>
        <w:tc>
          <w:tcPr>
            <w:tcW w:w="345" w:type="pct"/>
            <w:tcBorders>
              <w:top w:val="single" w:sz="4" w:space="0" w:color="auto"/>
              <w:bottom w:val="single" w:sz="4" w:space="0" w:color="auto"/>
            </w:tcBorders>
            <w:shd w:val="clear" w:color="auto" w:fill="auto"/>
            <w:vAlign w:val="center"/>
          </w:tcPr>
          <w:p w14:paraId="23729CC2" w14:textId="1D10848F" w:rsidR="00F44F1B" w:rsidRPr="00BF210E" w:rsidRDefault="005A7FF8" w:rsidP="00373413">
            <w:pPr>
              <w:jc w:val="center"/>
              <w:rPr>
                <w:rFonts w:ascii="Arial" w:hAnsi="Arial" w:cs="Arial"/>
                <w:b/>
                <w:sz w:val="22"/>
                <w:szCs w:val="22"/>
              </w:rPr>
            </w:pPr>
            <w:r w:rsidRPr="00BF210E">
              <w:rPr>
                <w:rFonts w:ascii="Arial" w:hAnsi="Arial" w:cs="Arial"/>
                <w:b/>
                <w:sz w:val="22"/>
                <w:szCs w:val="22"/>
              </w:rPr>
              <w:t>4</w:t>
            </w:r>
          </w:p>
        </w:tc>
        <w:tc>
          <w:tcPr>
            <w:tcW w:w="216" w:type="pct"/>
            <w:tcBorders>
              <w:top w:val="single" w:sz="4" w:space="0" w:color="auto"/>
              <w:bottom w:val="single" w:sz="4" w:space="0" w:color="auto"/>
            </w:tcBorders>
            <w:shd w:val="clear" w:color="auto" w:fill="FF0000"/>
            <w:vAlign w:val="center"/>
          </w:tcPr>
          <w:p w14:paraId="7EF48A86" w14:textId="1DBA24DD" w:rsidR="00F44F1B" w:rsidRPr="00BF210E" w:rsidRDefault="005A7FF8" w:rsidP="00373413">
            <w:pPr>
              <w:jc w:val="center"/>
              <w:rPr>
                <w:rFonts w:ascii="Arial" w:hAnsi="Arial" w:cs="Arial"/>
                <w:b/>
                <w:sz w:val="22"/>
                <w:szCs w:val="22"/>
              </w:rPr>
            </w:pPr>
            <w:r w:rsidRPr="00BF210E">
              <w:rPr>
                <w:rFonts w:ascii="Arial" w:hAnsi="Arial" w:cs="Arial"/>
                <w:b/>
                <w:sz w:val="22"/>
                <w:szCs w:val="22"/>
              </w:rPr>
              <w:t>8</w:t>
            </w:r>
          </w:p>
        </w:tc>
        <w:tc>
          <w:tcPr>
            <w:tcW w:w="1076" w:type="pct"/>
            <w:tcBorders>
              <w:top w:val="single" w:sz="4" w:space="0" w:color="auto"/>
              <w:bottom w:val="single" w:sz="4" w:space="0" w:color="auto"/>
            </w:tcBorders>
            <w:shd w:val="clear" w:color="auto" w:fill="auto"/>
          </w:tcPr>
          <w:p w14:paraId="20AD4255" w14:textId="12670702" w:rsidR="005A7FF8" w:rsidRPr="00BF210E" w:rsidRDefault="005A7FF8" w:rsidP="00373413">
            <w:pPr>
              <w:numPr>
                <w:ilvl w:val="0"/>
                <w:numId w:val="21"/>
              </w:numPr>
              <w:ind w:left="157" w:hanging="142"/>
              <w:rPr>
                <w:rFonts w:ascii="Arial" w:hAnsi="Arial" w:cs="Arial"/>
                <w:b/>
                <w:bCs/>
                <w:sz w:val="22"/>
                <w:szCs w:val="22"/>
              </w:rPr>
            </w:pPr>
            <w:r w:rsidRPr="00BF210E">
              <w:rPr>
                <w:rFonts w:ascii="Arial" w:hAnsi="Arial" w:cs="Arial"/>
                <w:sz w:val="22"/>
                <w:szCs w:val="22"/>
              </w:rPr>
              <w:t>Bagged materials will have weight displayed</w:t>
            </w:r>
            <w:r w:rsidR="0071069D">
              <w:rPr>
                <w:rFonts w:ascii="Arial" w:hAnsi="Arial" w:cs="Arial"/>
                <w:sz w:val="22"/>
                <w:szCs w:val="22"/>
              </w:rPr>
              <w:t>.</w:t>
            </w:r>
          </w:p>
          <w:p w14:paraId="244300F6" w14:textId="15849552" w:rsidR="005A7FF8" w:rsidRPr="00BF210E" w:rsidRDefault="005A7FF8" w:rsidP="00373413">
            <w:pPr>
              <w:numPr>
                <w:ilvl w:val="0"/>
                <w:numId w:val="21"/>
              </w:numPr>
              <w:ind w:left="157" w:hanging="142"/>
              <w:rPr>
                <w:rFonts w:ascii="Arial" w:hAnsi="Arial" w:cs="Arial"/>
                <w:b/>
                <w:bCs/>
                <w:sz w:val="22"/>
                <w:szCs w:val="22"/>
              </w:rPr>
            </w:pPr>
            <w:r w:rsidRPr="00BF210E">
              <w:rPr>
                <w:rFonts w:ascii="Arial" w:hAnsi="Arial" w:cs="Arial"/>
                <w:sz w:val="22"/>
                <w:szCs w:val="22"/>
              </w:rPr>
              <w:lastRenderedPageBreak/>
              <w:t xml:space="preserve">Max bagged weight </w:t>
            </w:r>
            <w:r w:rsidRPr="00BF210E">
              <w:rPr>
                <w:rFonts w:ascii="Arial" w:hAnsi="Arial" w:cs="Arial"/>
                <w:b/>
                <w:bCs/>
                <w:sz w:val="22"/>
                <w:szCs w:val="22"/>
              </w:rPr>
              <w:t>1</w:t>
            </w:r>
            <w:r w:rsidR="00BB25AA" w:rsidRPr="00BF210E">
              <w:rPr>
                <w:rFonts w:ascii="Arial" w:hAnsi="Arial" w:cs="Arial"/>
                <w:b/>
                <w:bCs/>
                <w:sz w:val="22"/>
                <w:szCs w:val="22"/>
              </w:rPr>
              <w:t>5</w:t>
            </w:r>
            <w:r w:rsidRPr="00BF210E">
              <w:rPr>
                <w:rFonts w:ascii="Arial" w:hAnsi="Arial" w:cs="Arial"/>
                <w:b/>
                <w:bCs/>
                <w:sz w:val="22"/>
                <w:szCs w:val="22"/>
              </w:rPr>
              <w:t>Kg</w:t>
            </w:r>
            <w:r w:rsidR="0071069D">
              <w:rPr>
                <w:rFonts w:ascii="Arial" w:hAnsi="Arial" w:cs="Arial"/>
                <w:b/>
                <w:bCs/>
                <w:sz w:val="22"/>
                <w:szCs w:val="22"/>
              </w:rPr>
              <w:t>.</w:t>
            </w:r>
          </w:p>
          <w:p w14:paraId="5DFDC4EC" w14:textId="77777777" w:rsidR="00F44F1B" w:rsidRPr="00436F43" w:rsidRDefault="005A7FF8" w:rsidP="00373413">
            <w:pPr>
              <w:numPr>
                <w:ilvl w:val="0"/>
                <w:numId w:val="21"/>
              </w:numPr>
              <w:ind w:left="157" w:hanging="142"/>
              <w:rPr>
                <w:rFonts w:ascii="Arial" w:hAnsi="Arial" w:cs="Arial"/>
                <w:b/>
                <w:bCs/>
                <w:sz w:val="22"/>
                <w:szCs w:val="22"/>
              </w:rPr>
            </w:pPr>
            <w:r w:rsidRPr="00BF210E">
              <w:rPr>
                <w:rFonts w:ascii="Arial" w:hAnsi="Arial" w:cs="Arial"/>
                <w:sz w:val="22"/>
                <w:szCs w:val="22"/>
              </w:rPr>
              <w:t>Reduce carrying by use of barrow</w:t>
            </w:r>
            <w:r w:rsidR="0071069D">
              <w:rPr>
                <w:rFonts w:ascii="Arial" w:hAnsi="Arial" w:cs="Arial"/>
                <w:sz w:val="22"/>
                <w:szCs w:val="22"/>
              </w:rPr>
              <w:t>.</w:t>
            </w:r>
            <w:r w:rsidRPr="00BF210E">
              <w:rPr>
                <w:rFonts w:ascii="Arial" w:hAnsi="Arial" w:cs="Arial"/>
                <w:sz w:val="22"/>
                <w:szCs w:val="22"/>
              </w:rPr>
              <w:t xml:space="preserve"> </w:t>
            </w:r>
          </w:p>
          <w:p w14:paraId="6645FA20" w14:textId="7F522469" w:rsidR="00436F43" w:rsidRPr="00436F43" w:rsidRDefault="00436F43" w:rsidP="00373413">
            <w:pPr>
              <w:numPr>
                <w:ilvl w:val="0"/>
                <w:numId w:val="21"/>
              </w:numPr>
              <w:ind w:left="157" w:hanging="142"/>
              <w:rPr>
                <w:rFonts w:ascii="Arial" w:hAnsi="Arial" w:cs="Arial"/>
                <w:sz w:val="22"/>
                <w:szCs w:val="22"/>
              </w:rPr>
            </w:pPr>
            <w:r w:rsidRPr="00436F43">
              <w:rPr>
                <w:rFonts w:ascii="Arial" w:hAnsi="Arial" w:cs="Arial"/>
                <w:sz w:val="22"/>
                <w:szCs w:val="22"/>
              </w:rPr>
              <w:t xml:space="preserve">Young persons </w:t>
            </w:r>
            <w:r>
              <w:rPr>
                <w:rFonts w:ascii="Arial" w:hAnsi="Arial" w:cs="Arial"/>
                <w:sz w:val="22"/>
                <w:szCs w:val="22"/>
              </w:rPr>
              <w:t>should only move items under direction support and supervision of the responsible adult for their group.</w:t>
            </w:r>
            <w:r w:rsidRPr="00436F43">
              <w:rPr>
                <w:rFonts w:ascii="Arial" w:hAnsi="Arial" w:cs="Arial"/>
                <w:sz w:val="22"/>
                <w:szCs w:val="22"/>
              </w:rPr>
              <w:t xml:space="preserve"> </w:t>
            </w:r>
          </w:p>
          <w:p w14:paraId="067344E6" w14:textId="364A844C" w:rsidR="00B228E3" w:rsidRPr="00BF210E" w:rsidRDefault="00B228E3" w:rsidP="00436F43">
            <w:pPr>
              <w:ind w:left="15"/>
              <w:rPr>
                <w:rFonts w:ascii="Arial" w:hAnsi="Arial" w:cs="Arial"/>
                <w:b/>
                <w:bCs/>
                <w:sz w:val="22"/>
                <w:szCs w:val="22"/>
              </w:rPr>
            </w:pPr>
          </w:p>
        </w:tc>
        <w:tc>
          <w:tcPr>
            <w:tcW w:w="265" w:type="pct"/>
            <w:tcBorders>
              <w:top w:val="single" w:sz="4" w:space="0" w:color="auto"/>
              <w:bottom w:val="single" w:sz="4" w:space="0" w:color="auto"/>
            </w:tcBorders>
            <w:shd w:val="clear" w:color="auto" w:fill="auto"/>
            <w:vAlign w:val="center"/>
          </w:tcPr>
          <w:p w14:paraId="0F26D5BE" w14:textId="0924EDA2" w:rsidR="00F44F1B" w:rsidRPr="00BF210E" w:rsidRDefault="005A7FF8" w:rsidP="00373413">
            <w:pPr>
              <w:jc w:val="center"/>
              <w:rPr>
                <w:rFonts w:ascii="Arial" w:hAnsi="Arial" w:cs="Arial"/>
                <w:b/>
                <w:sz w:val="22"/>
                <w:szCs w:val="22"/>
              </w:rPr>
            </w:pPr>
            <w:r w:rsidRPr="00BF210E">
              <w:rPr>
                <w:rFonts w:ascii="Arial" w:hAnsi="Arial" w:cs="Arial"/>
                <w:b/>
                <w:sz w:val="22"/>
                <w:szCs w:val="22"/>
              </w:rPr>
              <w:lastRenderedPageBreak/>
              <w:t>2</w:t>
            </w:r>
          </w:p>
        </w:tc>
        <w:tc>
          <w:tcPr>
            <w:tcW w:w="343" w:type="pct"/>
            <w:gridSpan w:val="2"/>
            <w:tcBorders>
              <w:top w:val="single" w:sz="4" w:space="0" w:color="auto"/>
              <w:bottom w:val="single" w:sz="4" w:space="0" w:color="auto"/>
            </w:tcBorders>
            <w:shd w:val="clear" w:color="auto" w:fill="auto"/>
            <w:vAlign w:val="center"/>
          </w:tcPr>
          <w:p w14:paraId="5FE2979D" w14:textId="68BD0DEE" w:rsidR="00F44F1B" w:rsidRPr="00BF210E" w:rsidRDefault="005A7FF8" w:rsidP="00373413">
            <w:pPr>
              <w:jc w:val="center"/>
              <w:rPr>
                <w:rFonts w:ascii="Arial" w:hAnsi="Arial" w:cs="Arial"/>
                <w:b/>
                <w:sz w:val="22"/>
                <w:szCs w:val="22"/>
              </w:rPr>
            </w:pPr>
            <w:r w:rsidRPr="00BF210E">
              <w:rPr>
                <w:rFonts w:ascii="Arial" w:hAnsi="Arial" w:cs="Arial"/>
                <w:b/>
                <w:sz w:val="22"/>
                <w:szCs w:val="22"/>
              </w:rPr>
              <w:t>4</w:t>
            </w:r>
          </w:p>
        </w:tc>
        <w:tc>
          <w:tcPr>
            <w:tcW w:w="256" w:type="pct"/>
            <w:tcBorders>
              <w:top w:val="single" w:sz="4" w:space="0" w:color="auto"/>
              <w:bottom w:val="single" w:sz="4" w:space="0" w:color="auto"/>
            </w:tcBorders>
            <w:shd w:val="clear" w:color="auto" w:fill="FFFF00"/>
            <w:vAlign w:val="center"/>
          </w:tcPr>
          <w:p w14:paraId="12DF47B7" w14:textId="37CC5880" w:rsidR="00F44F1B" w:rsidRPr="00BF210E" w:rsidRDefault="005A7FF8" w:rsidP="00373413">
            <w:pPr>
              <w:jc w:val="center"/>
              <w:rPr>
                <w:rFonts w:ascii="Arial" w:hAnsi="Arial" w:cs="Arial"/>
                <w:b/>
                <w:sz w:val="22"/>
                <w:szCs w:val="22"/>
              </w:rPr>
            </w:pPr>
            <w:r w:rsidRPr="00BF210E">
              <w:rPr>
                <w:rFonts w:ascii="Arial" w:hAnsi="Arial" w:cs="Arial"/>
                <w:b/>
                <w:sz w:val="22"/>
                <w:szCs w:val="22"/>
              </w:rPr>
              <w:t>6</w:t>
            </w:r>
          </w:p>
        </w:tc>
      </w:tr>
      <w:tr w:rsidR="00B228E3" w:rsidRPr="00BF210E" w14:paraId="5953F972" w14:textId="77777777" w:rsidTr="00B75097">
        <w:trPr>
          <w:cantSplit/>
        </w:trPr>
        <w:tc>
          <w:tcPr>
            <w:tcW w:w="777" w:type="pct"/>
            <w:tcBorders>
              <w:top w:val="single" w:sz="4" w:space="0" w:color="auto"/>
              <w:bottom w:val="single" w:sz="4" w:space="0" w:color="auto"/>
            </w:tcBorders>
          </w:tcPr>
          <w:p w14:paraId="564C8DE9" w14:textId="1827508E" w:rsidR="00B228E3" w:rsidRPr="00BF210E" w:rsidRDefault="00B228E3" w:rsidP="00373413">
            <w:pPr>
              <w:rPr>
                <w:rFonts w:ascii="Arial" w:hAnsi="Arial" w:cs="Arial"/>
                <w:b/>
                <w:sz w:val="22"/>
                <w:szCs w:val="22"/>
              </w:rPr>
            </w:pPr>
            <w:r>
              <w:rPr>
                <w:rFonts w:ascii="Arial" w:hAnsi="Arial" w:cs="Arial"/>
                <w:b/>
                <w:sz w:val="22"/>
                <w:szCs w:val="22"/>
              </w:rPr>
              <w:t>Handling, using, and disposing of garden products that display a warning symbol, COSHH symbol</w:t>
            </w:r>
          </w:p>
        </w:tc>
        <w:tc>
          <w:tcPr>
            <w:tcW w:w="819" w:type="pct"/>
            <w:tcBorders>
              <w:top w:val="single" w:sz="4" w:space="0" w:color="auto"/>
              <w:bottom w:val="single" w:sz="4" w:space="0" w:color="auto"/>
            </w:tcBorders>
          </w:tcPr>
          <w:p w14:paraId="3A349A7D" w14:textId="77777777" w:rsidR="00B228E3" w:rsidRDefault="00B75097" w:rsidP="00373413">
            <w:pPr>
              <w:ind w:left="36"/>
              <w:rPr>
                <w:rFonts w:ascii="Arial" w:hAnsi="Arial" w:cs="Arial"/>
                <w:sz w:val="22"/>
                <w:szCs w:val="22"/>
              </w:rPr>
            </w:pPr>
            <w:r>
              <w:rPr>
                <w:rFonts w:ascii="Arial" w:hAnsi="Arial" w:cs="Arial"/>
                <w:sz w:val="22"/>
                <w:szCs w:val="22"/>
              </w:rPr>
              <w:t>Exposure to a substance that is hazardous to health, without suitable knowledge, understanding, and/ or wearing appropriate protective equipment.</w:t>
            </w:r>
          </w:p>
          <w:p w14:paraId="12F78795" w14:textId="77777777" w:rsidR="00B75097" w:rsidRDefault="00B75097" w:rsidP="00373413">
            <w:pPr>
              <w:ind w:left="36"/>
              <w:rPr>
                <w:rFonts w:ascii="Arial" w:hAnsi="Arial" w:cs="Arial"/>
                <w:sz w:val="22"/>
                <w:szCs w:val="22"/>
              </w:rPr>
            </w:pPr>
          </w:p>
          <w:p w14:paraId="51ECF624" w14:textId="70ECA83E" w:rsidR="00B75097" w:rsidRPr="00BF210E" w:rsidRDefault="00B75097" w:rsidP="00373413">
            <w:pPr>
              <w:ind w:left="36"/>
              <w:rPr>
                <w:rFonts w:ascii="Arial" w:hAnsi="Arial" w:cs="Arial"/>
                <w:sz w:val="22"/>
                <w:szCs w:val="22"/>
              </w:rPr>
            </w:pPr>
            <w:r>
              <w:rPr>
                <w:rFonts w:ascii="Arial" w:hAnsi="Arial" w:cs="Arial"/>
                <w:sz w:val="22"/>
                <w:szCs w:val="22"/>
              </w:rPr>
              <w:t>Harm to the environment because of the way the substance hazardous to health is being used, handled, stored, and/ or disposed.</w:t>
            </w:r>
          </w:p>
        </w:tc>
        <w:tc>
          <w:tcPr>
            <w:tcW w:w="644" w:type="pct"/>
            <w:tcBorders>
              <w:top w:val="single" w:sz="4" w:space="0" w:color="auto"/>
              <w:bottom w:val="single" w:sz="4" w:space="0" w:color="auto"/>
            </w:tcBorders>
            <w:vAlign w:val="center"/>
          </w:tcPr>
          <w:p w14:paraId="6FF61DA5" w14:textId="77777777" w:rsidR="00B228E3" w:rsidRDefault="00B75097" w:rsidP="00373413">
            <w:pPr>
              <w:pStyle w:val="ListParagraph"/>
              <w:ind w:left="0"/>
              <w:jc w:val="center"/>
              <w:rPr>
                <w:rFonts w:ascii="Arial" w:hAnsi="Arial" w:cs="Arial"/>
                <w:sz w:val="22"/>
                <w:szCs w:val="22"/>
              </w:rPr>
            </w:pPr>
            <w:r>
              <w:rPr>
                <w:rFonts w:ascii="Arial" w:hAnsi="Arial" w:cs="Arial"/>
                <w:sz w:val="22"/>
                <w:szCs w:val="22"/>
              </w:rPr>
              <w:t>Volunteer</w:t>
            </w:r>
          </w:p>
          <w:p w14:paraId="4F004016" w14:textId="77777777" w:rsidR="00B75097" w:rsidRDefault="00B75097" w:rsidP="00373413">
            <w:pPr>
              <w:pStyle w:val="ListParagraph"/>
              <w:ind w:left="0"/>
              <w:jc w:val="center"/>
              <w:rPr>
                <w:rFonts w:ascii="Arial" w:hAnsi="Arial" w:cs="Arial"/>
                <w:sz w:val="22"/>
                <w:szCs w:val="22"/>
              </w:rPr>
            </w:pPr>
          </w:p>
          <w:p w14:paraId="5EBA377E" w14:textId="77777777" w:rsidR="00B75097" w:rsidRDefault="00B75097" w:rsidP="00373413">
            <w:pPr>
              <w:pStyle w:val="ListParagraph"/>
              <w:ind w:left="0"/>
              <w:jc w:val="center"/>
              <w:rPr>
                <w:rFonts w:ascii="Arial" w:hAnsi="Arial" w:cs="Arial"/>
                <w:sz w:val="22"/>
                <w:szCs w:val="22"/>
              </w:rPr>
            </w:pPr>
            <w:r>
              <w:rPr>
                <w:rFonts w:ascii="Arial" w:hAnsi="Arial" w:cs="Arial"/>
                <w:sz w:val="22"/>
                <w:szCs w:val="22"/>
              </w:rPr>
              <w:t>Any other person</w:t>
            </w:r>
          </w:p>
          <w:p w14:paraId="13C6C276" w14:textId="77777777" w:rsidR="00B75097" w:rsidRDefault="00B75097" w:rsidP="00373413">
            <w:pPr>
              <w:pStyle w:val="ListParagraph"/>
              <w:ind w:left="0"/>
              <w:jc w:val="center"/>
              <w:rPr>
                <w:rFonts w:ascii="Arial" w:hAnsi="Arial" w:cs="Arial"/>
                <w:sz w:val="22"/>
                <w:szCs w:val="22"/>
              </w:rPr>
            </w:pPr>
          </w:p>
          <w:p w14:paraId="0AAB9C65" w14:textId="40D4AC10" w:rsidR="00B75097" w:rsidRPr="00BF210E" w:rsidRDefault="00B75097" w:rsidP="00373413">
            <w:pPr>
              <w:pStyle w:val="ListParagraph"/>
              <w:ind w:left="0"/>
              <w:jc w:val="center"/>
              <w:rPr>
                <w:rFonts w:ascii="Arial" w:hAnsi="Arial" w:cs="Arial"/>
                <w:sz w:val="22"/>
                <w:szCs w:val="22"/>
              </w:rPr>
            </w:pPr>
            <w:r>
              <w:rPr>
                <w:rFonts w:ascii="Arial" w:hAnsi="Arial" w:cs="Arial"/>
                <w:sz w:val="22"/>
                <w:szCs w:val="22"/>
              </w:rPr>
              <w:t>Damage and harm to station due to contamination</w:t>
            </w:r>
          </w:p>
        </w:tc>
        <w:tc>
          <w:tcPr>
            <w:tcW w:w="259" w:type="pct"/>
            <w:tcBorders>
              <w:top w:val="single" w:sz="4" w:space="0" w:color="auto"/>
              <w:bottom w:val="single" w:sz="4" w:space="0" w:color="auto"/>
            </w:tcBorders>
            <w:vAlign w:val="center"/>
          </w:tcPr>
          <w:p w14:paraId="749B95F2" w14:textId="41FF48C3" w:rsidR="00B228E3" w:rsidRPr="00BF210E" w:rsidRDefault="00B75097" w:rsidP="00373413">
            <w:pPr>
              <w:jc w:val="center"/>
              <w:rPr>
                <w:rFonts w:ascii="Arial" w:hAnsi="Arial" w:cs="Arial"/>
                <w:b/>
                <w:sz w:val="22"/>
                <w:szCs w:val="22"/>
              </w:rPr>
            </w:pPr>
            <w:r>
              <w:rPr>
                <w:rFonts w:ascii="Arial" w:hAnsi="Arial" w:cs="Arial"/>
                <w:b/>
                <w:sz w:val="22"/>
                <w:szCs w:val="22"/>
              </w:rPr>
              <w:t>3</w:t>
            </w:r>
          </w:p>
        </w:tc>
        <w:tc>
          <w:tcPr>
            <w:tcW w:w="345" w:type="pct"/>
            <w:tcBorders>
              <w:top w:val="single" w:sz="4" w:space="0" w:color="auto"/>
              <w:bottom w:val="single" w:sz="4" w:space="0" w:color="auto"/>
            </w:tcBorders>
            <w:shd w:val="clear" w:color="auto" w:fill="auto"/>
            <w:vAlign w:val="center"/>
          </w:tcPr>
          <w:p w14:paraId="0FD45B27" w14:textId="79972C97" w:rsidR="00B228E3" w:rsidRPr="00BF210E" w:rsidRDefault="00B75097" w:rsidP="00373413">
            <w:pPr>
              <w:jc w:val="center"/>
              <w:rPr>
                <w:rFonts w:ascii="Arial" w:hAnsi="Arial" w:cs="Arial"/>
                <w:b/>
                <w:sz w:val="22"/>
                <w:szCs w:val="22"/>
              </w:rPr>
            </w:pPr>
            <w:r>
              <w:rPr>
                <w:rFonts w:ascii="Arial" w:hAnsi="Arial" w:cs="Arial"/>
                <w:b/>
                <w:sz w:val="22"/>
                <w:szCs w:val="22"/>
              </w:rPr>
              <w:t>3</w:t>
            </w:r>
          </w:p>
        </w:tc>
        <w:tc>
          <w:tcPr>
            <w:tcW w:w="216" w:type="pct"/>
            <w:tcBorders>
              <w:top w:val="single" w:sz="4" w:space="0" w:color="auto"/>
              <w:bottom w:val="single" w:sz="4" w:space="0" w:color="auto"/>
            </w:tcBorders>
            <w:shd w:val="clear" w:color="auto" w:fill="FFFF00"/>
            <w:vAlign w:val="center"/>
          </w:tcPr>
          <w:p w14:paraId="60B9B2EB" w14:textId="37968F32" w:rsidR="00B228E3" w:rsidRPr="00BF210E" w:rsidRDefault="00B75097" w:rsidP="00373413">
            <w:pPr>
              <w:jc w:val="center"/>
              <w:rPr>
                <w:rFonts w:ascii="Arial" w:hAnsi="Arial" w:cs="Arial"/>
                <w:b/>
                <w:sz w:val="22"/>
                <w:szCs w:val="22"/>
              </w:rPr>
            </w:pPr>
            <w:r>
              <w:rPr>
                <w:rFonts w:ascii="Arial" w:hAnsi="Arial" w:cs="Arial"/>
                <w:b/>
                <w:sz w:val="22"/>
                <w:szCs w:val="22"/>
              </w:rPr>
              <w:t>6</w:t>
            </w:r>
          </w:p>
        </w:tc>
        <w:tc>
          <w:tcPr>
            <w:tcW w:w="1076" w:type="pct"/>
            <w:tcBorders>
              <w:top w:val="single" w:sz="4" w:space="0" w:color="auto"/>
              <w:bottom w:val="single" w:sz="4" w:space="0" w:color="auto"/>
            </w:tcBorders>
            <w:shd w:val="clear" w:color="auto" w:fill="auto"/>
          </w:tcPr>
          <w:p w14:paraId="6B834249" w14:textId="77777777" w:rsidR="00B228E3" w:rsidRDefault="00B75097" w:rsidP="00373413">
            <w:pPr>
              <w:numPr>
                <w:ilvl w:val="0"/>
                <w:numId w:val="21"/>
              </w:numPr>
              <w:ind w:left="157" w:hanging="142"/>
              <w:rPr>
                <w:rFonts w:ascii="Arial" w:hAnsi="Arial" w:cs="Arial"/>
                <w:sz w:val="22"/>
                <w:szCs w:val="22"/>
              </w:rPr>
            </w:pPr>
            <w:r>
              <w:rPr>
                <w:rFonts w:ascii="Arial" w:hAnsi="Arial" w:cs="Arial"/>
                <w:sz w:val="22"/>
                <w:szCs w:val="22"/>
              </w:rPr>
              <w:t>Acknowledgement and awareness of Control of Substance to Health Regulations (COSHH).</w:t>
            </w:r>
          </w:p>
          <w:p w14:paraId="12230DEC" w14:textId="6CBE1786" w:rsidR="00B75097" w:rsidRDefault="00B75097" w:rsidP="00373413">
            <w:pPr>
              <w:numPr>
                <w:ilvl w:val="0"/>
                <w:numId w:val="21"/>
              </w:numPr>
              <w:ind w:left="157" w:hanging="142"/>
              <w:rPr>
                <w:rFonts w:ascii="Arial" w:hAnsi="Arial" w:cs="Arial"/>
                <w:sz w:val="22"/>
                <w:szCs w:val="22"/>
              </w:rPr>
            </w:pPr>
            <w:r>
              <w:rPr>
                <w:rFonts w:ascii="Arial" w:hAnsi="Arial" w:cs="Arial"/>
                <w:sz w:val="22"/>
                <w:szCs w:val="22"/>
              </w:rPr>
              <w:t>Acknowledgement, awareness, and understanding of COSHH symbols</w:t>
            </w:r>
            <w:r w:rsidR="007F4157">
              <w:rPr>
                <w:rFonts w:ascii="Arial" w:hAnsi="Arial" w:cs="Arial"/>
                <w:sz w:val="22"/>
                <w:szCs w:val="22"/>
              </w:rPr>
              <w:t>.</w:t>
            </w:r>
          </w:p>
          <w:p w14:paraId="6D9CDD64" w14:textId="77777777" w:rsidR="007F4157" w:rsidRDefault="007F4157" w:rsidP="007F4157">
            <w:pPr>
              <w:rPr>
                <w:rFonts w:ascii="Arial" w:hAnsi="Arial" w:cs="Arial"/>
                <w:sz w:val="22"/>
                <w:szCs w:val="22"/>
              </w:rPr>
            </w:pPr>
          </w:p>
          <w:p w14:paraId="4F11D3B6" w14:textId="0379DECC" w:rsidR="007F4157" w:rsidRPr="00BF210E" w:rsidRDefault="007F4157" w:rsidP="007F4157">
            <w:pPr>
              <w:rPr>
                <w:rFonts w:ascii="Arial" w:hAnsi="Arial" w:cs="Arial"/>
                <w:sz w:val="22"/>
                <w:szCs w:val="22"/>
              </w:rPr>
            </w:pPr>
            <w:r>
              <w:rPr>
                <w:noProof/>
              </w:rPr>
              <w:drawing>
                <wp:inline distT="0" distB="0" distL="0" distR="0" wp14:anchorId="62E159D3" wp14:editId="230E0AB9">
                  <wp:extent cx="2077681" cy="1049572"/>
                  <wp:effectExtent l="0" t="0" r="0" b="0"/>
                  <wp:docPr id="1189666711" name="Picture 1" descr="Substances Covered by COSHH | COSHH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tances Covered by COSHH | COSHH Examp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207" cy="1058931"/>
                          </a:xfrm>
                          <a:prstGeom prst="rect">
                            <a:avLst/>
                          </a:prstGeom>
                          <a:noFill/>
                          <a:ln>
                            <a:noFill/>
                          </a:ln>
                        </pic:spPr>
                      </pic:pic>
                    </a:graphicData>
                  </a:graphic>
                </wp:inline>
              </w:drawing>
            </w:r>
          </w:p>
        </w:tc>
        <w:tc>
          <w:tcPr>
            <w:tcW w:w="265" w:type="pct"/>
            <w:tcBorders>
              <w:top w:val="single" w:sz="4" w:space="0" w:color="auto"/>
              <w:bottom w:val="single" w:sz="4" w:space="0" w:color="auto"/>
            </w:tcBorders>
            <w:shd w:val="clear" w:color="auto" w:fill="auto"/>
            <w:vAlign w:val="center"/>
          </w:tcPr>
          <w:p w14:paraId="79F3CDFF" w14:textId="1F02953A" w:rsidR="00B228E3" w:rsidRPr="00BF210E" w:rsidRDefault="00B75097" w:rsidP="00373413">
            <w:pPr>
              <w:jc w:val="center"/>
              <w:rPr>
                <w:rFonts w:ascii="Arial" w:hAnsi="Arial" w:cs="Arial"/>
                <w:b/>
                <w:sz w:val="22"/>
                <w:szCs w:val="22"/>
              </w:rPr>
            </w:pPr>
            <w:r>
              <w:rPr>
                <w:rFonts w:ascii="Arial" w:hAnsi="Arial" w:cs="Arial"/>
                <w:b/>
                <w:sz w:val="22"/>
                <w:szCs w:val="22"/>
              </w:rPr>
              <w:t>2</w:t>
            </w:r>
          </w:p>
        </w:tc>
        <w:tc>
          <w:tcPr>
            <w:tcW w:w="343" w:type="pct"/>
            <w:gridSpan w:val="2"/>
            <w:tcBorders>
              <w:top w:val="single" w:sz="4" w:space="0" w:color="auto"/>
              <w:bottom w:val="single" w:sz="4" w:space="0" w:color="auto"/>
            </w:tcBorders>
            <w:shd w:val="clear" w:color="auto" w:fill="auto"/>
            <w:vAlign w:val="center"/>
          </w:tcPr>
          <w:p w14:paraId="1932AA86" w14:textId="4123A458" w:rsidR="00B228E3" w:rsidRPr="00BF210E" w:rsidRDefault="00B75097" w:rsidP="00373413">
            <w:pPr>
              <w:jc w:val="center"/>
              <w:rPr>
                <w:rFonts w:ascii="Arial" w:hAnsi="Arial" w:cs="Arial"/>
                <w:b/>
                <w:sz w:val="22"/>
                <w:szCs w:val="22"/>
              </w:rPr>
            </w:pPr>
            <w:r>
              <w:rPr>
                <w:rFonts w:ascii="Arial" w:hAnsi="Arial" w:cs="Arial"/>
                <w:b/>
                <w:sz w:val="22"/>
                <w:szCs w:val="22"/>
              </w:rPr>
              <w:t>3</w:t>
            </w:r>
          </w:p>
        </w:tc>
        <w:tc>
          <w:tcPr>
            <w:tcW w:w="256" w:type="pct"/>
            <w:tcBorders>
              <w:top w:val="single" w:sz="4" w:space="0" w:color="auto"/>
              <w:bottom w:val="single" w:sz="4" w:space="0" w:color="auto"/>
            </w:tcBorders>
            <w:shd w:val="clear" w:color="auto" w:fill="FFFF00"/>
            <w:vAlign w:val="center"/>
          </w:tcPr>
          <w:p w14:paraId="47C485F6" w14:textId="0F648862" w:rsidR="00B228E3" w:rsidRPr="00BF210E" w:rsidRDefault="00B75097" w:rsidP="00373413">
            <w:pPr>
              <w:jc w:val="center"/>
              <w:rPr>
                <w:rFonts w:ascii="Arial" w:hAnsi="Arial" w:cs="Arial"/>
                <w:b/>
                <w:sz w:val="22"/>
                <w:szCs w:val="22"/>
              </w:rPr>
            </w:pPr>
            <w:r>
              <w:rPr>
                <w:rFonts w:ascii="Arial" w:hAnsi="Arial" w:cs="Arial"/>
                <w:b/>
                <w:sz w:val="22"/>
                <w:szCs w:val="22"/>
              </w:rPr>
              <w:t>5</w:t>
            </w:r>
          </w:p>
        </w:tc>
      </w:tr>
    </w:tbl>
    <w:p w14:paraId="23AD434B" w14:textId="17E74339" w:rsidR="00192F8A" w:rsidRPr="00BF210E" w:rsidRDefault="00192F8A" w:rsidP="002478DC">
      <w:pPr>
        <w:rPr>
          <w:rFonts w:ascii="Arial" w:hAnsi="Arial" w:cs="Arial"/>
          <w:sz w:val="22"/>
          <w:szCs w:val="22"/>
        </w:rPr>
      </w:pPr>
    </w:p>
    <w:p w14:paraId="748006D3" w14:textId="77777777" w:rsidR="00194ABF" w:rsidRPr="00BF210E" w:rsidRDefault="00194ABF">
      <w:pPr>
        <w:rPr>
          <w:rFonts w:ascii="Arial" w:hAnsi="Arial" w:cs="Arial"/>
          <w:sz w:val="22"/>
          <w:szCs w:val="22"/>
        </w:rPr>
      </w:pPr>
      <w:bookmarkStart w:id="2" w:name="_Hlk34831280"/>
      <w:bookmarkStart w:id="3" w:name="_Hlk34829736"/>
      <w:r w:rsidRPr="00BF210E">
        <w:rPr>
          <w:rFonts w:ascii="Arial" w:hAnsi="Arial" w:cs="Arial"/>
          <w:sz w:val="22"/>
          <w:szCs w:val="22"/>
        </w:rPr>
        <w:br w:type="page"/>
      </w:r>
    </w:p>
    <w:tbl>
      <w:tblPr>
        <w:tblW w:w="549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7"/>
        <w:gridCol w:w="1745"/>
        <w:gridCol w:w="1681"/>
      </w:tblGrid>
      <w:tr w:rsidR="00850A0F" w:rsidRPr="00BF210E" w14:paraId="1FA1B048" w14:textId="77777777" w:rsidTr="001F4668">
        <w:trPr>
          <w:cantSplit/>
          <w:tblHeader/>
        </w:trPr>
        <w:tc>
          <w:tcPr>
            <w:tcW w:w="5000" w:type="pct"/>
            <w:gridSpan w:val="3"/>
            <w:shd w:val="clear" w:color="auto" w:fill="1F497D"/>
          </w:tcPr>
          <w:p w14:paraId="3B6EAAF8" w14:textId="6EACC149" w:rsidR="00850A0F" w:rsidRPr="00BF210E" w:rsidRDefault="00850A0F" w:rsidP="00B0715A">
            <w:pPr>
              <w:ind w:left="600"/>
              <w:jc w:val="center"/>
              <w:rPr>
                <w:rFonts w:ascii="Arial" w:hAnsi="Arial" w:cs="Arial"/>
                <w:b/>
                <w:color w:val="FFFFFF"/>
                <w:sz w:val="22"/>
                <w:szCs w:val="22"/>
              </w:rPr>
            </w:pPr>
            <w:r w:rsidRPr="00BF210E">
              <w:rPr>
                <w:rFonts w:ascii="Arial" w:hAnsi="Arial" w:cs="Arial"/>
                <w:b/>
                <w:color w:val="FFFFFF"/>
                <w:sz w:val="22"/>
                <w:szCs w:val="22"/>
              </w:rPr>
              <w:lastRenderedPageBreak/>
              <w:t>ADDITIONAL CONTROL MEASURES/</w:t>
            </w:r>
            <w:r w:rsidR="00847E3B" w:rsidRPr="00BF210E">
              <w:rPr>
                <w:rFonts w:ascii="Arial" w:hAnsi="Arial" w:cs="Arial"/>
                <w:b/>
                <w:color w:val="FFFFFF"/>
                <w:sz w:val="22"/>
                <w:szCs w:val="22"/>
              </w:rPr>
              <w:t xml:space="preserve"> </w:t>
            </w:r>
            <w:r w:rsidRPr="00BF210E">
              <w:rPr>
                <w:rFonts w:ascii="Arial" w:hAnsi="Arial" w:cs="Arial"/>
                <w:b/>
                <w:color w:val="FFFFFF"/>
                <w:sz w:val="22"/>
                <w:szCs w:val="22"/>
              </w:rPr>
              <w:t>CONSIDERATIONS/ COMMENTS ACTIVITY:</w:t>
            </w:r>
          </w:p>
        </w:tc>
      </w:tr>
      <w:bookmarkEnd w:id="2"/>
      <w:tr w:rsidR="00850A0F" w:rsidRPr="00BF210E" w14:paraId="2BD6EE41" w14:textId="77777777" w:rsidTr="001F4668">
        <w:tc>
          <w:tcPr>
            <w:tcW w:w="4000" w:type="pct"/>
          </w:tcPr>
          <w:p w14:paraId="18F478E0" w14:textId="77777777" w:rsidR="00850A0F" w:rsidRPr="00BF210E" w:rsidRDefault="00850A0F" w:rsidP="00B0715A">
            <w:pPr>
              <w:jc w:val="center"/>
              <w:rPr>
                <w:rFonts w:ascii="Arial" w:hAnsi="Arial" w:cs="Arial"/>
                <w:b/>
                <w:sz w:val="22"/>
                <w:szCs w:val="22"/>
              </w:rPr>
            </w:pPr>
            <w:r w:rsidRPr="00BF210E">
              <w:rPr>
                <w:rFonts w:ascii="Arial" w:hAnsi="Arial" w:cs="Arial"/>
                <w:b/>
                <w:sz w:val="22"/>
                <w:szCs w:val="22"/>
              </w:rPr>
              <w:t>Action</w:t>
            </w:r>
          </w:p>
        </w:tc>
        <w:tc>
          <w:tcPr>
            <w:tcW w:w="434" w:type="pct"/>
          </w:tcPr>
          <w:p w14:paraId="75CDDE1F" w14:textId="51290AEE" w:rsidR="00850A0F" w:rsidRPr="00BF210E" w:rsidRDefault="005A7FF8" w:rsidP="00B0715A">
            <w:pPr>
              <w:jc w:val="center"/>
              <w:rPr>
                <w:rFonts w:ascii="Arial" w:hAnsi="Arial" w:cs="Arial"/>
                <w:b/>
                <w:sz w:val="22"/>
                <w:szCs w:val="22"/>
              </w:rPr>
            </w:pPr>
            <w:r w:rsidRPr="00BF210E">
              <w:rPr>
                <w:rFonts w:ascii="Arial" w:hAnsi="Arial" w:cs="Arial"/>
                <w:b/>
                <w:sz w:val="22"/>
                <w:szCs w:val="22"/>
              </w:rPr>
              <w:t>By whom</w:t>
            </w:r>
          </w:p>
        </w:tc>
        <w:tc>
          <w:tcPr>
            <w:tcW w:w="566" w:type="pct"/>
          </w:tcPr>
          <w:p w14:paraId="75CF46AA" w14:textId="2E6B8228" w:rsidR="00850A0F" w:rsidRPr="00BF210E" w:rsidRDefault="005B76A8" w:rsidP="00B0715A">
            <w:pPr>
              <w:jc w:val="center"/>
              <w:rPr>
                <w:rFonts w:ascii="Arial" w:hAnsi="Arial" w:cs="Arial"/>
                <w:b/>
                <w:sz w:val="22"/>
                <w:szCs w:val="22"/>
              </w:rPr>
            </w:pPr>
            <w:r w:rsidRPr="00BF210E">
              <w:rPr>
                <w:rFonts w:ascii="Arial" w:hAnsi="Arial" w:cs="Arial"/>
                <w:b/>
                <w:sz w:val="22"/>
                <w:szCs w:val="22"/>
              </w:rPr>
              <w:t>By w</w:t>
            </w:r>
            <w:r w:rsidR="005A7FF8" w:rsidRPr="00BF210E">
              <w:rPr>
                <w:rFonts w:ascii="Arial" w:hAnsi="Arial" w:cs="Arial"/>
                <w:b/>
                <w:sz w:val="22"/>
                <w:szCs w:val="22"/>
              </w:rPr>
              <w:t>hen</w:t>
            </w:r>
          </w:p>
        </w:tc>
      </w:tr>
      <w:bookmarkEnd w:id="3"/>
      <w:tr w:rsidR="00850A0F" w:rsidRPr="00BF210E" w14:paraId="1BF4638D" w14:textId="77777777" w:rsidTr="001F4668">
        <w:tc>
          <w:tcPr>
            <w:tcW w:w="4000" w:type="pct"/>
          </w:tcPr>
          <w:p w14:paraId="018E24AF" w14:textId="77777777" w:rsidR="00194ABF" w:rsidRPr="00BF210E" w:rsidRDefault="00194ABF" w:rsidP="00194ABF">
            <w:pPr>
              <w:ind w:left="360"/>
              <w:jc w:val="both"/>
              <w:rPr>
                <w:rFonts w:ascii="Arial" w:hAnsi="Arial" w:cs="Arial"/>
                <w:color w:val="000000"/>
                <w:sz w:val="22"/>
                <w:szCs w:val="22"/>
              </w:rPr>
            </w:pPr>
          </w:p>
          <w:p w14:paraId="7CE97FA5" w14:textId="0C78A4BC" w:rsidR="005A7FF8" w:rsidRPr="00BF210E" w:rsidRDefault="005A7FF8" w:rsidP="005B76A8">
            <w:pPr>
              <w:numPr>
                <w:ilvl w:val="0"/>
                <w:numId w:val="22"/>
              </w:numPr>
              <w:jc w:val="both"/>
              <w:rPr>
                <w:rFonts w:ascii="Arial" w:hAnsi="Arial" w:cs="Arial"/>
                <w:color w:val="000000"/>
                <w:sz w:val="22"/>
                <w:szCs w:val="22"/>
              </w:rPr>
            </w:pPr>
            <w:r w:rsidRPr="00BF210E">
              <w:rPr>
                <w:rFonts w:ascii="Arial" w:hAnsi="Arial" w:cs="Arial"/>
                <w:color w:val="000000"/>
                <w:sz w:val="22"/>
                <w:szCs w:val="22"/>
              </w:rPr>
              <w:t>Volunteers must book</w:t>
            </w:r>
            <w:r w:rsidR="00B75097">
              <w:rPr>
                <w:rFonts w:ascii="Arial" w:hAnsi="Arial" w:cs="Arial"/>
                <w:color w:val="000000"/>
                <w:sz w:val="22"/>
                <w:szCs w:val="22"/>
              </w:rPr>
              <w:t>-</w:t>
            </w:r>
            <w:r w:rsidRPr="00BF210E">
              <w:rPr>
                <w:rFonts w:ascii="Arial" w:hAnsi="Arial" w:cs="Arial"/>
                <w:color w:val="000000"/>
                <w:sz w:val="22"/>
                <w:szCs w:val="22"/>
              </w:rPr>
              <w:t>on via the station Help Point at unstaffed locations.</w:t>
            </w:r>
          </w:p>
          <w:p w14:paraId="341F6E6D" w14:textId="77777777" w:rsidR="00194ABF" w:rsidRPr="00BF210E" w:rsidRDefault="00194ABF" w:rsidP="00194ABF">
            <w:pPr>
              <w:ind w:left="360"/>
              <w:jc w:val="both"/>
              <w:rPr>
                <w:rFonts w:ascii="Arial" w:hAnsi="Arial" w:cs="Arial"/>
                <w:color w:val="000000"/>
                <w:sz w:val="22"/>
                <w:szCs w:val="22"/>
              </w:rPr>
            </w:pPr>
          </w:p>
          <w:p w14:paraId="66B105CD" w14:textId="6E2D6016" w:rsidR="005A7FF8" w:rsidRPr="00BF210E" w:rsidRDefault="005A7FF8" w:rsidP="005B76A8">
            <w:pPr>
              <w:numPr>
                <w:ilvl w:val="0"/>
                <w:numId w:val="22"/>
              </w:numPr>
              <w:jc w:val="both"/>
              <w:rPr>
                <w:rFonts w:ascii="Arial" w:hAnsi="Arial" w:cs="Arial"/>
                <w:color w:val="000000"/>
                <w:sz w:val="22"/>
                <w:szCs w:val="22"/>
              </w:rPr>
            </w:pPr>
            <w:bookmarkStart w:id="4" w:name="_Hlk43245635"/>
            <w:r w:rsidRPr="00BF210E">
              <w:rPr>
                <w:rFonts w:ascii="Arial" w:hAnsi="Arial" w:cs="Arial"/>
                <w:sz w:val="22"/>
                <w:szCs w:val="22"/>
              </w:rPr>
              <w:t xml:space="preserve">Failure of volunteers to follow any instructions in safety brief or risk assessment could result in them being asked to leave the </w:t>
            </w:r>
            <w:r w:rsidR="00737B35" w:rsidRPr="00BF210E">
              <w:rPr>
                <w:rFonts w:ascii="Arial" w:hAnsi="Arial" w:cs="Arial"/>
                <w:sz w:val="22"/>
                <w:szCs w:val="22"/>
              </w:rPr>
              <w:t>premises</w:t>
            </w:r>
            <w:r w:rsidR="00B75097">
              <w:rPr>
                <w:rFonts w:ascii="Arial" w:hAnsi="Arial" w:cs="Arial"/>
                <w:sz w:val="22"/>
                <w:szCs w:val="22"/>
              </w:rPr>
              <w:t>.  A</w:t>
            </w:r>
            <w:r w:rsidRPr="00BF210E">
              <w:rPr>
                <w:rFonts w:ascii="Arial" w:hAnsi="Arial" w:cs="Arial"/>
                <w:sz w:val="22"/>
                <w:szCs w:val="22"/>
              </w:rPr>
              <w:t xml:space="preserve"> member of the </w:t>
            </w:r>
            <w:r w:rsidR="003F691E">
              <w:rPr>
                <w:rFonts w:ascii="Arial" w:hAnsi="Arial" w:cs="Arial"/>
                <w:sz w:val="22"/>
                <w:szCs w:val="22"/>
              </w:rPr>
              <w:t xml:space="preserve">Train Operating Company </w:t>
            </w:r>
            <w:r w:rsidR="00B75097">
              <w:rPr>
                <w:rFonts w:ascii="Arial" w:hAnsi="Arial" w:cs="Arial"/>
                <w:sz w:val="22"/>
                <w:szCs w:val="22"/>
              </w:rPr>
              <w:t xml:space="preserve">(TOC) </w:t>
            </w:r>
            <w:r w:rsidR="003F691E">
              <w:rPr>
                <w:rFonts w:ascii="Arial" w:hAnsi="Arial" w:cs="Arial"/>
                <w:sz w:val="22"/>
                <w:szCs w:val="22"/>
              </w:rPr>
              <w:t xml:space="preserve">will investigate any breaches and will have a discussion with the volunteer group prior to any formal decisions </w:t>
            </w:r>
            <w:r w:rsidR="00B75097">
              <w:rPr>
                <w:rFonts w:ascii="Arial" w:hAnsi="Arial" w:cs="Arial"/>
                <w:sz w:val="22"/>
                <w:szCs w:val="22"/>
              </w:rPr>
              <w:t>being</w:t>
            </w:r>
            <w:r w:rsidR="003F691E">
              <w:rPr>
                <w:rFonts w:ascii="Arial" w:hAnsi="Arial" w:cs="Arial"/>
                <w:sz w:val="22"/>
                <w:szCs w:val="22"/>
              </w:rPr>
              <w:t xml:space="preserve"> made as to whether activities can resume. </w:t>
            </w:r>
          </w:p>
          <w:bookmarkEnd w:id="4"/>
          <w:p w14:paraId="28DD1C3F" w14:textId="77777777" w:rsidR="00194ABF" w:rsidRPr="00BF210E" w:rsidRDefault="00194ABF" w:rsidP="00194ABF">
            <w:pPr>
              <w:jc w:val="both"/>
              <w:rPr>
                <w:rFonts w:ascii="Arial" w:hAnsi="Arial" w:cs="Arial"/>
                <w:color w:val="000000"/>
                <w:sz w:val="22"/>
                <w:szCs w:val="22"/>
              </w:rPr>
            </w:pPr>
          </w:p>
          <w:p w14:paraId="636416CB" w14:textId="77777777" w:rsidR="00B75097" w:rsidRDefault="003F691E" w:rsidP="005B76A8">
            <w:pPr>
              <w:numPr>
                <w:ilvl w:val="0"/>
                <w:numId w:val="22"/>
              </w:numPr>
              <w:jc w:val="both"/>
              <w:rPr>
                <w:rFonts w:ascii="Arial" w:hAnsi="Arial" w:cs="Arial"/>
                <w:color w:val="000000"/>
                <w:sz w:val="22"/>
                <w:szCs w:val="22"/>
              </w:rPr>
            </w:pPr>
            <w:r>
              <w:rPr>
                <w:rFonts w:ascii="Arial" w:hAnsi="Arial" w:cs="Arial"/>
                <w:color w:val="000000"/>
                <w:sz w:val="22"/>
                <w:szCs w:val="22"/>
              </w:rPr>
              <w:t>V</w:t>
            </w:r>
            <w:r w:rsidR="005A7FF8" w:rsidRPr="00BF210E">
              <w:rPr>
                <w:rFonts w:ascii="Arial" w:hAnsi="Arial" w:cs="Arial"/>
                <w:color w:val="000000"/>
                <w:sz w:val="22"/>
                <w:szCs w:val="22"/>
              </w:rPr>
              <w:t>olunteer</w:t>
            </w:r>
            <w:r>
              <w:rPr>
                <w:rFonts w:ascii="Arial" w:hAnsi="Arial" w:cs="Arial"/>
                <w:color w:val="000000"/>
                <w:sz w:val="22"/>
                <w:szCs w:val="22"/>
              </w:rPr>
              <w:t>s</w:t>
            </w:r>
            <w:r w:rsidR="00F84DC2">
              <w:rPr>
                <w:rFonts w:ascii="Arial" w:hAnsi="Arial" w:cs="Arial"/>
                <w:color w:val="000000"/>
                <w:sz w:val="22"/>
                <w:szCs w:val="22"/>
              </w:rPr>
              <w:t xml:space="preserve"> should ensure that </w:t>
            </w:r>
            <w:r>
              <w:rPr>
                <w:rFonts w:ascii="Arial" w:hAnsi="Arial" w:cs="Arial"/>
                <w:color w:val="000000"/>
                <w:sz w:val="22"/>
                <w:szCs w:val="22"/>
              </w:rPr>
              <w:t>have read and understood the following</w:t>
            </w:r>
            <w:r w:rsidR="00B75097">
              <w:rPr>
                <w:rFonts w:ascii="Arial" w:hAnsi="Arial" w:cs="Arial"/>
                <w:color w:val="000000"/>
                <w:sz w:val="22"/>
                <w:szCs w:val="22"/>
              </w:rPr>
              <w:t>:</w:t>
            </w:r>
          </w:p>
          <w:p w14:paraId="11CB4BFB" w14:textId="77777777" w:rsidR="00B75097" w:rsidRPr="00B75097" w:rsidRDefault="00B75097" w:rsidP="00B75097">
            <w:pPr>
              <w:pStyle w:val="ListParagraph"/>
              <w:rPr>
                <w:rFonts w:ascii="Arial" w:hAnsi="Arial" w:cs="Arial"/>
                <w:color w:val="000000"/>
                <w:sz w:val="10"/>
                <w:szCs w:val="10"/>
              </w:rPr>
            </w:pPr>
          </w:p>
          <w:p w14:paraId="7265B8F2" w14:textId="77777777" w:rsidR="00B75097" w:rsidRDefault="005A7FF8" w:rsidP="007F4157">
            <w:pPr>
              <w:pStyle w:val="ListParagraph"/>
              <w:numPr>
                <w:ilvl w:val="0"/>
                <w:numId w:val="35"/>
              </w:numPr>
              <w:ind w:left="605" w:hanging="284"/>
              <w:jc w:val="both"/>
              <w:rPr>
                <w:rFonts w:ascii="Arial" w:hAnsi="Arial" w:cs="Arial"/>
                <w:color w:val="000000"/>
                <w:sz w:val="22"/>
                <w:szCs w:val="22"/>
              </w:rPr>
            </w:pPr>
            <w:r w:rsidRPr="00B75097">
              <w:rPr>
                <w:rFonts w:ascii="Arial" w:hAnsi="Arial" w:cs="Arial"/>
                <w:color w:val="000000"/>
                <w:sz w:val="22"/>
                <w:szCs w:val="22"/>
              </w:rPr>
              <w:t>Volunteers</w:t>
            </w:r>
            <w:r w:rsidR="00B75097">
              <w:rPr>
                <w:rFonts w:ascii="Arial" w:hAnsi="Arial" w:cs="Arial"/>
                <w:color w:val="000000"/>
                <w:sz w:val="22"/>
                <w:szCs w:val="22"/>
              </w:rPr>
              <w:t>’ S</w:t>
            </w:r>
            <w:r w:rsidRPr="00B75097">
              <w:rPr>
                <w:rFonts w:ascii="Arial" w:hAnsi="Arial" w:cs="Arial"/>
                <w:color w:val="000000"/>
                <w:sz w:val="22"/>
                <w:szCs w:val="22"/>
              </w:rPr>
              <w:t xml:space="preserve">afety </w:t>
            </w:r>
            <w:r w:rsidR="00B75097">
              <w:rPr>
                <w:rFonts w:ascii="Arial" w:hAnsi="Arial" w:cs="Arial"/>
                <w:color w:val="000000"/>
                <w:sz w:val="22"/>
                <w:szCs w:val="22"/>
              </w:rPr>
              <w:t>B</w:t>
            </w:r>
            <w:r w:rsidRPr="00B75097">
              <w:rPr>
                <w:rFonts w:ascii="Arial" w:hAnsi="Arial" w:cs="Arial"/>
                <w:color w:val="000000"/>
                <w:sz w:val="22"/>
                <w:szCs w:val="22"/>
              </w:rPr>
              <w:t>rief</w:t>
            </w:r>
          </w:p>
          <w:p w14:paraId="73D4D77E" w14:textId="77777777" w:rsidR="00B75097" w:rsidRDefault="005A7FF8" w:rsidP="007F4157">
            <w:pPr>
              <w:pStyle w:val="ListParagraph"/>
              <w:numPr>
                <w:ilvl w:val="0"/>
                <w:numId w:val="35"/>
              </w:numPr>
              <w:ind w:left="605" w:hanging="284"/>
              <w:jc w:val="both"/>
              <w:rPr>
                <w:rFonts w:ascii="Arial" w:hAnsi="Arial" w:cs="Arial"/>
                <w:color w:val="000000"/>
                <w:sz w:val="22"/>
                <w:szCs w:val="22"/>
              </w:rPr>
            </w:pPr>
            <w:r w:rsidRPr="00B75097">
              <w:rPr>
                <w:rFonts w:ascii="Arial" w:hAnsi="Arial" w:cs="Arial"/>
                <w:color w:val="000000"/>
                <w:sz w:val="22"/>
                <w:szCs w:val="22"/>
              </w:rPr>
              <w:t>Sharps leaflet</w:t>
            </w:r>
          </w:p>
          <w:p w14:paraId="27FE77F4" w14:textId="77777777" w:rsidR="00B75097" w:rsidRDefault="005A7FF8" w:rsidP="007F4157">
            <w:pPr>
              <w:pStyle w:val="ListParagraph"/>
              <w:numPr>
                <w:ilvl w:val="0"/>
                <w:numId w:val="35"/>
              </w:numPr>
              <w:ind w:left="605" w:hanging="284"/>
              <w:jc w:val="both"/>
              <w:rPr>
                <w:rFonts w:ascii="Arial" w:hAnsi="Arial" w:cs="Arial"/>
                <w:color w:val="000000"/>
                <w:sz w:val="22"/>
                <w:szCs w:val="22"/>
              </w:rPr>
            </w:pPr>
            <w:r w:rsidRPr="00B75097">
              <w:rPr>
                <w:rFonts w:ascii="Arial" w:hAnsi="Arial" w:cs="Arial"/>
                <w:color w:val="000000"/>
                <w:sz w:val="22"/>
                <w:szCs w:val="22"/>
              </w:rPr>
              <w:t>HOT Principles leaflet</w:t>
            </w:r>
          </w:p>
          <w:p w14:paraId="0F33E261" w14:textId="77777777" w:rsidR="00B75097" w:rsidRDefault="005A7FF8" w:rsidP="007F4157">
            <w:pPr>
              <w:pStyle w:val="ListParagraph"/>
              <w:numPr>
                <w:ilvl w:val="0"/>
                <w:numId w:val="35"/>
              </w:numPr>
              <w:ind w:left="605" w:hanging="284"/>
              <w:jc w:val="both"/>
              <w:rPr>
                <w:rFonts w:ascii="Arial" w:hAnsi="Arial" w:cs="Arial"/>
                <w:color w:val="000000"/>
                <w:sz w:val="22"/>
                <w:szCs w:val="22"/>
              </w:rPr>
            </w:pPr>
            <w:r w:rsidRPr="00B75097">
              <w:rPr>
                <w:rFonts w:ascii="Arial" w:hAnsi="Arial" w:cs="Arial"/>
                <w:color w:val="000000"/>
                <w:sz w:val="22"/>
                <w:szCs w:val="22"/>
              </w:rPr>
              <w:t>Leptospirosis leaflet</w:t>
            </w:r>
          </w:p>
          <w:p w14:paraId="547BBD7D" w14:textId="77777777" w:rsidR="00B75097" w:rsidRDefault="005A7FF8" w:rsidP="007F4157">
            <w:pPr>
              <w:pStyle w:val="ListParagraph"/>
              <w:numPr>
                <w:ilvl w:val="0"/>
                <w:numId w:val="35"/>
              </w:numPr>
              <w:ind w:left="605" w:hanging="284"/>
              <w:jc w:val="both"/>
              <w:rPr>
                <w:rFonts w:ascii="Arial" w:hAnsi="Arial" w:cs="Arial"/>
                <w:color w:val="000000"/>
                <w:sz w:val="22"/>
                <w:szCs w:val="22"/>
              </w:rPr>
            </w:pPr>
            <w:r w:rsidRPr="00B75097">
              <w:rPr>
                <w:rFonts w:ascii="Arial" w:hAnsi="Arial" w:cs="Arial"/>
                <w:color w:val="000000"/>
                <w:sz w:val="22"/>
                <w:szCs w:val="22"/>
              </w:rPr>
              <w:t>Basic manual handling leaflet</w:t>
            </w:r>
          </w:p>
          <w:p w14:paraId="579D5796" w14:textId="4A35F673" w:rsidR="00B75097" w:rsidRDefault="008821C7" w:rsidP="007F4157">
            <w:pPr>
              <w:pStyle w:val="ListParagraph"/>
              <w:numPr>
                <w:ilvl w:val="0"/>
                <w:numId w:val="35"/>
              </w:numPr>
              <w:ind w:left="605" w:hanging="284"/>
              <w:jc w:val="both"/>
              <w:rPr>
                <w:rFonts w:ascii="Arial" w:hAnsi="Arial" w:cs="Arial"/>
                <w:color w:val="000000"/>
                <w:sz w:val="22"/>
                <w:szCs w:val="22"/>
              </w:rPr>
            </w:pPr>
            <w:r w:rsidRPr="00B75097">
              <w:rPr>
                <w:rFonts w:ascii="Arial" w:hAnsi="Arial" w:cs="Arial"/>
                <w:color w:val="000000"/>
                <w:sz w:val="22"/>
                <w:szCs w:val="22"/>
              </w:rPr>
              <w:t xml:space="preserve">W.H.A.T </w:t>
            </w:r>
          </w:p>
          <w:p w14:paraId="6F7F0F3F" w14:textId="5DA0DEAA" w:rsidR="001675FA" w:rsidRPr="00B75097" w:rsidRDefault="008821C7" w:rsidP="007F4157">
            <w:pPr>
              <w:pStyle w:val="ListParagraph"/>
              <w:numPr>
                <w:ilvl w:val="0"/>
                <w:numId w:val="35"/>
              </w:numPr>
              <w:ind w:left="605" w:hanging="284"/>
              <w:jc w:val="both"/>
              <w:rPr>
                <w:rFonts w:ascii="Arial" w:hAnsi="Arial" w:cs="Arial"/>
                <w:color w:val="000000"/>
                <w:sz w:val="22"/>
                <w:szCs w:val="22"/>
              </w:rPr>
            </w:pPr>
            <w:r w:rsidRPr="00B75097">
              <w:rPr>
                <w:rFonts w:ascii="Arial" w:hAnsi="Arial" w:cs="Arial"/>
                <w:color w:val="000000"/>
                <w:sz w:val="22"/>
                <w:szCs w:val="22"/>
              </w:rPr>
              <w:t>See it. Say it Sorted leaflet</w:t>
            </w:r>
          </w:p>
        </w:tc>
        <w:tc>
          <w:tcPr>
            <w:tcW w:w="434" w:type="pct"/>
          </w:tcPr>
          <w:p w14:paraId="113A4470" w14:textId="77777777" w:rsidR="001675FA" w:rsidRPr="00BF210E" w:rsidRDefault="001675FA" w:rsidP="001675FA">
            <w:pPr>
              <w:jc w:val="center"/>
              <w:rPr>
                <w:rFonts w:ascii="Arial" w:hAnsi="Arial" w:cs="Arial"/>
                <w:sz w:val="22"/>
                <w:szCs w:val="22"/>
              </w:rPr>
            </w:pPr>
          </w:p>
          <w:p w14:paraId="669FFBDA" w14:textId="77777777" w:rsidR="00194ABF" w:rsidRPr="00BF210E" w:rsidRDefault="00194ABF" w:rsidP="001675FA">
            <w:pPr>
              <w:jc w:val="center"/>
              <w:rPr>
                <w:rFonts w:ascii="Arial" w:hAnsi="Arial" w:cs="Arial"/>
                <w:sz w:val="22"/>
                <w:szCs w:val="22"/>
              </w:rPr>
            </w:pPr>
          </w:p>
          <w:p w14:paraId="3251A2A8" w14:textId="77777777" w:rsidR="00194ABF" w:rsidRPr="00BF210E" w:rsidRDefault="00194ABF" w:rsidP="001675FA">
            <w:pPr>
              <w:jc w:val="center"/>
              <w:rPr>
                <w:rFonts w:ascii="Arial" w:hAnsi="Arial" w:cs="Arial"/>
                <w:sz w:val="22"/>
                <w:szCs w:val="22"/>
              </w:rPr>
            </w:pPr>
          </w:p>
          <w:p w14:paraId="22852E30" w14:textId="77777777" w:rsidR="00194ABF" w:rsidRPr="00BF210E" w:rsidRDefault="00194ABF" w:rsidP="001675FA">
            <w:pPr>
              <w:jc w:val="center"/>
              <w:rPr>
                <w:rFonts w:ascii="Arial" w:hAnsi="Arial" w:cs="Arial"/>
                <w:sz w:val="22"/>
                <w:szCs w:val="22"/>
              </w:rPr>
            </w:pPr>
          </w:p>
          <w:p w14:paraId="7878E9B5" w14:textId="133C7545" w:rsidR="00194ABF" w:rsidRPr="00BF210E" w:rsidRDefault="003F691E" w:rsidP="001675FA">
            <w:pPr>
              <w:jc w:val="center"/>
              <w:rPr>
                <w:rFonts w:ascii="Arial" w:hAnsi="Arial" w:cs="Arial"/>
                <w:sz w:val="22"/>
                <w:szCs w:val="22"/>
              </w:rPr>
            </w:pPr>
            <w:r>
              <w:rPr>
                <w:rFonts w:ascii="Arial" w:hAnsi="Arial" w:cs="Arial"/>
                <w:sz w:val="22"/>
                <w:szCs w:val="22"/>
              </w:rPr>
              <w:t>Train Operating Company/CRP/</w:t>
            </w:r>
            <w:r w:rsidR="00B75097">
              <w:rPr>
                <w:rFonts w:ascii="Arial" w:hAnsi="Arial" w:cs="Arial"/>
                <w:sz w:val="22"/>
                <w:szCs w:val="22"/>
              </w:rPr>
              <w:br/>
            </w:r>
            <w:r>
              <w:rPr>
                <w:rFonts w:ascii="Arial" w:hAnsi="Arial" w:cs="Arial"/>
                <w:sz w:val="22"/>
                <w:szCs w:val="22"/>
              </w:rPr>
              <w:t>Adopt-a-Station Group</w:t>
            </w:r>
          </w:p>
        </w:tc>
        <w:tc>
          <w:tcPr>
            <w:tcW w:w="566" w:type="pct"/>
          </w:tcPr>
          <w:p w14:paraId="274F9795" w14:textId="77777777" w:rsidR="001675FA" w:rsidRPr="00BF210E" w:rsidRDefault="001675FA" w:rsidP="001675FA">
            <w:pPr>
              <w:jc w:val="center"/>
              <w:rPr>
                <w:rFonts w:ascii="Arial" w:hAnsi="Arial" w:cs="Arial"/>
                <w:sz w:val="22"/>
                <w:szCs w:val="22"/>
              </w:rPr>
            </w:pPr>
          </w:p>
          <w:p w14:paraId="308F144D" w14:textId="5FC0D84E" w:rsidR="00194ABF" w:rsidRPr="00BF210E" w:rsidRDefault="00194ABF" w:rsidP="00194ABF">
            <w:pPr>
              <w:rPr>
                <w:rFonts w:ascii="Arial" w:hAnsi="Arial" w:cs="Arial"/>
                <w:sz w:val="22"/>
                <w:szCs w:val="22"/>
              </w:rPr>
            </w:pPr>
          </w:p>
          <w:p w14:paraId="04372001" w14:textId="51D36D8D" w:rsidR="00194ABF" w:rsidRPr="00BF210E" w:rsidRDefault="00194ABF" w:rsidP="00194ABF">
            <w:pPr>
              <w:rPr>
                <w:rFonts w:ascii="Arial" w:hAnsi="Arial" w:cs="Arial"/>
                <w:sz w:val="22"/>
                <w:szCs w:val="22"/>
              </w:rPr>
            </w:pPr>
          </w:p>
          <w:p w14:paraId="371E93FD" w14:textId="77777777" w:rsidR="00194ABF" w:rsidRPr="00BF210E" w:rsidRDefault="00194ABF" w:rsidP="00194ABF">
            <w:pPr>
              <w:rPr>
                <w:rFonts w:ascii="Arial" w:hAnsi="Arial" w:cs="Arial"/>
                <w:sz w:val="22"/>
                <w:szCs w:val="22"/>
              </w:rPr>
            </w:pPr>
          </w:p>
          <w:p w14:paraId="51AAAE7A" w14:textId="0E14683E" w:rsidR="00194ABF" w:rsidRPr="00BF210E" w:rsidRDefault="00194ABF" w:rsidP="00436F43">
            <w:pPr>
              <w:jc w:val="center"/>
              <w:rPr>
                <w:rFonts w:ascii="Arial" w:hAnsi="Arial" w:cs="Arial"/>
                <w:sz w:val="22"/>
                <w:szCs w:val="22"/>
              </w:rPr>
            </w:pPr>
            <w:r w:rsidRPr="00BF210E">
              <w:rPr>
                <w:rFonts w:ascii="Arial" w:hAnsi="Arial" w:cs="Arial"/>
                <w:sz w:val="22"/>
                <w:szCs w:val="22"/>
              </w:rPr>
              <w:t xml:space="preserve">With each volunteer(s)/ volunteer group(s) </w:t>
            </w:r>
            <w:r w:rsidRPr="00BF210E">
              <w:rPr>
                <w:rFonts w:ascii="Arial" w:hAnsi="Arial" w:cs="Arial"/>
                <w:sz w:val="22"/>
                <w:szCs w:val="22"/>
              </w:rPr>
              <w:br/>
              <w:t xml:space="preserve">prior to working within a </w:t>
            </w:r>
            <w:r w:rsidR="003F691E">
              <w:rPr>
                <w:rFonts w:ascii="Arial" w:hAnsi="Arial" w:cs="Arial"/>
                <w:sz w:val="22"/>
                <w:szCs w:val="22"/>
              </w:rPr>
              <w:t xml:space="preserve">railway </w:t>
            </w:r>
            <w:r w:rsidR="00436F43">
              <w:rPr>
                <w:rFonts w:ascii="Arial" w:hAnsi="Arial" w:cs="Arial"/>
                <w:sz w:val="22"/>
                <w:szCs w:val="22"/>
              </w:rPr>
              <w:t>station.</w:t>
            </w:r>
          </w:p>
        </w:tc>
      </w:tr>
    </w:tbl>
    <w:p w14:paraId="3A526F45" w14:textId="07838EB3" w:rsidR="005B76A8" w:rsidRPr="00BF210E" w:rsidRDefault="005B76A8" w:rsidP="001F4668">
      <w:pPr>
        <w:rPr>
          <w:rFonts w:ascii="Arial" w:hAnsi="Arial" w:cs="Arial"/>
          <w:sz w:val="22"/>
          <w:szCs w:val="22"/>
        </w:rPr>
      </w:pPr>
    </w:p>
    <w:p w14:paraId="5D061A54" w14:textId="3DF3264A" w:rsidR="00B75097" w:rsidRDefault="00B75097">
      <w:pPr>
        <w:rPr>
          <w:rFonts w:ascii="Arial" w:hAnsi="Arial" w:cs="Arial"/>
          <w:sz w:val="22"/>
          <w:szCs w:val="22"/>
        </w:rPr>
      </w:pPr>
      <w:r>
        <w:rPr>
          <w:rFonts w:ascii="Arial" w:hAnsi="Arial" w:cs="Arial"/>
          <w:sz w:val="22"/>
          <w:szCs w:val="22"/>
        </w:rPr>
        <w:br w:type="page"/>
      </w:r>
    </w:p>
    <w:p w14:paraId="3410BC07" w14:textId="77777777" w:rsidR="005B76A8" w:rsidRDefault="005B76A8" w:rsidP="00D32402">
      <w:pPr>
        <w:jc w:val="center"/>
        <w:rPr>
          <w:rFonts w:ascii="Arial" w:hAnsi="Arial" w:cs="Arial"/>
          <w:sz w:val="22"/>
          <w:szCs w:val="22"/>
        </w:rPr>
      </w:pPr>
    </w:p>
    <w:p w14:paraId="12810CE1" w14:textId="77777777" w:rsidR="00B75097" w:rsidRDefault="00B75097" w:rsidP="00D32402">
      <w:pPr>
        <w:jc w:val="center"/>
        <w:rPr>
          <w:rFonts w:ascii="Arial" w:hAnsi="Arial" w:cs="Arial"/>
          <w:sz w:val="22"/>
          <w:szCs w:val="22"/>
        </w:rPr>
      </w:pPr>
    </w:p>
    <w:p w14:paraId="20A63348" w14:textId="77777777" w:rsidR="00B75097" w:rsidRDefault="00B75097" w:rsidP="00D32402">
      <w:pPr>
        <w:jc w:val="center"/>
        <w:rPr>
          <w:rFonts w:ascii="Arial" w:hAnsi="Arial" w:cs="Arial"/>
          <w:sz w:val="22"/>
          <w:szCs w:val="22"/>
        </w:rPr>
      </w:pPr>
    </w:p>
    <w:p w14:paraId="575CD31A" w14:textId="77777777" w:rsidR="00B75097" w:rsidRPr="00BF210E" w:rsidRDefault="00B75097" w:rsidP="00D32402">
      <w:pPr>
        <w:jc w:val="center"/>
        <w:rPr>
          <w:rFonts w:ascii="Arial" w:hAnsi="Arial" w:cs="Arial"/>
          <w:sz w:val="22"/>
          <w:szCs w:val="22"/>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18"/>
        <w:gridCol w:w="630"/>
        <w:gridCol w:w="2160"/>
        <w:gridCol w:w="630"/>
        <w:gridCol w:w="2250"/>
        <w:gridCol w:w="1286"/>
      </w:tblGrid>
      <w:tr w:rsidR="00D32402" w:rsidRPr="00BF210E" w14:paraId="0A9D5F57" w14:textId="77777777" w:rsidTr="00B75097">
        <w:trPr>
          <w:cantSplit/>
          <w:jc w:val="center"/>
        </w:trPr>
        <w:tc>
          <w:tcPr>
            <w:tcW w:w="1818" w:type="dxa"/>
            <w:tcBorders>
              <w:bottom w:val="single" w:sz="12" w:space="0" w:color="000000"/>
            </w:tcBorders>
          </w:tcPr>
          <w:p w14:paraId="71E11F74"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High Risk</w:t>
            </w:r>
          </w:p>
        </w:tc>
        <w:tc>
          <w:tcPr>
            <w:tcW w:w="630" w:type="dxa"/>
            <w:tcBorders>
              <w:top w:val="single" w:sz="12" w:space="0" w:color="000000"/>
              <w:bottom w:val="single" w:sz="12" w:space="0" w:color="000000"/>
            </w:tcBorders>
            <w:shd w:val="clear" w:color="auto" w:fill="FF0000"/>
          </w:tcPr>
          <w:p w14:paraId="648094A2" w14:textId="77777777" w:rsidR="00D32402" w:rsidRPr="00BF210E" w:rsidRDefault="00D32402" w:rsidP="00F43EF4">
            <w:pPr>
              <w:jc w:val="center"/>
              <w:rPr>
                <w:rFonts w:ascii="Arial" w:hAnsi="Arial" w:cs="Arial"/>
                <w:b/>
                <w:color w:val="FFFFFF" w:themeColor="background1"/>
                <w:sz w:val="22"/>
                <w:szCs w:val="22"/>
              </w:rPr>
            </w:pPr>
            <w:r w:rsidRPr="00BF210E">
              <w:rPr>
                <w:rFonts w:ascii="Arial" w:hAnsi="Arial" w:cs="Arial"/>
                <w:b/>
                <w:color w:val="FFFFFF" w:themeColor="background1"/>
                <w:sz w:val="22"/>
                <w:szCs w:val="22"/>
              </w:rPr>
              <w:t>H</w:t>
            </w:r>
          </w:p>
        </w:tc>
        <w:tc>
          <w:tcPr>
            <w:tcW w:w="2160" w:type="dxa"/>
            <w:tcBorders>
              <w:bottom w:val="single" w:sz="12" w:space="0" w:color="000000"/>
            </w:tcBorders>
          </w:tcPr>
          <w:p w14:paraId="33D2EF7B"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Medium Risk</w:t>
            </w:r>
          </w:p>
        </w:tc>
        <w:tc>
          <w:tcPr>
            <w:tcW w:w="630" w:type="dxa"/>
            <w:tcBorders>
              <w:top w:val="single" w:sz="12" w:space="0" w:color="000000"/>
              <w:bottom w:val="single" w:sz="12" w:space="0" w:color="000000"/>
            </w:tcBorders>
            <w:shd w:val="solid" w:color="FFFF00" w:fill="auto"/>
          </w:tcPr>
          <w:p w14:paraId="3E3A195A"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M</w:t>
            </w:r>
          </w:p>
        </w:tc>
        <w:tc>
          <w:tcPr>
            <w:tcW w:w="2250" w:type="dxa"/>
            <w:tcBorders>
              <w:bottom w:val="single" w:sz="12" w:space="0" w:color="000000"/>
            </w:tcBorders>
          </w:tcPr>
          <w:p w14:paraId="55EB591A"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Low Risk</w:t>
            </w:r>
          </w:p>
        </w:tc>
        <w:tc>
          <w:tcPr>
            <w:tcW w:w="1286" w:type="dxa"/>
            <w:tcBorders>
              <w:top w:val="single" w:sz="12" w:space="0" w:color="000000"/>
              <w:bottom w:val="single" w:sz="12" w:space="0" w:color="000000"/>
            </w:tcBorders>
            <w:shd w:val="clear" w:color="auto" w:fill="00FF00"/>
          </w:tcPr>
          <w:p w14:paraId="40C61841"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L</w:t>
            </w:r>
          </w:p>
        </w:tc>
      </w:tr>
    </w:tbl>
    <w:p w14:paraId="19B538CB" w14:textId="77777777" w:rsidR="000E7076" w:rsidRDefault="000E7076" w:rsidP="008432EF">
      <w:pPr>
        <w:rPr>
          <w:rFonts w:ascii="Arial" w:hAnsi="Arial" w:cs="Arial"/>
          <w:sz w:val="6"/>
          <w:szCs w:val="6"/>
        </w:rPr>
      </w:pPr>
    </w:p>
    <w:p w14:paraId="7AE8FD10" w14:textId="77777777" w:rsidR="00B75097" w:rsidRDefault="00B75097" w:rsidP="008432EF">
      <w:pPr>
        <w:rPr>
          <w:rFonts w:ascii="Arial" w:hAnsi="Arial" w:cs="Arial"/>
          <w:sz w:val="6"/>
          <w:szCs w:val="6"/>
        </w:rPr>
      </w:pPr>
    </w:p>
    <w:p w14:paraId="7BBE34FC" w14:textId="77777777" w:rsidR="00B75097" w:rsidRDefault="00B75097" w:rsidP="008432EF">
      <w:pPr>
        <w:rPr>
          <w:rFonts w:ascii="Arial" w:hAnsi="Arial" w:cs="Arial"/>
          <w:sz w:val="6"/>
          <w:szCs w:val="6"/>
        </w:rPr>
      </w:pPr>
    </w:p>
    <w:p w14:paraId="65F9A5E9" w14:textId="77777777" w:rsidR="00B75097" w:rsidRPr="00B75097" w:rsidRDefault="00B75097" w:rsidP="008432EF">
      <w:pPr>
        <w:rPr>
          <w:rFonts w:ascii="Arial" w:hAnsi="Arial" w:cs="Arial"/>
          <w:sz w:val="6"/>
          <w:szCs w:val="6"/>
        </w:rPr>
      </w:pPr>
    </w:p>
    <w:tbl>
      <w:tblPr>
        <w:tblW w:w="934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52"/>
        <w:gridCol w:w="3378"/>
        <w:gridCol w:w="599"/>
        <w:gridCol w:w="539"/>
        <w:gridCol w:w="737"/>
        <w:gridCol w:w="567"/>
        <w:gridCol w:w="709"/>
        <w:gridCol w:w="567"/>
      </w:tblGrid>
      <w:tr w:rsidR="00D32402" w:rsidRPr="00BF210E" w14:paraId="3E4A0261" w14:textId="77777777" w:rsidTr="00BE2C95">
        <w:trPr>
          <w:cantSplit/>
          <w:trHeight w:val="2570"/>
          <w:jc w:val="center"/>
        </w:trPr>
        <w:tc>
          <w:tcPr>
            <w:tcW w:w="5630" w:type="dxa"/>
            <w:gridSpan w:val="2"/>
            <w:vAlign w:val="center"/>
          </w:tcPr>
          <w:p w14:paraId="2CDC43C6" w14:textId="77777777" w:rsidR="00D32402" w:rsidRPr="00BF210E" w:rsidRDefault="00D32402" w:rsidP="00F43EF4">
            <w:pPr>
              <w:spacing w:line="360" w:lineRule="auto"/>
              <w:jc w:val="center"/>
              <w:rPr>
                <w:rFonts w:ascii="Arial" w:hAnsi="Arial" w:cs="Arial"/>
                <w:b/>
                <w:sz w:val="22"/>
                <w:szCs w:val="22"/>
              </w:rPr>
            </w:pPr>
            <w:r w:rsidRPr="00BF210E">
              <w:rPr>
                <w:rFonts w:ascii="Arial" w:hAnsi="Arial" w:cs="Arial"/>
                <w:b/>
                <w:sz w:val="22"/>
                <w:szCs w:val="22"/>
              </w:rPr>
              <w:t>CALCULATING A RISK RATING:</w:t>
            </w:r>
          </w:p>
          <w:p w14:paraId="1920D3DB" w14:textId="77777777" w:rsidR="00D32402" w:rsidRPr="00BF210E" w:rsidRDefault="00D32402" w:rsidP="00F43EF4">
            <w:pPr>
              <w:spacing w:line="360" w:lineRule="auto"/>
              <w:jc w:val="center"/>
              <w:rPr>
                <w:rFonts w:ascii="Arial" w:hAnsi="Arial" w:cs="Arial"/>
                <w:b/>
                <w:sz w:val="22"/>
                <w:szCs w:val="22"/>
              </w:rPr>
            </w:pPr>
            <w:r w:rsidRPr="00BF210E">
              <w:rPr>
                <w:rFonts w:ascii="Arial" w:hAnsi="Arial" w:cs="Arial"/>
                <w:b/>
                <w:sz w:val="22"/>
                <w:szCs w:val="22"/>
              </w:rPr>
              <w:t>ADD the LIKELIHOOD and the SEVERITY</w:t>
            </w:r>
          </w:p>
          <w:p w14:paraId="1B6C32A1" w14:textId="77777777" w:rsidR="00D32402" w:rsidRPr="00BF210E" w:rsidRDefault="00D32402" w:rsidP="00F43EF4">
            <w:pPr>
              <w:spacing w:line="360" w:lineRule="auto"/>
              <w:jc w:val="center"/>
              <w:rPr>
                <w:rFonts w:ascii="Arial" w:hAnsi="Arial" w:cs="Arial"/>
                <w:b/>
                <w:sz w:val="22"/>
                <w:szCs w:val="22"/>
              </w:rPr>
            </w:pPr>
            <w:r w:rsidRPr="00BF210E">
              <w:rPr>
                <w:rFonts w:ascii="Arial" w:hAnsi="Arial" w:cs="Arial"/>
                <w:b/>
                <w:sz w:val="22"/>
                <w:szCs w:val="22"/>
              </w:rPr>
              <w:t>Likely (3) + Injury / Over 3 Day (3) = Risk Rating of (6): Medium Risk</w:t>
            </w:r>
          </w:p>
        </w:tc>
        <w:tc>
          <w:tcPr>
            <w:tcW w:w="599" w:type="dxa"/>
            <w:tcBorders>
              <w:bottom w:val="single" w:sz="4" w:space="0" w:color="000000"/>
            </w:tcBorders>
            <w:textDirection w:val="btLr"/>
            <w:vAlign w:val="center"/>
          </w:tcPr>
          <w:p w14:paraId="20DF1B90" w14:textId="77777777" w:rsidR="00D32402" w:rsidRPr="00BF210E" w:rsidRDefault="00D32402" w:rsidP="00BE2C95">
            <w:pPr>
              <w:ind w:left="113" w:right="113"/>
              <w:rPr>
                <w:rFonts w:ascii="Arial" w:hAnsi="Arial" w:cs="Arial"/>
                <w:b/>
                <w:sz w:val="22"/>
                <w:szCs w:val="22"/>
              </w:rPr>
            </w:pPr>
            <w:r w:rsidRPr="00BF210E">
              <w:rPr>
                <w:rFonts w:ascii="Arial" w:hAnsi="Arial" w:cs="Arial"/>
                <w:b/>
                <w:sz w:val="22"/>
                <w:szCs w:val="22"/>
              </w:rPr>
              <w:t>5 Fatal/</w:t>
            </w:r>
            <w:r w:rsidR="00BE2C95" w:rsidRPr="00BF210E">
              <w:rPr>
                <w:rFonts w:ascii="Arial" w:hAnsi="Arial" w:cs="Arial"/>
                <w:b/>
                <w:sz w:val="22"/>
                <w:szCs w:val="22"/>
              </w:rPr>
              <w:t xml:space="preserve"> </w:t>
            </w:r>
            <w:r w:rsidRPr="00BF210E">
              <w:rPr>
                <w:rFonts w:ascii="Arial" w:hAnsi="Arial" w:cs="Arial"/>
                <w:b/>
                <w:sz w:val="22"/>
                <w:szCs w:val="22"/>
              </w:rPr>
              <w:t>Catastrophic</w:t>
            </w:r>
          </w:p>
        </w:tc>
        <w:tc>
          <w:tcPr>
            <w:tcW w:w="539" w:type="dxa"/>
            <w:tcBorders>
              <w:bottom w:val="single" w:sz="4" w:space="0" w:color="000000"/>
            </w:tcBorders>
            <w:textDirection w:val="btLr"/>
            <w:vAlign w:val="center"/>
          </w:tcPr>
          <w:p w14:paraId="2A312B52" w14:textId="77777777" w:rsidR="00D32402" w:rsidRPr="00BF210E" w:rsidRDefault="00D32402" w:rsidP="00BE2C95">
            <w:pPr>
              <w:ind w:left="113" w:right="113"/>
              <w:rPr>
                <w:rFonts w:ascii="Arial" w:hAnsi="Arial" w:cs="Arial"/>
                <w:b/>
                <w:sz w:val="22"/>
                <w:szCs w:val="22"/>
              </w:rPr>
            </w:pPr>
            <w:r w:rsidRPr="00BF210E">
              <w:rPr>
                <w:rFonts w:ascii="Arial" w:hAnsi="Arial" w:cs="Arial"/>
                <w:b/>
                <w:sz w:val="22"/>
                <w:szCs w:val="22"/>
              </w:rPr>
              <w:t>4 Major Injury</w:t>
            </w:r>
          </w:p>
        </w:tc>
        <w:tc>
          <w:tcPr>
            <w:tcW w:w="737" w:type="dxa"/>
            <w:tcBorders>
              <w:bottom w:val="single" w:sz="4" w:space="0" w:color="000000"/>
            </w:tcBorders>
            <w:textDirection w:val="btLr"/>
            <w:vAlign w:val="center"/>
          </w:tcPr>
          <w:p w14:paraId="3B57B19F" w14:textId="77777777" w:rsidR="00D32402" w:rsidRPr="00BF210E" w:rsidRDefault="00D32402" w:rsidP="00BE2C95">
            <w:pPr>
              <w:ind w:left="113" w:right="113"/>
              <w:rPr>
                <w:rFonts w:ascii="Arial" w:hAnsi="Arial" w:cs="Arial"/>
                <w:b/>
                <w:sz w:val="22"/>
                <w:szCs w:val="22"/>
              </w:rPr>
            </w:pPr>
            <w:r w:rsidRPr="00BF210E">
              <w:rPr>
                <w:rFonts w:ascii="Arial" w:hAnsi="Arial" w:cs="Arial"/>
                <w:b/>
                <w:sz w:val="22"/>
                <w:szCs w:val="22"/>
              </w:rPr>
              <w:t>3 Injury/ Over 3</w:t>
            </w:r>
            <w:r w:rsidR="00BE2C95" w:rsidRPr="00BF210E">
              <w:rPr>
                <w:rFonts w:ascii="Arial" w:hAnsi="Arial" w:cs="Arial"/>
                <w:b/>
                <w:sz w:val="22"/>
                <w:szCs w:val="22"/>
              </w:rPr>
              <w:t>-</w:t>
            </w:r>
            <w:r w:rsidRPr="00BF210E">
              <w:rPr>
                <w:rFonts w:ascii="Arial" w:hAnsi="Arial" w:cs="Arial"/>
                <w:b/>
                <w:sz w:val="22"/>
                <w:szCs w:val="22"/>
              </w:rPr>
              <w:t>Day</w:t>
            </w:r>
          </w:p>
        </w:tc>
        <w:tc>
          <w:tcPr>
            <w:tcW w:w="567" w:type="dxa"/>
            <w:tcBorders>
              <w:bottom w:val="single" w:sz="4" w:space="0" w:color="000000"/>
            </w:tcBorders>
            <w:textDirection w:val="btLr"/>
            <w:vAlign w:val="center"/>
          </w:tcPr>
          <w:p w14:paraId="2E45E985" w14:textId="77777777" w:rsidR="00D32402" w:rsidRPr="00BF210E" w:rsidRDefault="00D32402" w:rsidP="00BE2C95">
            <w:pPr>
              <w:ind w:left="113" w:right="113"/>
              <w:rPr>
                <w:rFonts w:ascii="Arial" w:hAnsi="Arial" w:cs="Arial"/>
                <w:b/>
                <w:sz w:val="22"/>
                <w:szCs w:val="22"/>
              </w:rPr>
            </w:pPr>
            <w:r w:rsidRPr="00BF210E">
              <w:rPr>
                <w:rFonts w:ascii="Arial" w:hAnsi="Arial" w:cs="Arial"/>
                <w:b/>
                <w:sz w:val="22"/>
                <w:szCs w:val="22"/>
              </w:rPr>
              <w:t>2 Minor Injury</w:t>
            </w:r>
          </w:p>
        </w:tc>
        <w:tc>
          <w:tcPr>
            <w:tcW w:w="709" w:type="dxa"/>
            <w:tcBorders>
              <w:bottom w:val="single" w:sz="4" w:space="0" w:color="000000"/>
            </w:tcBorders>
            <w:textDirection w:val="btLr"/>
            <w:vAlign w:val="center"/>
          </w:tcPr>
          <w:p w14:paraId="4B1C551A" w14:textId="77777777" w:rsidR="00D32402" w:rsidRPr="00BF210E" w:rsidRDefault="00D32402" w:rsidP="00BE2C95">
            <w:pPr>
              <w:ind w:left="113" w:right="113"/>
              <w:rPr>
                <w:rFonts w:ascii="Arial" w:hAnsi="Arial" w:cs="Arial"/>
                <w:b/>
                <w:sz w:val="22"/>
                <w:szCs w:val="22"/>
              </w:rPr>
            </w:pPr>
            <w:r w:rsidRPr="00BF210E">
              <w:rPr>
                <w:rFonts w:ascii="Arial" w:hAnsi="Arial" w:cs="Arial"/>
                <w:b/>
                <w:sz w:val="22"/>
                <w:szCs w:val="22"/>
              </w:rPr>
              <w:t>1 Near Miss</w:t>
            </w:r>
          </w:p>
        </w:tc>
        <w:tc>
          <w:tcPr>
            <w:tcW w:w="567" w:type="dxa"/>
            <w:textDirection w:val="btLr"/>
          </w:tcPr>
          <w:p w14:paraId="18F9B2B8" w14:textId="77777777" w:rsidR="00D32402" w:rsidRPr="00BF210E" w:rsidRDefault="00D32402" w:rsidP="00F43EF4">
            <w:pPr>
              <w:pStyle w:val="Heading4"/>
              <w:ind w:left="113" w:right="113"/>
              <w:rPr>
                <w:rFonts w:cs="Arial"/>
                <w:b/>
                <w:sz w:val="22"/>
                <w:szCs w:val="22"/>
              </w:rPr>
            </w:pPr>
            <w:r w:rsidRPr="00BF210E">
              <w:rPr>
                <w:rFonts w:cs="Arial"/>
                <w:b/>
                <w:sz w:val="22"/>
                <w:szCs w:val="22"/>
              </w:rPr>
              <w:t>Severity Index</w:t>
            </w:r>
          </w:p>
        </w:tc>
      </w:tr>
      <w:tr w:rsidR="00D32402" w:rsidRPr="00BF210E" w14:paraId="4E1B7CF3" w14:textId="77777777" w:rsidTr="00BE2C95">
        <w:trPr>
          <w:cantSplit/>
          <w:trHeight w:val="391"/>
          <w:jc w:val="center"/>
        </w:trPr>
        <w:tc>
          <w:tcPr>
            <w:tcW w:w="2252" w:type="dxa"/>
            <w:vMerge w:val="restart"/>
            <w:vAlign w:val="center"/>
          </w:tcPr>
          <w:p w14:paraId="384A0C4B"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Likelihood</w:t>
            </w:r>
          </w:p>
          <w:p w14:paraId="0BC676E9" w14:textId="77777777" w:rsidR="00D32402" w:rsidRPr="00BF210E" w:rsidRDefault="00D32402" w:rsidP="00F43EF4">
            <w:pPr>
              <w:pStyle w:val="Heading4"/>
              <w:rPr>
                <w:rFonts w:cs="Arial"/>
                <w:b/>
                <w:sz w:val="22"/>
                <w:szCs w:val="22"/>
              </w:rPr>
            </w:pPr>
            <w:r w:rsidRPr="00BF210E">
              <w:rPr>
                <w:rFonts w:cs="Arial"/>
                <w:b/>
                <w:sz w:val="22"/>
                <w:szCs w:val="22"/>
              </w:rPr>
              <w:t>Index</w:t>
            </w:r>
          </w:p>
        </w:tc>
        <w:tc>
          <w:tcPr>
            <w:tcW w:w="3378" w:type="dxa"/>
            <w:tcBorders>
              <w:right w:val="single" w:sz="4" w:space="0" w:color="000000"/>
            </w:tcBorders>
            <w:vAlign w:val="center"/>
          </w:tcPr>
          <w:p w14:paraId="57CC7E11" w14:textId="77777777" w:rsidR="00D32402" w:rsidRPr="00BF210E" w:rsidRDefault="00D32402" w:rsidP="00F43EF4">
            <w:pPr>
              <w:pStyle w:val="Heading4"/>
              <w:rPr>
                <w:rFonts w:cs="Arial"/>
                <w:b/>
                <w:sz w:val="22"/>
                <w:szCs w:val="22"/>
              </w:rPr>
            </w:pPr>
            <w:r w:rsidRPr="00BF210E">
              <w:rPr>
                <w:rFonts w:cs="Arial"/>
                <w:b/>
                <w:sz w:val="22"/>
                <w:szCs w:val="22"/>
              </w:rPr>
              <w:t>Certain                                    5</w:t>
            </w:r>
          </w:p>
        </w:tc>
        <w:tc>
          <w:tcPr>
            <w:tcW w:w="599" w:type="dxa"/>
            <w:tcBorders>
              <w:top w:val="single" w:sz="4" w:space="0" w:color="000000"/>
              <w:left w:val="single" w:sz="4" w:space="0" w:color="000000"/>
              <w:bottom w:val="single" w:sz="6" w:space="0" w:color="000000"/>
              <w:right w:val="single" w:sz="6" w:space="0" w:color="000000"/>
            </w:tcBorders>
            <w:shd w:val="solid" w:color="FF0000" w:fill="auto"/>
            <w:vAlign w:val="center"/>
          </w:tcPr>
          <w:p w14:paraId="5B0D3F92" w14:textId="77777777" w:rsidR="00D32402" w:rsidRPr="00BF210E" w:rsidRDefault="00D32402" w:rsidP="00F43EF4">
            <w:pPr>
              <w:jc w:val="center"/>
              <w:rPr>
                <w:rFonts w:ascii="Arial" w:hAnsi="Arial" w:cs="Arial"/>
                <w:b/>
                <w:color w:val="FFFFFF"/>
                <w:sz w:val="22"/>
                <w:szCs w:val="22"/>
              </w:rPr>
            </w:pPr>
            <w:r w:rsidRPr="00BF210E">
              <w:rPr>
                <w:rFonts w:ascii="Arial" w:hAnsi="Arial" w:cs="Arial"/>
                <w:b/>
                <w:color w:val="FFFFFF"/>
                <w:sz w:val="22"/>
                <w:szCs w:val="22"/>
              </w:rPr>
              <w:t>10</w:t>
            </w:r>
          </w:p>
        </w:tc>
        <w:tc>
          <w:tcPr>
            <w:tcW w:w="539" w:type="dxa"/>
            <w:tcBorders>
              <w:top w:val="single" w:sz="4" w:space="0" w:color="000000"/>
              <w:left w:val="single" w:sz="6" w:space="0" w:color="000000"/>
              <w:bottom w:val="single" w:sz="6" w:space="0" w:color="000000"/>
              <w:right w:val="single" w:sz="6" w:space="0" w:color="000000"/>
            </w:tcBorders>
            <w:shd w:val="solid" w:color="FF0000" w:fill="auto"/>
            <w:vAlign w:val="center"/>
          </w:tcPr>
          <w:p w14:paraId="264CA55F" w14:textId="77777777" w:rsidR="00D32402" w:rsidRPr="00BF210E" w:rsidRDefault="00D32402" w:rsidP="00F43EF4">
            <w:pPr>
              <w:jc w:val="center"/>
              <w:rPr>
                <w:rFonts w:ascii="Arial" w:hAnsi="Arial" w:cs="Arial"/>
                <w:b/>
                <w:color w:val="FFFFFF"/>
                <w:sz w:val="22"/>
                <w:szCs w:val="22"/>
              </w:rPr>
            </w:pPr>
            <w:r w:rsidRPr="00BF210E">
              <w:rPr>
                <w:rFonts w:ascii="Arial" w:hAnsi="Arial" w:cs="Arial"/>
                <w:b/>
                <w:color w:val="FFFFFF"/>
                <w:sz w:val="22"/>
                <w:szCs w:val="22"/>
              </w:rPr>
              <w:t>9</w:t>
            </w:r>
          </w:p>
        </w:tc>
        <w:tc>
          <w:tcPr>
            <w:tcW w:w="737" w:type="dxa"/>
            <w:tcBorders>
              <w:top w:val="single" w:sz="4" w:space="0" w:color="000000"/>
              <w:left w:val="single" w:sz="6" w:space="0" w:color="000000"/>
              <w:bottom w:val="single" w:sz="6" w:space="0" w:color="000000"/>
              <w:right w:val="single" w:sz="6" w:space="0" w:color="000000"/>
            </w:tcBorders>
            <w:shd w:val="clear" w:color="auto" w:fill="FF0000"/>
            <w:vAlign w:val="center"/>
          </w:tcPr>
          <w:p w14:paraId="6571057A" w14:textId="77777777" w:rsidR="00D32402" w:rsidRPr="00BF210E" w:rsidRDefault="00D32402" w:rsidP="00F43EF4">
            <w:pPr>
              <w:jc w:val="center"/>
              <w:rPr>
                <w:rFonts w:ascii="Arial" w:hAnsi="Arial" w:cs="Arial"/>
                <w:b/>
                <w:color w:val="FFFFFF"/>
                <w:sz w:val="22"/>
                <w:szCs w:val="22"/>
              </w:rPr>
            </w:pPr>
            <w:r w:rsidRPr="00BF210E">
              <w:rPr>
                <w:rFonts w:ascii="Arial" w:hAnsi="Arial" w:cs="Arial"/>
                <w:b/>
                <w:color w:val="FFFFFF"/>
                <w:sz w:val="22"/>
                <w:szCs w:val="22"/>
              </w:rPr>
              <w:t>8</w:t>
            </w:r>
          </w:p>
        </w:tc>
        <w:tc>
          <w:tcPr>
            <w:tcW w:w="567" w:type="dxa"/>
            <w:tcBorders>
              <w:top w:val="single" w:sz="4" w:space="0" w:color="000000"/>
              <w:left w:val="single" w:sz="6" w:space="0" w:color="000000"/>
              <w:bottom w:val="single" w:sz="6" w:space="0" w:color="000000"/>
              <w:right w:val="single" w:sz="6" w:space="0" w:color="000000"/>
            </w:tcBorders>
            <w:shd w:val="solid" w:color="FFFF00" w:fill="auto"/>
            <w:vAlign w:val="center"/>
          </w:tcPr>
          <w:p w14:paraId="3BEBFC9A"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7</w:t>
            </w:r>
          </w:p>
        </w:tc>
        <w:tc>
          <w:tcPr>
            <w:tcW w:w="709" w:type="dxa"/>
            <w:tcBorders>
              <w:top w:val="single" w:sz="4" w:space="0" w:color="000000"/>
              <w:left w:val="single" w:sz="6" w:space="0" w:color="000000"/>
              <w:bottom w:val="single" w:sz="6" w:space="0" w:color="000000"/>
              <w:right w:val="single" w:sz="4" w:space="0" w:color="000000"/>
            </w:tcBorders>
            <w:shd w:val="solid" w:color="FFFF00" w:fill="auto"/>
            <w:vAlign w:val="center"/>
          </w:tcPr>
          <w:p w14:paraId="67466D45"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6</w:t>
            </w:r>
          </w:p>
        </w:tc>
        <w:tc>
          <w:tcPr>
            <w:tcW w:w="567" w:type="dxa"/>
            <w:vMerge w:val="restart"/>
            <w:tcBorders>
              <w:left w:val="single" w:sz="4" w:space="0" w:color="000000"/>
            </w:tcBorders>
          </w:tcPr>
          <w:p w14:paraId="13DADB4B" w14:textId="77777777" w:rsidR="00D32402" w:rsidRPr="00BF210E" w:rsidRDefault="00D32402" w:rsidP="00F43EF4">
            <w:pPr>
              <w:jc w:val="center"/>
              <w:rPr>
                <w:rFonts w:ascii="Arial" w:hAnsi="Arial" w:cs="Arial"/>
                <w:sz w:val="22"/>
                <w:szCs w:val="22"/>
              </w:rPr>
            </w:pPr>
          </w:p>
        </w:tc>
      </w:tr>
      <w:tr w:rsidR="00D32402" w:rsidRPr="00BF210E" w14:paraId="37B63F53" w14:textId="77777777" w:rsidTr="00BE2C95">
        <w:trPr>
          <w:cantSplit/>
          <w:trHeight w:val="411"/>
          <w:jc w:val="center"/>
        </w:trPr>
        <w:tc>
          <w:tcPr>
            <w:tcW w:w="2252" w:type="dxa"/>
            <w:vMerge/>
          </w:tcPr>
          <w:p w14:paraId="0F9552AB" w14:textId="77777777" w:rsidR="00D32402" w:rsidRPr="00BF210E" w:rsidRDefault="00D32402" w:rsidP="00F43EF4">
            <w:pPr>
              <w:jc w:val="center"/>
              <w:rPr>
                <w:rFonts w:ascii="Arial" w:hAnsi="Arial" w:cs="Arial"/>
                <w:sz w:val="22"/>
                <w:szCs w:val="22"/>
              </w:rPr>
            </w:pPr>
          </w:p>
        </w:tc>
        <w:tc>
          <w:tcPr>
            <w:tcW w:w="3378" w:type="dxa"/>
            <w:tcBorders>
              <w:right w:val="single" w:sz="4" w:space="0" w:color="000000"/>
            </w:tcBorders>
            <w:vAlign w:val="center"/>
          </w:tcPr>
          <w:p w14:paraId="6E911C2C"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Very Likely                             4</w:t>
            </w:r>
          </w:p>
        </w:tc>
        <w:tc>
          <w:tcPr>
            <w:tcW w:w="599" w:type="dxa"/>
            <w:tcBorders>
              <w:top w:val="single" w:sz="6" w:space="0" w:color="000000"/>
              <w:left w:val="single" w:sz="4" w:space="0" w:color="000000"/>
              <w:bottom w:val="single" w:sz="6" w:space="0" w:color="000000"/>
              <w:right w:val="single" w:sz="6" w:space="0" w:color="000000"/>
            </w:tcBorders>
            <w:shd w:val="solid" w:color="FF0000" w:fill="auto"/>
            <w:vAlign w:val="center"/>
          </w:tcPr>
          <w:p w14:paraId="4FF2AAB6" w14:textId="77777777" w:rsidR="00D32402" w:rsidRPr="00BF210E" w:rsidRDefault="00D32402" w:rsidP="00F43EF4">
            <w:pPr>
              <w:jc w:val="center"/>
              <w:rPr>
                <w:rFonts w:ascii="Arial" w:hAnsi="Arial" w:cs="Arial"/>
                <w:b/>
                <w:color w:val="FFFFFF"/>
                <w:sz w:val="22"/>
                <w:szCs w:val="22"/>
              </w:rPr>
            </w:pPr>
            <w:r w:rsidRPr="00BF210E">
              <w:rPr>
                <w:rFonts w:ascii="Arial" w:hAnsi="Arial" w:cs="Arial"/>
                <w:b/>
                <w:color w:val="FFFFFF"/>
                <w:sz w:val="22"/>
                <w:szCs w:val="22"/>
              </w:rPr>
              <w:t>9</w:t>
            </w:r>
          </w:p>
        </w:tc>
        <w:tc>
          <w:tcPr>
            <w:tcW w:w="539" w:type="dxa"/>
            <w:tcBorders>
              <w:top w:val="single" w:sz="6" w:space="0" w:color="000000"/>
              <w:left w:val="single" w:sz="6" w:space="0" w:color="000000"/>
              <w:bottom w:val="single" w:sz="6" w:space="0" w:color="000000"/>
              <w:right w:val="single" w:sz="6" w:space="0" w:color="000000"/>
            </w:tcBorders>
            <w:shd w:val="solid" w:color="FF0000" w:fill="auto"/>
            <w:vAlign w:val="center"/>
          </w:tcPr>
          <w:p w14:paraId="2B8BE328" w14:textId="77777777" w:rsidR="00D32402" w:rsidRPr="00BF210E" w:rsidRDefault="00D32402" w:rsidP="00F43EF4">
            <w:pPr>
              <w:jc w:val="center"/>
              <w:rPr>
                <w:rFonts w:ascii="Arial" w:hAnsi="Arial" w:cs="Arial"/>
                <w:b/>
                <w:color w:val="FFFFFF"/>
                <w:sz w:val="22"/>
                <w:szCs w:val="22"/>
              </w:rPr>
            </w:pPr>
            <w:r w:rsidRPr="00BF210E">
              <w:rPr>
                <w:rFonts w:ascii="Arial" w:hAnsi="Arial" w:cs="Arial"/>
                <w:b/>
                <w:color w:val="FFFFFF"/>
                <w:sz w:val="22"/>
                <w:szCs w:val="22"/>
              </w:rPr>
              <w:t>8</w:t>
            </w:r>
          </w:p>
        </w:tc>
        <w:tc>
          <w:tcPr>
            <w:tcW w:w="737" w:type="dxa"/>
            <w:tcBorders>
              <w:top w:val="single" w:sz="6" w:space="0" w:color="000000"/>
              <w:left w:val="single" w:sz="6" w:space="0" w:color="000000"/>
              <w:bottom w:val="single" w:sz="6" w:space="0" w:color="000000"/>
              <w:right w:val="single" w:sz="6" w:space="0" w:color="000000"/>
            </w:tcBorders>
            <w:shd w:val="solid" w:color="FFFF00" w:fill="FFFF00"/>
            <w:vAlign w:val="center"/>
          </w:tcPr>
          <w:p w14:paraId="3096439C"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7</w:t>
            </w:r>
          </w:p>
        </w:tc>
        <w:tc>
          <w:tcPr>
            <w:tcW w:w="567" w:type="dxa"/>
            <w:tcBorders>
              <w:top w:val="single" w:sz="6" w:space="0" w:color="000000"/>
              <w:left w:val="single" w:sz="6" w:space="0" w:color="000000"/>
              <w:bottom w:val="single" w:sz="6" w:space="0" w:color="000000"/>
              <w:right w:val="single" w:sz="6" w:space="0" w:color="000000"/>
            </w:tcBorders>
            <w:shd w:val="solid" w:color="FFFF00" w:fill="auto"/>
            <w:vAlign w:val="center"/>
          </w:tcPr>
          <w:p w14:paraId="0FAC757E"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6</w:t>
            </w:r>
          </w:p>
        </w:tc>
        <w:tc>
          <w:tcPr>
            <w:tcW w:w="709" w:type="dxa"/>
            <w:tcBorders>
              <w:top w:val="single" w:sz="6" w:space="0" w:color="000000"/>
              <w:left w:val="single" w:sz="6" w:space="0" w:color="000000"/>
              <w:bottom w:val="single" w:sz="6" w:space="0" w:color="000000"/>
              <w:right w:val="single" w:sz="4" w:space="0" w:color="000000"/>
            </w:tcBorders>
            <w:shd w:val="solid" w:color="FFFF00" w:fill="auto"/>
            <w:vAlign w:val="center"/>
          </w:tcPr>
          <w:p w14:paraId="662410A1"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5</w:t>
            </w:r>
          </w:p>
        </w:tc>
        <w:tc>
          <w:tcPr>
            <w:tcW w:w="567" w:type="dxa"/>
            <w:vMerge/>
            <w:tcBorders>
              <w:left w:val="single" w:sz="4" w:space="0" w:color="000000"/>
            </w:tcBorders>
          </w:tcPr>
          <w:p w14:paraId="109ED0A0" w14:textId="77777777" w:rsidR="00D32402" w:rsidRPr="00BF210E" w:rsidRDefault="00D32402" w:rsidP="00F43EF4">
            <w:pPr>
              <w:jc w:val="center"/>
              <w:rPr>
                <w:rFonts w:ascii="Arial" w:hAnsi="Arial" w:cs="Arial"/>
                <w:sz w:val="22"/>
                <w:szCs w:val="22"/>
              </w:rPr>
            </w:pPr>
          </w:p>
        </w:tc>
      </w:tr>
      <w:tr w:rsidR="00D32402" w:rsidRPr="00BF210E" w14:paraId="418A1B1E" w14:textId="77777777" w:rsidTr="00BE2C95">
        <w:trPr>
          <w:cantSplit/>
          <w:trHeight w:val="399"/>
          <w:jc w:val="center"/>
        </w:trPr>
        <w:tc>
          <w:tcPr>
            <w:tcW w:w="2252" w:type="dxa"/>
            <w:vMerge/>
          </w:tcPr>
          <w:p w14:paraId="65A82BA4" w14:textId="77777777" w:rsidR="00D32402" w:rsidRPr="00BF210E" w:rsidRDefault="00D32402" w:rsidP="00F43EF4">
            <w:pPr>
              <w:jc w:val="center"/>
              <w:rPr>
                <w:rFonts w:ascii="Arial" w:hAnsi="Arial" w:cs="Arial"/>
                <w:sz w:val="22"/>
                <w:szCs w:val="22"/>
              </w:rPr>
            </w:pPr>
          </w:p>
        </w:tc>
        <w:tc>
          <w:tcPr>
            <w:tcW w:w="3378" w:type="dxa"/>
            <w:tcBorders>
              <w:right w:val="single" w:sz="4" w:space="0" w:color="000000"/>
            </w:tcBorders>
            <w:vAlign w:val="center"/>
          </w:tcPr>
          <w:p w14:paraId="7F9F2045"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Likely                                      3</w:t>
            </w:r>
          </w:p>
        </w:tc>
        <w:tc>
          <w:tcPr>
            <w:tcW w:w="599" w:type="dxa"/>
            <w:tcBorders>
              <w:top w:val="single" w:sz="6" w:space="0" w:color="000000"/>
              <w:left w:val="single" w:sz="4" w:space="0" w:color="000000"/>
              <w:bottom w:val="single" w:sz="6" w:space="0" w:color="000000"/>
              <w:right w:val="single" w:sz="6" w:space="0" w:color="000000"/>
            </w:tcBorders>
            <w:shd w:val="clear" w:color="auto" w:fill="FF0000"/>
            <w:vAlign w:val="center"/>
          </w:tcPr>
          <w:p w14:paraId="16A5F446" w14:textId="77777777" w:rsidR="00D32402" w:rsidRPr="00BF210E" w:rsidRDefault="00D32402" w:rsidP="00F43EF4">
            <w:pPr>
              <w:jc w:val="center"/>
              <w:rPr>
                <w:rFonts w:ascii="Arial" w:hAnsi="Arial" w:cs="Arial"/>
                <w:b/>
                <w:color w:val="FFFFFF"/>
                <w:sz w:val="22"/>
                <w:szCs w:val="22"/>
              </w:rPr>
            </w:pPr>
            <w:r w:rsidRPr="00BF210E">
              <w:rPr>
                <w:rFonts w:ascii="Arial" w:hAnsi="Arial" w:cs="Arial"/>
                <w:b/>
                <w:color w:val="FFFFFF"/>
                <w:sz w:val="22"/>
                <w:szCs w:val="22"/>
              </w:rPr>
              <w:t>8</w:t>
            </w:r>
          </w:p>
        </w:tc>
        <w:tc>
          <w:tcPr>
            <w:tcW w:w="539" w:type="dxa"/>
            <w:tcBorders>
              <w:top w:val="single" w:sz="6" w:space="0" w:color="000000"/>
              <w:left w:val="single" w:sz="6" w:space="0" w:color="000000"/>
              <w:bottom w:val="single" w:sz="6" w:space="0" w:color="000000"/>
              <w:right w:val="single" w:sz="6" w:space="0" w:color="000000"/>
            </w:tcBorders>
            <w:shd w:val="solid" w:color="FFFF00" w:fill="FFFF00"/>
            <w:vAlign w:val="center"/>
          </w:tcPr>
          <w:p w14:paraId="7798E8FC"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7</w:t>
            </w:r>
          </w:p>
        </w:tc>
        <w:tc>
          <w:tcPr>
            <w:tcW w:w="737" w:type="dxa"/>
            <w:tcBorders>
              <w:top w:val="single" w:sz="6" w:space="0" w:color="000000"/>
              <w:left w:val="single" w:sz="6" w:space="0" w:color="000000"/>
              <w:bottom w:val="single" w:sz="6" w:space="0" w:color="000000"/>
              <w:right w:val="single" w:sz="6" w:space="0" w:color="000000"/>
            </w:tcBorders>
            <w:shd w:val="solid" w:color="FFFF00" w:fill="FFFF00"/>
            <w:vAlign w:val="center"/>
          </w:tcPr>
          <w:p w14:paraId="402EF74B"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6</w:t>
            </w:r>
          </w:p>
        </w:tc>
        <w:tc>
          <w:tcPr>
            <w:tcW w:w="56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64D1D9E0"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5</w:t>
            </w:r>
          </w:p>
        </w:tc>
        <w:tc>
          <w:tcPr>
            <w:tcW w:w="709" w:type="dxa"/>
            <w:tcBorders>
              <w:top w:val="single" w:sz="6" w:space="0" w:color="000000"/>
              <w:left w:val="single" w:sz="6" w:space="0" w:color="000000"/>
              <w:bottom w:val="single" w:sz="6" w:space="0" w:color="000000"/>
              <w:right w:val="single" w:sz="4" w:space="0" w:color="000000"/>
            </w:tcBorders>
            <w:shd w:val="solid" w:color="00FF00" w:fill="auto"/>
            <w:vAlign w:val="center"/>
          </w:tcPr>
          <w:p w14:paraId="61A05A36"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4</w:t>
            </w:r>
          </w:p>
        </w:tc>
        <w:tc>
          <w:tcPr>
            <w:tcW w:w="567" w:type="dxa"/>
            <w:vMerge/>
            <w:tcBorders>
              <w:left w:val="single" w:sz="4" w:space="0" w:color="000000"/>
            </w:tcBorders>
          </w:tcPr>
          <w:p w14:paraId="5FB1C2C6" w14:textId="77777777" w:rsidR="00D32402" w:rsidRPr="00BF210E" w:rsidRDefault="00D32402" w:rsidP="00F43EF4">
            <w:pPr>
              <w:jc w:val="center"/>
              <w:rPr>
                <w:rFonts w:ascii="Arial" w:hAnsi="Arial" w:cs="Arial"/>
                <w:sz w:val="22"/>
                <w:szCs w:val="22"/>
              </w:rPr>
            </w:pPr>
          </w:p>
        </w:tc>
      </w:tr>
      <w:tr w:rsidR="00D32402" w:rsidRPr="00BF210E" w14:paraId="5E89737C" w14:textId="77777777" w:rsidTr="00BE2C95">
        <w:trPr>
          <w:cantSplit/>
          <w:trHeight w:val="417"/>
          <w:jc w:val="center"/>
        </w:trPr>
        <w:tc>
          <w:tcPr>
            <w:tcW w:w="2252" w:type="dxa"/>
            <w:vMerge/>
          </w:tcPr>
          <w:p w14:paraId="6A3F2B08" w14:textId="77777777" w:rsidR="00D32402" w:rsidRPr="00BF210E" w:rsidRDefault="00D32402" w:rsidP="00F43EF4">
            <w:pPr>
              <w:jc w:val="center"/>
              <w:rPr>
                <w:rFonts w:ascii="Arial" w:hAnsi="Arial" w:cs="Arial"/>
                <w:sz w:val="22"/>
                <w:szCs w:val="22"/>
              </w:rPr>
            </w:pPr>
          </w:p>
        </w:tc>
        <w:tc>
          <w:tcPr>
            <w:tcW w:w="3378" w:type="dxa"/>
            <w:tcBorders>
              <w:right w:val="single" w:sz="4" w:space="0" w:color="000000"/>
            </w:tcBorders>
            <w:vAlign w:val="center"/>
          </w:tcPr>
          <w:p w14:paraId="1462C9A5"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Unlikely                                  2</w:t>
            </w:r>
          </w:p>
        </w:tc>
        <w:tc>
          <w:tcPr>
            <w:tcW w:w="599" w:type="dxa"/>
            <w:tcBorders>
              <w:top w:val="single" w:sz="6" w:space="0" w:color="000000"/>
              <w:left w:val="single" w:sz="4" w:space="0" w:color="000000"/>
              <w:bottom w:val="single" w:sz="6" w:space="0" w:color="000000"/>
              <w:right w:val="single" w:sz="6" w:space="0" w:color="000000"/>
            </w:tcBorders>
            <w:shd w:val="solid" w:color="FFFF00" w:fill="FFFF00"/>
            <w:vAlign w:val="center"/>
          </w:tcPr>
          <w:p w14:paraId="2CDE7C76"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7</w:t>
            </w:r>
          </w:p>
        </w:tc>
        <w:tc>
          <w:tcPr>
            <w:tcW w:w="539" w:type="dxa"/>
            <w:tcBorders>
              <w:top w:val="single" w:sz="6" w:space="0" w:color="000000"/>
              <w:left w:val="single" w:sz="6" w:space="0" w:color="000000"/>
              <w:bottom w:val="single" w:sz="6" w:space="0" w:color="000000"/>
              <w:right w:val="single" w:sz="6" w:space="0" w:color="000000"/>
            </w:tcBorders>
            <w:shd w:val="solid" w:color="FFFF00" w:fill="FFFF00"/>
            <w:vAlign w:val="center"/>
          </w:tcPr>
          <w:p w14:paraId="6E597336"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6</w:t>
            </w:r>
          </w:p>
        </w:tc>
        <w:tc>
          <w:tcPr>
            <w:tcW w:w="737" w:type="dxa"/>
            <w:tcBorders>
              <w:top w:val="single" w:sz="6" w:space="0" w:color="000000"/>
              <w:left w:val="single" w:sz="6" w:space="0" w:color="000000"/>
              <w:bottom w:val="single" w:sz="6" w:space="0" w:color="000000"/>
              <w:right w:val="single" w:sz="6" w:space="0" w:color="000000"/>
            </w:tcBorders>
            <w:shd w:val="clear" w:color="auto" w:fill="FFFF00"/>
            <w:vAlign w:val="center"/>
          </w:tcPr>
          <w:p w14:paraId="78A5CF3B"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5</w:t>
            </w:r>
          </w:p>
        </w:tc>
        <w:tc>
          <w:tcPr>
            <w:tcW w:w="567" w:type="dxa"/>
            <w:tcBorders>
              <w:top w:val="single" w:sz="6" w:space="0" w:color="000000"/>
              <w:left w:val="single" w:sz="6" w:space="0" w:color="000000"/>
              <w:bottom w:val="single" w:sz="6" w:space="0" w:color="000000"/>
              <w:right w:val="single" w:sz="6" w:space="0" w:color="000000"/>
            </w:tcBorders>
            <w:shd w:val="solid" w:color="00FF00" w:fill="auto"/>
            <w:vAlign w:val="center"/>
          </w:tcPr>
          <w:p w14:paraId="0C0C0AF0"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4</w:t>
            </w:r>
          </w:p>
        </w:tc>
        <w:tc>
          <w:tcPr>
            <w:tcW w:w="709" w:type="dxa"/>
            <w:tcBorders>
              <w:top w:val="single" w:sz="6" w:space="0" w:color="000000"/>
              <w:left w:val="single" w:sz="6" w:space="0" w:color="000000"/>
              <w:bottom w:val="single" w:sz="6" w:space="0" w:color="000000"/>
              <w:right w:val="single" w:sz="4" w:space="0" w:color="000000"/>
            </w:tcBorders>
            <w:shd w:val="solid" w:color="00FF00" w:fill="auto"/>
            <w:vAlign w:val="center"/>
          </w:tcPr>
          <w:p w14:paraId="450C6072"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3</w:t>
            </w:r>
          </w:p>
        </w:tc>
        <w:tc>
          <w:tcPr>
            <w:tcW w:w="567" w:type="dxa"/>
            <w:vMerge/>
            <w:tcBorders>
              <w:left w:val="single" w:sz="4" w:space="0" w:color="000000"/>
            </w:tcBorders>
          </w:tcPr>
          <w:p w14:paraId="06DCC54B" w14:textId="77777777" w:rsidR="00D32402" w:rsidRPr="00BF210E" w:rsidRDefault="00D32402" w:rsidP="00F43EF4">
            <w:pPr>
              <w:jc w:val="center"/>
              <w:rPr>
                <w:rFonts w:ascii="Arial" w:hAnsi="Arial" w:cs="Arial"/>
                <w:sz w:val="22"/>
                <w:szCs w:val="22"/>
              </w:rPr>
            </w:pPr>
          </w:p>
        </w:tc>
      </w:tr>
      <w:tr w:rsidR="00D32402" w:rsidRPr="00BF210E" w14:paraId="6DD9C1AD" w14:textId="77777777" w:rsidTr="00BE2C95">
        <w:trPr>
          <w:cantSplit/>
          <w:trHeight w:val="395"/>
          <w:jc w:val="center"/>
        </w:trPr>
        <w:tc>
          <w:tcPr>
            <w:tcW w:w="2252" w:type="dxa"/>
            <w:vMerge/>
          </w:tcPr>
          <w:p w14:paraId="5A204073" w14:textId="77777777" w:rsidR="00D32402" w:rsidRPr="00BF210E" w:rsidRDefault="00D32402" w:rsidP="00F43EF4">
            <w:pPr>
              <w:jc w:val="center"/>
              <w:rPr>
                <w:rFonts w:ascii="Arial" w:hAnsi="Arial" w:cs="Arial"/>
                <w:sz w:val="22"/>
                <w:szCs w:val="22"/>
              </w:rPr>
            </w:pPr>
          </w:p>
        </w:tc>
        <w:tc>
          <w:tcPr>
            <w:tcW w:w="3378" w:type="dxa"/>
            <w:tcBorders>
              <w:right w:val="single" w:sz="4" w:space="0" w:color="000000"/>
            </w:tcBorders>
            <w:vAlign w:val="center"/>
          </w:tcPr>
          <w:p w14:paraId="225564E7"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Very Unlikely                          1</w:t>
            </w:r>
          </w:p>
        </w:tc>
        <w:tc>
          <w:tcPr>
            <w:tcW w:w="599" w:type="dxa"/>
            <w:tcBorders>
              <w:top w:val="single" w:sz="6" w:space="0" w:color="000000"/>
              <w:left w:val="single" w:sz="4" w:space="0" w:color="000000"/>
              <w:bottom w:val="single" w:sz="4" w:space="0" w:color="000000"/>
            </w:tcBorders>
            <w:shd w:val="solid" w:color="FFFF00" w:fill="FFFF00"/>
            <w:vAlign w:val="center"/>
          </w:tcPr>
          <w:p w14:paraId="410CC5B0"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6</w:t>
            </w:r>
          </w:p>
        </w:tc>
        <w:tc>
          <w:tcPr>
            <w:tcW w:w="539" w:type="dxa"/>
            <w:tcBorders>
              <w:top w:val="single" w:sz="6" w:space="0" w:color="000000"/>
              <w:bottom w:val="single" w:sz="4" w:space="0" w:color="000000"/>
            </w:tcBorders>
            <w:shd w:val="solid" w:color="FFFF00" w:fill="FFFF00"/>
            <w:vAlign w:val="center"/>
          </w:tcPr>
          <w:p w14:paraId="2208CDA0"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5</w:t>
            </w:r>
          </w:p>
        </w:tc>
        <w:tc>
          <w:tcPr>
            <w:tcW w:w="737" w:type="dxa"/>
            <w:tcBorders>
              <w:top w:val="single" w:sz="6" w:space="0" w:color="000000"/>
              <w:bottom w:val="single" w:sz="4" w:space="0" w:color="000000"/>
            </w:tcBorders>
            <w:shd w:val="solid" w:color="00FF00" w:fill="auto"/>
            <w:vAlign w:val="center"/>
          </w:tcPr>
          <w:p w14:paraId="46C5410D"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4</w:t>
            </w:r>
          </w:p>
        </w:tc>
        <w:tc>
          <w:tcPr>
            <w:tcW w:w="567" w:type="dxa"/>
            <w:tcBorders>
              <w:top w:val="single" w:sz="6" w:space="0" w:color="000000"/>
              <w:bottom w:val="single" w:sz="4" w:space="0" w:color="000000"/>
            </w:tcBorders>
            <w:shd w:val="clear" w:color="auto" w:fill="00FF00"/>
            <w:vAlign w:val="center"/>
          </w:tcPr>
          <w:p w14:paraId="185D65F8"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3</w:t>
            </w:r>
          </w:p>
        </w:tc>
        <w:tc>
          <w:tcPr>
            <w:tcW w:w="709" w:type="dxa"/>
            <w:tcBorders>
              <w:top w:val="single" w:sz="6" w:space="0" w:color="000000"/>
              <w:bottom w:val="single" w:sz="4" w:space="0" w:color="000000"/>
              <w:right w:val="single" w:sz="4" w:space="0" w:color="000000"/>
            </w:tcBorders>
            <w:shd w:val="clear" w:color="auto" w:fill="00FF00"/>
            <w:vAlign w:val="center"/>
          </w:tcPr>
          <w:p w14:paraId="521D9131"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2</w:t>
            </w:r>
          </w:p>
        </w:tc>
        <w:tc>
          <w:tcPr>
            <w:tcW w:w="567" w:type="dxa"/>
            <w:vMerge/>
            <w:tcBorders>
              <w:left w:val="single" w:sz="4" w:space="0" w:color="000000"/>
            </w:tcBorders>
          </w:tcPr>
          <w:p w14:paraId="5357E42F" w14:textId="77777777" w:rsidR="00D32402" w:rsidRPr="00BF210E" w:rsidRDefault="00D32402" w:rsidP="00F43EF4">
            <w:pPr>
              <w:jc w:val="center"/>
              <w:rPr>
                <w:rFonts w:ascii="Arial" w:hAnsi="Arial" w:cs="Arial"/>
                <w:sz w:val="22"/>
                <w:szCs w:val="22"/>
              </w:rPr>
            </w:pPr>
          </w:p>
        </w:tc>
      </w:tr>
      <w:tr w:rsidR="00D32402" w:rsidRPr="00BF210E" w14:paraId="420FE3E2" w14:textId="77777777" w:rsidTr="00BE2C95">
        <w:trPr>
          <w:cantSplit/>
          <w:trHeight w:val="395"/>
          <w:jc w:val="center"/>
        </w:trPr>
        <w:tc>
          <w:tcPr>
            <w:tcW w:w="9348" w:type="dxa"/>
            <w:gridSpan w:val="8"/>
          </w:tcPr>
          <w:p w14:paraId="55E80B8C" w14:textId="77777777" w:rsidR="00D32402" w:rsidRPr="00BF210E" w:rsidRDefault="00D32402" w:rsidP="00F43EF4">
            <w:pPr>
              <w:jc w:val="center"/>
              <w:rPr>
                <w:rFonts w:ascii="Arial" w:hAnsi="Arial" w:cs="Arial"/>
                <w:sz w:val="22"/>
                <w:szCs w:val="22"/>
              </w:rPr>
            </w:pPr>
          </w:p>
        </w:tc>
      </w:tr>
    </w:tbl>
    <w:p w14:paraId="76A62FC3" w14:textId="77777777" w:rsidR="00D32402" w:rsidRPr="00BF210E" w:rsidRDefault="00D32402" w:rsidP="00D32402">
      <w:pPr>
        <w:rPr>
          <w:rFonts w:ascii="Arial" w:hAnsi="Arial" w:cs="Arial"/>
          <w:b/>
          <w:sz w:val="22"/>
          <w:szCs w:val="22"/>
        </w:rPr>
      </w:pPr>
      <w:r w:rsidRPr="00BF210E">
        <w:rPr>
          <w:rFonts w:ascii="Arial" w:hAnsi="Arial" w:cs="Arial"/>
          <w:b/>
          <w:sz w:val="22"/>
          <w:szCs w:val="22"/>
        </w:rPr>
        <w:t xml:space="preserve">                   </w:t>
      </w:r>
    </w:p>
    <w:tbl>
      <w:tblPr>
        <w:tblW w:w="0" w:type="auto"/>
        <w:jc w:val="center"/>
        <w:tblLayout w:type="fixed"/>
        <w:tblLook w:val="0000" w:firstRow="0" w:lastRow="0" w:firstColumn="0" w:lastColumn="0" w:noHBand="0" w:noVBand="0"/>
      </w:tblPr>
      <w:tblGrid>
        <w:gridCol w:w="623"/>
        <w:gridCol w:w="3533"/>
        <w:gridCol w:w="278"/>
        <w:gridCol w:w="5809"/>
      </w:tblGrid>
      <w:tr w:rsidR="00D32402" w:rsidRPr="00BF210E" w14:paraId="1D05C069" w14:textId="77777777" w:rsidTr="008432EF">
        <w:trPr>
          <w:cantSplit/>
          <w:trHeight w:val="250"/>
          <w:jc w:val="center"/>
        </w:trPr>
        <w:tc>
          <w:tcPr>
            <w:tcW w:w="4156" w:type="dxa"/>
            <w:gridSpan w:val="2"/>
            <w:vAlign w:val="center"/>
          </w:tcPr>
          <w:p w14:paraId="608343CC"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Likelihood</w:t>
            </w:r>
          </w:p>
        </w:tc>
        <w:tc>
          <w:tcPr>
            <w:tcW w:w="6087" w:type="dxa"/>
            <w:gridSpan w:val="2"/>
            <w:vAlign w:val="center"/>
          </w:tcPr>
          <w:p w14:paraId="26CCE1F8"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Severity</w:t>
            </w:r>
          </w:p>
        </w:tc>
      </w:tr>
      <w:tr w:rsidR="00D32402" w:rsidRPr="00BF210E" w14:paraId="4DC2CDE0" w14:textId="77777777" w:rsidTr="008432EF">
        <w:trPr>
          <w:trHeight w:val="269"/>
          <w:jc w:val="center"/>
        </w:trPr>
        <w:tc>
          <w:tcPr>
            <w:tcW w:w="623" w:type="dxa"/>
            <w:vAlign w:val="center"/>
          </w:tcPr>
          <w:p w14:paraId="00B34368"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5</w:t>
            </w:r>
          </w:p>
        </w:tc>
        <w:tc>
          <w:tcPr>
            <w:tcW w:w="3533" w:type="dxa"/>
            <w:vAlign w:val="center"/>
          </w:tcPr>
          <w:p w14:paraId="782D964A" w14:textId="77777777" w:rsidR="00D32402" w:rsidRPr="00BF210E" w:rsidRDefault="00D32402" w:rsidP="00F43EF4">
            <w:pPr>
              <w:rPr>
                <w:rFonts w:ascii="Arial" w:hAnsi="Arial" w:cs="Arial"/>
                <w:sz w:val="22"/>
                <w:szCs w:val="22"/>
              </w:rPr>
            </w:pPr>
            <w:r w:rsidRPr="00BF210E">
              <w:rPr>
                <w:rFonts w:ascii="Arial" w:hAnsi="Arial" w:cs="Arial"/>
                <w:sz w:val="22"/>
                <w:szCs w:val="22"/>
              </w:rPr>
              <w:t>Certain (1 a day)</w:t>
            </w:r>
          </w:p>
        </w:tc>
        <w:tc>
          <w:tcPr>
            <w:tcW w:w="278" w:type="dxa"/>
            <w:vAlign w:val="center"/>
          </w:tcPr>
          <w:p w14:paraId="07EB86DB"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5</w:t>
            </w:r>
          </w:p>
        </w:tc>
        <w:tc>
          <w:tcPr>
            <w:tcW w:w="5809" w:type="dxa"/>
            <w:vAlign w:val="center"/>
          </w:tcPr>
          <w:p w14:paraId="71A122D9" w14:textId="5FE8E917" w:rsidR="00D32402" w:rsidRPr="00BF210E" w:rsidRDefault="00D32402" w:rsidP="008432EF">
            <w:pPr>
              <w:ind w:right="-250"/>
              <w:rPr>
                <w:rFonts w:ascii="Arial" w:hAnsi="Arial" w:cs="Arial"/>
                <w:sz w:val="22"/>
                <w:szCs w:val="22"/>
              </w:rPr>
            </w:pPr>
            <w:r w:rsidRPr="00BF210E">
              <w:rPr>
                <w:rFonts w:ascii="Arial" w:hAnsi="Arial" w:cs="Arial"/>
                <w:sz w:val="22"/>
                <w:szCs w:val="22"/>
              </w:rPr>
              <w:t>Fatality, Multiple Fatalities, Catastrophic damage</w:t>
            </w:r>
            <w:r w:rsidR="00B75097">
              <w:rPr>
                <w:rFonts w:ascii="Arial" w:hAnsi="Arial" w:cs="Arial"/>
                <w:sz w:val="22"/>
                <w:szCs w:val="22"/>
              </w:rPr>
              <w:t>,</w:t>
            </w:r>
            <w:r w:rsidRPr="00BF210E">
              <w:rPr>
                <w:rFonts w:ascii="Arial" w:hAnsi="Arial" w:cs="Arial"/>
                <w:sz w:val="22"/>
                <w:szCs w:val="22"/>
              </w:rPr>
              <w:t xml:space="preserve"> or </w:t>
            </w:r>
            <w:r w:rsidR="008432EF" w:rsidRPr="00BF210E">
              <w:rPr>
                <w:rFonts w:ascii="Arial" w:hAnsi="Arial" w:cs="Arial"/>
                <w:sz w:val="22"/>
                <w:szCs w:val="22"/>
              </w:rPr>
              <w:t>l</w:t>
            </w:r>
            <w:r w:rsidRPr="00BF210E">
              <w:rPr>
                <w:rFonts w:ascii="Arial" w:hAnsi="Arial" w:cs="Arial"/>
                <w:sz w:val="22"/>
                <w:szCs w:val="22"/>
              </w:rPr>
              <w:t>oss</w:t>
            </w:r>
          </w:p>
        </w:tc>
      </w:tr>
      <w:tr w:rsidR="00D32402" w:rsidRPr="00BF210E" w14:paraId="2174E180" w14:textId="77777777" w:rsidTr="008432EF">
        <w:trPr>
          <w:trHeight w:val="289"/>
          <w:jc w:val="center"/>
        </w:trPr>
        <w:tc>
          <w:tcPr>
            <w:tcW w:w="623" w:type="dxa"/>
            <w:vAlign w:val="center"/>
          </w:tcPr>
          <w:p w14:paraId="4560EBB5"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4</w:t>
            </w:r>
          </w:p>
        </w:tc>
        <w:tc>
          <w:tcPr>
            <w:tcW w:w="3533" w:type="dxa"/>
            <w:vAlign w:val="center"/>
          </w:tcPr>
          <w:p w14:paraId="323F56B9" w14:textId="77777777" w:rsidR="00D32402" w:rsidRPr="00BF210E" w:rsidRDefault="00D32402" w:rsidP="00F43EF4">
            <w:pPr>
              <w:rPr>
                <w:rFonts w:ascii="Arial" w:hAnsi="Arial" w:cs="Arial"/>
                <w:sz w:val="22"/>
                <w:szCs w:val="22"/>
              </w:rPr>
            </w:pPr>
            <w:r w:rsidRPr="00BF210E">
              <w:rPr>
                <w:rFonts w:ascii="Arial" w:hAnsi="Arial" w:cs="Arial"/>
                <w:sz w:val="22"/>
                <w:szCs w:val="22"/>
              </w:rPr>
              <w:t>Very Likely (1 a month)</w:t>
            </w:r>
          </w:p>
        </w:tc>
        <w:tc>
          <w:tcPr>
            <w:tcW w:w="278" w:type="dxa"/>
            <w:vAlign w:val="center"/>
          </w:tcPr>
          <w:p w14:paraId="42EEB420"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4</w:t>
            </w:r>
          </w:p>
        </w:tc>
        <w:tc>
          <w:tcPr>
            <w:tcW w:w="5809" w:type="dxa"/>
            <w:vAlign w:val="center"/>
          </w:tcPr>
          <w:p w14:paraId="5A80FCF3" w14:textId="0542EEA7" w:rsidR="00D32402" w:rsidRPr="00BF210E" w:rsidRDefault="00D32402" w:rsidP="00F43EF4">
            <w:pPr>
              <w:rPr>
                <w:rFonts w:ascii="Arial" w:hAnsi="Arial" w:cs="Arial"/>
                <w:sz w:val="22"/>
                <w:szCs w:val="22"/>
              </w:rPr>
            </w:pPr>
            <w:r w:rsidRPr="00BF210E">
              <w:rPr>
                <w:rFonts w:ascii="Arial" w:hAnsi="Arial" w:cs="Arial"/>
                <w:sz w:val="22"/>
                <w:szCs w:val="22"/>
              </w:rPr>
              <w:t>Major injury, damage</w:t>
            </w:r>
            <w:r w:rsidR="00B75097">
              <w:rPr>
                <w:rFonts w:ascii="Arial" w:hAnsi="Arial" w:cs="Arial"/>
                <w:sz w:val="22"/>
                <w:szCs w:val="22"/>
              </w:rPr>
              <w:t>,</w:t>
            </w:r>
            <w:r w:rsidRPr="00BF210E">
              <w:rPr>
                <w:rFonts w:ascii="Arial" w:hAnsi="Arial" w:cs="Arial"/>
                <w:sz w:val="22"/>
                <w:szCs w:val="22"/>
              </w:rPr>
              <w:t xml:space="preserve"> or loss</w:t>
            </w:r>
          </w:p>
        </w:tc>
      </w:tr>
      <w:tr w:rsidR="00D32402" w:rsidRPr="00BF210E" w14:paraId="4E674B12" w14:textId="77777777" w:rsidTr="008432EF">
        <w:trPr>
          <w:trHeight w:val="310"/>
          <w:jc w:val="center"/>
        </w:trPr>
        <w:tc>
          <w:tcPr>
            <w:tcW w:w="623" w:type="dxa"/>
            <w:vAlign w:val="center"/>
          </w:tcPr>
          <w:p w14:paraId="1BFBC292"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3</w:t>
            </w:r>
          </w:p>
        </w:tc>
        <w:tc>
          <w:tcPr>
            <w:tcW w:w="3533" w:type="dxa"/>
            <w:vAlign w:val="center"/>
          </w:tcPr>
          <w:p w14:paraId="24641110" w14:textId="77777777" w:rsidR="00D32402" w:rsidRPr="00BF210E" w:rsidRDefault="00D32402" w:rsidP="00F43EF4">
            <w:pPr>
              <w:rPr>
                <w:rFonts w:ascii="Arial" w:hAnsi="Arial" w:cs="Arial"/>
                <w:sz w:val="22"/>
                <w:szCs w:val="22"/>
              </w:rPr>
            </w:pPr>
            <w:r w:rsidRPr="00BF210E">
              <w:rPr>
                <w:rFonts w:ascii="Arial" w:hAnsi="Arial" w:cs="Arial"/>
                <w:sz w:val="22"/>
                <w:szCs w:val="22"/>
              </w:rPr>
              <w:t>Likely (1 a year)</w:t>
            </w:r>
          </w:p>
        </w:tc>
        <w:tc>
          <w:tcPr>
            <w:tcW w:w="278" w:type="dxa"/>
            <w:vAlign w:val="center"/>
          </w:tcPr>
          <w:p w14:paraId="2DEF6B3B"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3</w:t>
            </w:r>
          </w:p>
        </w:tc>
        <w:tc>
          <w:tcPr>
            <w:tcW w:w="5809" w:type="dxa"/>
            <w:vAlign w:val="center"/>
          </w:tcPr>
          <w:p w14:paraId="54F176CC" w14:textId="53115CEB" w:rsidR="00D32402" w:rsidRPr="00BF210E" w:rsidRDefault="0006546E" w:rsidP="00F43EF4">
            <w:pPr>
              <w:rPr>
                <w:rFonts w:ascii="Arial" w:hAnsi="Arial" w:cs="Arial"/>
                <w:sz w:val="22"/>
                <w:szCs w:val="22"/>
              </w:rPr>
            </w:pPr>
            <w:r w:rsidRPr="00BF210E">
              <w:rPr>
                <w:rFonts w:ascii="Arial" w:hAnsi="Arial" w:cs="Arial"/>
                <w:sz w:val="22"/>
                <w:szCs w:val="22"/>
              </w:rPr>
              <w:t>Injury</w:t>
            </w:r>
            <w:r w:rsidR="00B75097">
              <w:rPr>
                <w:rFonts w:ascii="Arial" w:hAnsi="Arial" w:cs="Arial"/>
                <w:sz w:val="22"/>
                <w:szCs w:val="22"/>
              </w:rPr>
              <w:t xml:space="preserve"> – </w:t>
            </w:r>
            <w:r w:rsidRPr="00BF210E">
              <w:rPr>
                <w:rFonts w:ascii="Arial" w:hAnsi="Arial" w:cs="Arial"/>
                <w:sz w:val="22"/>
                <w:szCs w:val="22"/>
              </w:rPr>
              <w:t xml:space="preserve">Over </w:t>
            </w:r>
            <w:r w:rsidR="00B75097">
              <w:rPr>
                <w:rFonts w:ascii="Arial" w:hAnsi="Arial" w:cs="Arial"/>
                <w:sz w:val="22"/>
                <w:szCs w:val="22"/>
              </w:rPr>
              <w:t>3</w:t>
            </w:r>
            <w:r w:rsidRPr="00BF210E">
              <w:rPr>
                <w:rFonts w:ascii="Arial" w:hAnsi="Arial" w:cs="Arial"/>
                <w:sz w:val="22"/>
                <w:szCs w:val="22"/>
              </w:rPr>
              <w:t>-</w:t>
            </w:r>
            <w:r w:rsidR="00D32402" w:rsidRPr="00BF210E">
              <w:rPr>
                <w:rFonts w:ascii="Arial" w:hAnsi="Arial" w:cs="Arial"/>
                <w:sz w:val="22"/>
                <w:szCs w:val="22"/>
              </w:rPr>
              <w:t>day absence</w:t>
            </w:r>
          </w:p>
        </w:tc>
      </w:tr>
      <w:tr w:rsidR="00D32402" w:rsidRPr="00BF210E" w14:paraId="0171CA92" w14:textId="77777777" w:rsidTr="008432EF">
        <w:trPr>
          <w:jc w:val="center"/>
        </w:trPr>
        <w:tc>
          <w:tcPr>
            <w:tcW w:w="623" w:type="dxa"/>
            <w:vAlign w:val="center"/>
          </w:tcPr>
          <w:p w14:paraId="6BB7DF02"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2</w:t>
            </w:r>
          </w:p>
        </w:tc>
        <w:tc>
          <w:tcPr>
            <w:tcW w:w="3533" w:type="dxa"/>
            <w:vAlign w:val="center"/>
          </w:tcPr>
          <w:p w14:paraId="07F33808" w14:textId="77777777" w:rsidR="00D32402" w:rsidRPr="00BF210E" w:rsidRDefault="00D32402" w:rsidP="00F43EF4">
            <w:pPr>
              <w:rPr>
                <w:rFonts w:ascii="Arial" w:hAnsi="Arial" w:cs="Arial"/>
                <w:sz w:val="22"/>
                <w:szCs w:val="22"/>
              </w:rPr>
            </w:pPr>
            <w:r w:rsidRPr="00BF210E">
              <w:rPr>
                <w:rFonts w:ascii="Arial" w:hAnsi="Arial" w:cs="Arial"/>
                <w:sz w:val="22"/>
                <w:szCs w:val="22"/>
              </w:rPr>
              <w:t>Unlikely (1 in 5 years)</w:t>
            </w:r>
          </w:p>
        </w:tc>
        <w:tc>
          <w:tcPr>
            <w:tcW w:w="278" w:type="dxa"/>
            <w:vAlign w:val="center"/>
          </w:tcPr>
          <w:p w14:paraId="18B93864"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2</w:t>
            </w:r>
          </w:p>
        </w:tc>
        <w:tc>
          <w:tcPr>
            <w:tcW w:w="5809" w:type="dxa"/>
            <w:vAlign w:val="center"/>
          </w:tcPr>
          <w:p w14:paraId="14B5119F" w14:textId="72D134CC" w:rsidR="00D32402" w:rsidRPr="00BF210E" w:rsidRDefault="00D32402" w:rsidP="008432EF">
            <w:pPr>
              <w:ind w:right="-236"/>
              <w:rPr>
                <w:rFonts w:ascii="Arial" w:hAnsi="Arial" w:cs="Arial"/>
                <w:sz w:val="22"/>
                <w:szCs w:val="22"/>
              </w:rPr>
            </w:pPr>
            <w:r w:rsidRPr="00BF210E">
              <w:rPr>
                <w:rFonts w:ascii="Arial" w:hAnsi="Arial" w:cs="Arial"/>
                <w:sz w:val="22"/>
                <w:szCs w:val="22"/>
              </w:rPr>
              <w:t>Minor injury</w:t>
            </w:r>
            <w:r w:rsidR="00B75097">
              <w:rPr>
                <w:rFonts w:ascii="Arial" w:hAnsi="Arial" w:cs="Arial"/>
                <w:sz w:val="22"/>
                <w:szCs w:val="22"/>
              </w:rPr>
              <w:t xml:space="preserve"> – </w:t>
            </w:r>
            <w:r w:rsidRPr="00BF210E">
              <w:rPr>
                <w:rFonts w:ascii="Arial" w:hAnsi="Arial" w:cs="Arial"/>
                <w:sz w:val="22"/>
                <w:szCs w:val="22"/>
              </w:rPr>
              <w:t>Off work up to 3 days</w:t>
            </w:r>
          </w:p>
        </w:tc>
      </w:tr>
      <w:tr w:rsidR="00D32402" w:rsidRPr="00BF210E" w14:paraId="11D17D3C" w14:textId="77777777" w:rsidTr="008432EF">
        <w:trPr>
          <w:trHeight w:val="80"/>
          <w:jc w:val="center"/>
        </w:trPr>
        <w:tc>
          <w:tcPr>
            <w:tcW w:w="623" w:type="dxa"/>
            <w:vAlign w:val="center"/>
          </w:tcPr>
          <w:p w14:paraId="0574F34C"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1</w:t>
            </w:r>
          </w:p>
        </w:tc>
        <w:tc>
          <w:tcPr>
            <w:tcW w:w="3533" w:type="dxa"/>
            <w:vAlign w:val="center"/>
          </w:tcPr>
          <w:p w14:paraId="72A65D2F" w14:textId="77777777" w:rsidR="00D32402" w:rsidRPr="00BF210E" w:rsidRDefault="00D32402" w:rsidP="00F43EF4">
            <w:pPr>
              <w:rPr>
                <w:rFonts w:ascii="Arial" w:hAnsi="Arial" w:cs="Arial"/>
                <w:sz w:val="22"/>
                <w:szCs w:val="22"/>
              </w:rPr>
            </w:pPr>
            <w:r w:rsidRPr="00BF210E">
              <w:rPr>
                <w:rFonts w:ascii="Arial" w:hAnsi="Arial" w:cs="Arial"/>
                <w:sz w:val="22"/>
                <w:szCs w:val="22"/>
              </w:rPr>
              <w:t>Very Unlikely (1 in 10 years)</w:t>
            </w:r>
          </w:p>
        </w:tc>
        <w:tc>
          <w:tcPr>
            <w:tcW w:w="278" w:type="dxa"/>
            <w:vAlign w:val="center"/>
          </w:tcPr>
          <w:p w14:paraId="7351D0B6" w14:textId="77777777" w:rsidR="00D32402" w:rsidRPr="00BF210E" w:rsidRDefault="00D32402" w:rsidP="00F43EF4">
            <w:pPr>
              <w:jc w:val="center"/>
              <w:rPr>
                <w:rFonts w:ascii="Arial" w:hAnsi="Arial" w:cs="Arial"/>
                <w:b/>
                <w:sz w:val="22"/>
                <w:szCs w:val="22"/>
              </w:rPr>
            </w:pPr>
            <w:r w:rsidRPr="00BF210E">
              <w:rPr>
                <w:rFonts w:ascii="Arial" w:hAnsi="Arial" w:cs="Arial"/>
                <w:b/>
                <w:sz w:val="22"/>
                <w:szCs w:val="22"/>
              </w:rPr>
              <w:t>1</w:t>
            </w:r>
          </w:p>
        </w:tc>
        <w:tc>
          <w:tcPr>
            <w:tcW w:w="5809" w:type="dxa"/>
            <w:vAlign w:val="center"/>
          </w:tcPr>
          <w:p w14:paraId="24C0C1A4" w14:textId="711B4356" w:rsidR="00D32402" w:rsidRPr="00BF210E" w:rsidRDefault="00D32402" w:rsidP="00F43EF4">
            <w:pPr>
              <w:rPr>
                <w:rFonts w:ascii="Arial" w:hAnsi="Arial" w:cs="Arial"/>
                <w:sz w:val="22"/>
                <w:szCs w:val="22"/>
              </w:rPr>
            </w:pPr>
            <w:r w:rsidRPr="00BF210E">
              <w:rPr>
                <w:rFonts w:ascii="Arial" w:hAnsi="Arial" w:cs="Arial"/>
                <w:sz w:val="22"/>
                <w:szCs w:val="22"/>
              </w:rPr>
              <w:t>Near Miss, Injury</w:t>
            </w:r>
            <w:r w:rsidR="00B75097">
              <w:rPr>
                <w:rFonts w:ascii="Arial" w:hAnsi="Arial" w:cs="Arial"/>
                <w:sz w:val="22"/>
                <w:szCs w:val="22"/>
              </w:rPr>
              <w:t xml:space="preserve"> – </w:t>
            </w:r>
            <w:r w:rsidRPr="00BF210E">
              <w:rPr>
                <w:rFonts w:ascii="Arial" w:hAnsi="Arial" w:cs="Arial"/>
                <w:sz w:val="22"/>
                <w:szCs w:val="22"/>
              </w:rPr>
              <w:t>No lost time</w:t>
            </w:r>
          </w:p>
        </w:tc>
      </w:tr>
    </w:tbl>
    <w:p w14:paraId="2CBE134E" w14:textId="77777777" w:rsidR="00826CE0" w:rsidRPr="00BF210E" w:rsidRDefault="00826CE0" w:rsidP="00AE44E8">
      <w:pPr>
        <w:rPr>
          <w:rFonts w:ascii="Arial" w:hAnsi="Arial" w:cs="Arial"/>
          <w:sz w:val="22"/>
          <w:szCs w:val="22"/>
        </w:rPr>
      </w:pPr>
    </w:p>
    <w:sectPr w:rsidR="00826CE0" w:rsidRPr="00BF210E" w:rsidSect="00F428AD">
      <w:footerReference w:type="default" r:id="rId13"/>
      <w:headerReference w:type="first" r:id="rId14"/>
      <w:footerReference w:type="first" r:id="rId15"/>
      <w:pgSz w:w="16840" w:h="11901" w:orient="landscape" w:code="9"/>
      <w:pgMar w:top="851" w:right="1134" w:bottom="851" w:left="851" w:header="720"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F726" w14:textId="77777777" w:rsidR="00F428AD" w:rsidRDefault="00F428AD">
      <w:pPr>
        <w:pStyle w:val="BodyTextIndent3"/>
      </w:pPr>
      <w:r>
        <w:separator/>
      </w:r>
    </w:p>
  </w:endnote>
  <w:endnote w:type="continuationSeparator" w:id="0">
    <w:p w14:paraId="051F92F7" w14:textId="77777777" w:rsidR="00F428AD" w:rsidRDefault="00F428AD">
      <w:pPr>
        <w:pStyle w:val="BodyTextInden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852223106"/>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76BAE88" w14:textId="33DDB2DB" w:rsidR="005A7FF8" w:rsidRPr="0083688B" w:rsidRDefault="005A7FF8" w:rsidP="005B76A8">
            <w:pPr>
              <w:pStyle w:val="Footer"/>
              <w:rPr>
                <w:rFonts w:ascii="Arial" w:hAnsi="Arial" w:cs="Arial"/>
                <w:sz w:val="16"/>
                <w:szCs w:val="16"/>
              </w:rPr>
            </w:pPr>
            <w:r>
              <w:rPr>
                <w:rFonts w:ascii="Arial" w:hAnsi="Arial" w:cs="Arial"/>
                <w:noProof/>
                <w:sz w:val="16"/>
                <w:szCs w:val="16"/>
                <w:lang w:eastAsia="en-GB"/>
              </w:rPr>
              <mc:AlternateContent>
                <mc:Choice Requires="wps">
                  <w:drawing>
                    <wp:anchor distT="0" distB="0" distL="114300" distR="114300" simplePos="0" relativeHeight="251668480" behindDoc="0" locked="0" layoutInCell="0" allowOverlap="1" wp14:anchorId="32292DE0" wp14:editId="5A4954BD">
                      <wp:simplePos x="0" y="0"/>
                      <wp:positionH relativeFrom="page">
                        <wp:posOffset>0</wp:posOffset>
                      </wp:positionH>
                      <wp:positionV relativeFrom="page">
                        <wp:posOffset>7099935</wp:posOffset>
                      </wp:positionV>
                      <wp:extent cx="10693400" cy="266700"/>
                      <wp:effectExtent l="0" t="0" r="0" b="0"/>
                      <wp:wrapNone/>
                      <wp:docPr id="1" name="MSIPCMc2604ac1850d36e83c92010c" descr="{&quot;HashCode&quot;:1377333645,&quot;Height&quot;:595.0,&quot;Width&quot;:84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3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37FA8" w14:textId="66F25B60" w:rsidR="005A7FF8" w:rsidRPr="00BB25AA" w:rsidRDefault="00FD21C8" w:rsidP="00BB25AA">
                                  <w:pPr>
                                    <w:rPr>
                                      <w:rFonts w:ascii="Calibri" w:hAnsi="Calibri" w:cs="Calibri"/>
                                      <w:color w:val="000000"/>
                                    </w:rPr>
                                  </w:pPr>
                                  <w:r>
                                    <w:rPr>
                                      <w:rFonts w:ascii="Calibri" w:hAnsi="Calibri" w:cs="Calibri"/>
                                      <w:color w:val="000000"/>
                                    </w:rPr>
                                    <w:t>Classified as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2292DE0" id="_x0000_t202" coordsize="21600,21600" o:spt="202" path="m,l,21600r21600,l21600,xe">
                      <v:stroke joinstyle="miter"/>
                      <v:path gradientshapeok="t" o:connecttype="rect"/>
                    </v:shapetype>
                    <v:shape id="MSIPCMc2604ac1850d36e83c92010c" o:spid="_x0000_s1026" type="#_x0000_t202" alt="{&quot;HashCode&quot;:1377333645,&quot;Height&quot;:595.0,&quot;Width&quot;:842.0,&quot;Placement&quot;:&quot;Footer&quot;,&quot;Index&quot;:&quot;Primary&quot;,&quot;Section&quot;:1,&quot;Top&quot;:0.0,&quot;Left&quot;:0.0}" style="position:absolute;margin-left:0;margin-top:559.05pt;width:842pt;height:21pt;z-index:2516684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" o:allowincell="f" filled="f" stroked="f" strokeweight=".5pt">
                      <v:textbox inset="20pt,0,,0">
                        <w:txbxContent>
                          <w:p w14:paraId="40F37FA8" w14:textId="66F25B60" w:rsidR="005A7FF8" w:rsidRPr="00BB25AA" w:rsidRDefault="00FD21C8" w:rsidP="00BB25AA">
                            <w:pPr>
                              <w:rPr>
                                <w:rFonts w:ascii="Calibri" w:hAnsi="Calibri" w:cs="Calibri"/>
                                <w:color w:val="000000"/>
                              </w:rPr>
                            </w:pPr>
                            <w:r>
                              <w:rPr>
                                <w:rFonts w:ascii="Calibri" w:hAnsi="Calibri" w:cs="Calibri"/>
                                <w:color w:val="000000"/>
                              </w:rPr>
                              <w:t>Classified as PUBLIC</w:t>
                            </w:r>
                          </w:p>
                        </w:txbxContent>
                      </v:textbox>
                      <w10:wrap anchorx="page" anchory="page"/>
                    </v:shape>
                  </w:pict>
                </mc:Fallback>
              </mc:AlternateContent>
            </w:r>
          </w:p>
        </w:sdtContent>
      </w:sdt>
    </w:sdtContent>
  </w:sdt>
  <w:p w14:paraId="58751F61" w14:textId="77777777" w:rsidR="005A7FF8" w:rsidRDefault="005A7FF8" w:rsidP="0021605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81E0F" w14:textId="77777777" w:rsidR="005A7FF8" w:rsidRPr="00BB7C68" w:rsidRDefault="005A7FF8" w:rsidP="00216052">
    <w:pPr>
      <w:pStyle w:val="Footer"/>
      <w:tabs>
        <w:tab w:val="clear" w:pos="4320"/>
        <w:tab w:val="clear" w:pos="8640"/>
        <w:tab w:val="center" w:pos="4907"/>
        <w:tab w:val="right" w:pos="9815"/>
      </w:tabs>
      <w:jc w:val="right"/>
    </w:pPr>
    <w:r>
      <w:rPr>
        <w:noProof/>
        <w:lang w:eastAsia="en-GB"/>
      </w:rPr>
      <w:drawing>
        <wp:inline distT="0" distB="0" distL="0" distR="0" wp14:anchorId="5CF96433" wp14:editId="6685EADE">
          <wp:extent cx="882650" cy="436245"/>
          <wp:effectExtent l="19050" t="0" r="0" b="0"/>
          <wp:docPr id="3" name="Picture 8" descr="Firstlogo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rstlogospot"/>
                  <pic:cNvPicPr>
                    <a:picLocks noChangeAspect="1" noChangeArrowheads="1"/>
                  </pic:cNvPicPr>
                </pic:nvPicPr>
                <pic:blipFill>
                  <a:blip r:embed="rId1"/>
                  <a:srcRect/>
                  <a:stretch>
                    <a:fillRect/>
                  </a:stretch>
                </pic:blipFill>
                <pic:spPr bwMode="auto">
                  <a:xfrm>
                    <a:off x="0" y="0"/>
                    <a:ext cx="882650" cy="436245"/>
                  </a:xfrm>
                  <a:prstGeom prst="rect">
                    <a:avLst/>
                  </a:prstGeom>
                  <a:noFill/>
                  <a:ln w="9525">
                    <a:noFill/>
                    <a:miter lim="800000"/>
                    <a:headEnd/>
                    <a:tailEnd/>
                  </a:ln>
                </pic:spPr>
              </pic:pic>
            </a:graphicData>
          </a:graphic>
        </wp:inline>
      </w:drawing>
    </w:r>
    <w:r>
      <w:tab/>
    </w:r>
    <w:r w:rsidRPr="00505ABC">
      <w:rPr>
        <w:noProof/>
        <w:lang w:eastAsia="en-GB"/>
      </w:rPr>
      <w:tab/>
    </w:r>
    <w:r>
      <w:rPr>
        <w:noProof/>
        <w:lang w:eastAsia="en-GB"/>
      </w:rPr>
      <w:drawing>
        <wp:inline distT="0" distB="0" distL="0" distR="0" wp14:anchorId="3A902788" wp14:editId="474960ED">
          <wp:extent cx="1595120" cy="318770"/>
          <wp:effectExtent l="19050" t="0" r="5080" b="0"/>
          <wp:docPr id="4" name="Picture 9" descr="IP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P - full colour"/>
                  <pic:cNvPicPr>
                    <a:picLocks noChangeAspect="1" noChangeArrowheads="1"/>
                  </pic:cNvPicPr>
                </pic:nvPicPr>
                <pic:blipFill>
                  <a:blip r:embed="rId2"/>
                  <a:srcRect/>
                  <a:stretch>
                    <a:fillRect/>
                  </a:stretch>
                </pic:blipFill>
                <pic:spPr bwMode="auto">
                  <a:xfrm>
                    <a:off x="0" y="0"/>
                    <a:ext cx="1595120" cy="31877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C9F43" w14:textId="77777777" w:rsidR="00F428AD" w:rsidRDefault="00F428AD">
      <w:pPr>
        <w:pStyle w:val="BodyTextIndent3"/>
      </w:pPr>
      <w:r>
        <w:separator/>
      </w:r>
    </w:p>
  </w:footnote>
  <w:footnote w:type="continuationSeparator" w:id="0">
    <w:p w14:paraId="3BE72C90" w14:textId="77777777" w:rsidR="00F428AD" w:rsidRDefault="00F428AD">
      <w:pPr>
        <w:pStyle w:val="BodyTextIndent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6840"/>
    </w:tblGrid>
    <w:tr w:rsidR="005A7FF8" w14:paraId="045469C2" w14:textId="77777777">
      <w:trPr>
        <w:cantSplit/>
      </w:trPr>
      <w:tc>
        <w:tcPr>
          <w:tcW w:w="3468" w:type="dxa"/>
          <w:vMerge w:val="restart"/>
        </w:tcPr>
        <w:p w14:paraId="139B2746" w14:textId="77777777" w:rsidR="005A7FF8" w:rsidRDefault="005A7FF8">
          <w:pPr>
            <w:rPr>
              <w:rFonts w:ascii="Arial" w:hAnsi="Arial"/>
              <w:sz w:val="24"/>
            </w:rPr>
          </w:pPr>
          <w:r>
            <w:rPr>
              <w:rFonts w:ascii="Arial" w:hAnsi="Arial"/>
              <w:sz w:val="24"/>
            </w:rPr>
            <w:t xml:space="preserve">Procedure: </w:t>
          </w:r>
          <w:r>
            <w:rPr>
              <w:rFonts w:ascii="Arial" w:hAnsi="Arial"/>
              <w:sz w:val="24"/>
            </w:rPr>
            <w:tab/>
            <w:t>SM-105</w:t>
          </w:r>
        </w:p>
        <w:p w14:paraId="423E6892" w14:textId="77777777" w:rsidR="005A7FF8" w:rsidRPr="00633030" w:rsidRDefault="005A7FF8">
          <w:pPr>
            <w:rPr>
              <w:rFonts w:ascii="Arial" w:hAnsi="Arial"/>
              <w:sz w:val="24"/>
            </w:rPr>
          </w:pPr>
          <w:r>
            <w:rPr>
              <w:rFonts w:ascii="Arial" w:hAnsi="Arial"/>
              <w:sz w:val="24"/>
            </w:rPr>
            <w:t>Issue:</w:t>
          </w:r>
          <w:r>
            <w:rPr>
              <w:rFonts w:ascii="Arial" w:hAnsi="Arial"/>
              <w:sz w:val="24"/>
            </w:rPr>
            <w:tab/>
          </w:r>
          <w:r>
            <w:rPr>
              <w:rFonts w:ascii="Arial" w:hAnsi="Arial"/>
              <w:sz w:val="24"/>
            </w:rPr>
            <w:tab/>
            <w:t>6</w:t>
          </w:r>
        </w:p>
        <w:p w14:paraId="6F3E6F18" w14:textId="77777777" w:rsidR="005A7FF8" w:rsidRPr="00633030" w:rsidRDefault="005A7FF8" w:rsidP="002B4FB6">
          <w:pPr>
            <w:pStyle w:val="Heading2"/>
            <w:ind w:hanging="720"/>
          </w:pPr>
          <w:r w:rsidRPr="002B4FB6">
            <w:rPr>
              <w:b w:val="0"/>
            </w:rPr>
            <w:t>Issue date:</w:t>
          </w:r>
          <w:r>
            <w:rPr>
              <w:b w:val="0"/>
            </w:rPr>
            <w:t xml:space="preserve">    January 2015</w:t>
          </w:r>
        </w:p>
        <w:p w14:paraId="4938E58D" w14:textId="77777777" w:rsidR="005A7FF8" w:rsidRDefault="005A7FF8">
          <w:pPr>
            <w:rPr>
              <w:rFonts w:ascii="Arial" w:hAnsi="Arial"/>
              <w:sz w:val="24"/>
            </w:rPr>
          </w:pPr>
          <w:r>
            <w:rPr>
              <w:rFonts w:ascii="Arial" w:hAnsi="Arial"/>
              <w:sz w:val="24"/>
            </w:rPr>
            <w:t>Page:</w:t>
          </w:r>
          <w:r>
            <w:rPr>
              <w:rFonts w:ascii="Arial" w:hAnsi="Arial"/>
              <w:sz w:val="24"/>
            </w:rPr>
            <w:tab/>
          </w:r>
          <w:r>
            <w:rPr>
              <w:rFonts w:ascii="Arial" w:hAnsi="Arial"/>
              <w:sz w:val="24"/>
            </w:rPr>
            <w:tab/>
          </w:r>
          <w:r>
            <w:rPr>
              <w:rStyle w:val="PageNumber"/>
              <w:rFonts w:ascii="Arial" w:hAnsi="Arial"/>
              <w:sz w:val="24"/>
            </w:rPr>
            <w:fldChar w:fldCharType="begin"/>
          </w:r>
          <w:r>
            <w:rPr>
              <w:rStyle w:val="PageNumber"/>
              <w:rFonts w:ascii="Arial" w:hAnsi="Arial"/>
              <w:sz w:val="24"/>
            </w:rPr>
            <w:instrText xml:space="preserve"> PAGE </w:instrText>
          </w:r>
          <w:r>
            <w:rPr>
              <w:rStyle w:val="PageNumber"/>
              <w:rFonts w:ascii="Arial" w:hAnsi="Arial"/>
              <w:sz w:val="24"/>
            </w:rPr>
            <w:fldChar w:fldCharType="separate"/>
          </w:r>
          <w:r>
            <w:rPr>
              <w:rStyle w:val="PageNumber"/>
              <w:rFonts w:ascii="Arial" w:hAnsi="Arial"/>
              <w:noProof/>
              <w:sz w:val="24"/>
            </w:rPr>
            <w:t>15</w:t>
          </w:r>
          <w:r>
            <w:rPr>
              <w:rStyle w:val="PageNumber"/>
              <w:rFonts w:ascii="Arial" w:hAnsi="Arial"/>
              <w:sz w:val="24"/>
            </w:rPr>
            <w:fldChar w:fldCharType="end"/>
          </w:r>
          <w:r>
            <w:rPr>
              <w:rFonts w:ascii="Arial" w:hAnsi="Arial"/>
              <w:sz w:val="24"/>
            </w:rPr>
            <w:t xml:space="preserve"> of </w:t>
          </w:r>
          <w:r>
            <w:rPr>
              <w:rStyle w:val="PageNumber"/>
              <w:rFonts w:ascii="Arial" w:hAnsi="Arial"/>
              <w:sz w:val="24"/>
            </w:rPr>
            <w:fldChar w:fldCharType="begin"/>
          </w:r>
          <w:r>
            <w:rPr>
              <w:rStyle w:val="PageNumber"/>
              <w:rFonts w:ascii="Arial" w:hAnsi="Arial"/>
              <w:sz w:val="24"/>
            </w:rPr>
            <w:instrText xml:space="preserve"> NUMPAGES </w:instrText>
          </w:r>
          <w:r>
            <w:rPr>
              <w:rStyle w:val="PageNumber"/>
              <w:rFonts w:ascii="Arial" w:hAnsi="Arial"/>
              <w:sz w:val="24"/>
            </w:rPr>
            <w:fldChar w:fldCharType="separate"/>
          </w:r>
          <w:r>
            <w:rPr>
              <w:rStyle w:val="PageNumber"/>
              <w:rFonts w:ascii="Arial" w:hAnsi="Arial"/>
              <w:noProof/>
              <w:sz w:val="24"/>
            </w:rPr>
            <w:t>15</w:t>
          </w:r>
          <w:r>
            <w:rPr>
              <w:rStyle w:val="PageNumber"/>
              <w:rFonts w:ascii="Arial" w:hAnsi="Arial"/>
              <w:sz w:val="24"/>
            </w:rPr>
            <w:fldChar w:fldCharType="end"/>
          </w:r>
        </w:p>
        <w:p w14:paraId="26CB398D" w14:textId="77777777" w:rsidR="005A7FF8" w:rsidRDefault="005A7FF8">
          <w:pPr>
            <w:pStyle w:val="Header"/>
          </w:pPr>
        </w:p>
      </w:tc>
      <w:tc>
        <w:tcPr>
          <w:tcW w:w="6840" w:type="dxa"/>
          <w:tcBorders>
            <w:top w:val="nil"/>
            <w:bottom w:val="nil"/>
            <w:right w:val="nil"/>
          </w:tcBorders>
        </w:tcPr>
        <w:p w14:paraId="5D6B9C34" w14:textId="77777777" w:rsidR="005A7FF8" w:rsidRDefault="005A7FF8">
          <w:pPr>
            <w:pStyle w:val="Header"/>
            <w:jc w:val="right"/>
          </w:pPr>
          <w:r>
            <w:rPr>
              <w:noProof/>
              <w:lang w:eastAsia="en-GB"/>
            </w:rPr>
            <w:drawing>
              <wp:inline distT="0" distB="0" distL="0" distR="0" wp14:anchorId="25C8A2D9" wp14:editId="1D1C2D0F">
                <wp:extent cx="925195" cy="382905"/>
                <wp:effectExtent l="19050" t="0" r="8255"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
                        <pic:cNvPicPr>
                          <a:picLocks noChangeAspect="1" noChangeArrowheads="1"/>
                        </pic:cNvPicPr>
                      </pic:nvPicPr>
                      <pic:blipFill>
                        <a:blip r:embed="rId1"/>
                        <a:srcRect/>
                        <a:stretch>
                          <a:fillRect/>
                        </a:stretch>
                      </pic:blipFill>
                      <pic:spPr bwMode="auto">
                        <a:xfrm>
                          <a:off x="0" y="0"/>
                          <a:ext cx="925195" cy="382905"/>
                        </a:xfrm>
                        <a:prstGeom prst="rect">
                          <a:avLst/>
                        </a:prstGeom>
                        <a:noFill/>
                        <a:ln w="9525">
                          <a:noFill/>
                          <a:miter lim="800000"/>
                          <a:headEnd/>
                          <a:tailEnd/>
                        </a:ln>
                      </pic:spPr>
                    </pic:pic>
                  </a:graphicData>
                </a:graphic>
              </wp:inline>
            </w:drawing>
          </w:r>
        </w:p>
      </w:tc>
    </w:tr>
    <w:tr w:rsidR="005A7FF8" w14:paraId="385E719C" w14:textId="77777777">
      <w:trPr>
        <w:cantSplit/>
      </w:trPr>
      <w:tc>
        <w:tcPr>
          <w:tcW w:w="3468" w:type="dxa"/>
          <w:vMerge/>
        </w:tcPr>
        <w:p w14:paraId="3569FC69" w14:textId="77777777" w:rsidR="005A7FF8" w:rsidRDefault="005A7FF8">
          <w:pPr>
            <w:pStyle w:val="Header"/>
          </w:pPr>
        </w:p>
      </w:tc>
      <w:tc>
        <w:tcPr>
          <w:tcW w:w="6840" w:type="dxa"/>
          <w:tcBorders>
            <w:top w:val="nil"/>
            <w:bottom w:val="nil"/>
            <w:right w:val="nil"/>
          </w:tcBorders>
        </w:tcPr>
        <w:p w14:paraId="3E05262E" w14:textId="77777777" w:rsidR="005A7FF8" w:rsidRDefault="005A7FF8">
          <w:pPr>
            <w:pStyle w:val="Header"/>
            <w:jc w:val="center"/>
          </w:pPr>
        </w:p>
        <w:p w14:paraId="66968AF9" w14:textId="77777777" w:rsidR="005A7FF8" w:rsidRDefault="005A7FF8" w:rsidP="00FE6A4B">
          <w:pPr>
            <w:pStyle w:val="Header"/>
            <w:tabs>
              <w:tab w:val="left" w:pos="6624"/>
            </w:tabs>
            <w:jc w:val="center"/>
          </w:pPr>
          <w:r>
            <w:rPr>
              <w:rFonts w:ascii="Arial" w:hAnsi="Arial"/>
              <w:b/>
              <w:sz w:val="28"/>
            </w:rPr>
            <w:t>ScotRail Safety Manual</w:t>
          </w:r>
        </w:p>
      </w:tc>
    </w:tr>
  </w:tbl>
  <w:p w14:paraId="1A3950E1" w14:textId="77777777" w:rsidR="005A7FF8" w:rsidRDefault="005A7FF8">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581C"/>
    <w:multiLevelType w:val="hybridMultilevel"/>
    <w:tmpl w:val="DAE6604A"/>
    <w:lvl w:ilvl="0" w:tplc="08090001">
      <w:start w:val="1"/>
      <w:numFmt w:val="bullet"/>
      <w:lvlText w:val=""/>
      <w:lvlJc w:val="left"/>
      <w:pPr>
        <w:ind w:left="-212" w:hanging="360"/>
      </w:pPr>
      <w:rPr>
        <w:rFonts w:ascii="Symbol" w:hAnsi="Symbol" w:hint="default"/>
      </w:rPr>
    </w:lvl>
    <w:lvl w:ilvl="1" w:tplc="08090003" w:tentative="1">
      <w:start w:val="1"/>
      <w:numFmt w:val="bullet"/>
      <w:lvlText w:val="o"/>
      <w:lvlJc w:val="left"/>
      <w:pPr>
        <w:ind w:left="508" w:hanging="360"/>
      </w:pPr>
      <w:rPr>
        <w:rFonts w:ascii="Courier New" w:hAnsi="Courier New" w:cs="Courier New" w:hint="default"/>
      </w:rPr>
    </w:lvl>
    <w:lvl w:ilvl="2" w:tplc="08090005" w:tentative="1">
      <w:start w:val="1"/>
      <w:numFmt w:val="bullet"/>
      <w:lvlText w:val=""/>
      <w:lvlJc w:val="left"/>
      <w:pPr>
        <w:ind w:left="1228" w:hanging="360"/>
      </w:pPr>
      <w:rPr>
        <w:rFonts w:ascii="Wingdings" w:hAnsi="Wingdings" w:hint="default"/>
      </w:rPr>
    </w:lvl>
    <w:lvl w:ilvl="3" w:tplc="08090001" w:tentative="1">
      <w:start w:val="1"/>
      <w:numFmt w:val="bullet"/>
      <w:lvlText w:val=""/>
      <w:lvlJc w:val="left"/>
      <w:pPr>
        <w:ind w:left="1948" w:hanging="360"/>
      </w:pPr>
      <w:rPr>
        <w:rFonts w:ascii="Symbol" w:hAnsi="Symbol" w:hint="default"/>
      </w:rPr>
    </w:lvl>
    <w:lvl w:ilvl="4" w:tplc="08090003" w:tentative="1">
      <w:start w:val="1"/>
      <w:numFmt w:val="bullet"/>
      <w:lvlText w:val="o"/>
      <w:lvlJc w:val="left"/>
      <w:pPr>
        <w:ind w:left="2668" w:hanging="360"/>
      </w:pPr>
      <w:rPr>
        <w:rFonts w:ascii="Courier New" w:hAnsi="Courier New" w:cs="Courier New" w:hint="default"/>
      </w:rPr>
    </w:lvl>
    <w:lvl w:ilvl="5" w:tplc="08090005" w:tentative="1">
      <w:start w:val="1"/>
      <w:numFmt w:val="bullet"/>
      <w:lvlText w:val=""/>
      <w:lvlJc w:val="left"/>
      <w:pPr>
        <w:ind w:left="3388" w:hanging="360"/>
      </w:pPr>
      <w:rPr>
        <w:rFonts w:ascii="Wingdings" w:hAnsi="Wingdings" w:hint="default"/>
      </w:rPr>
    </w:lvl>
    <w:lvl w:ilvl="6" w:tplc="08090001" w:tentative="1">
      <w:start w:val="1"/>
      <w:numFmt w:val="bullet"/>
      <w:lvlText w:val=""/>
      <w:lvlJc w:val="left"/>
      <w:pPr>
        <w:ind w:left="4108" w:hanging="360"/>
      </w:pPr>
      <w:rPr>
        <w:rFonts w:ascii="Symbol" w:hAnsi="Symbol" w:hint="default"/>
      </w:rPr>
    </w:lvl>
    <w:lvl w:ilvl="7" w:tplc="08090003" w:tentative="1">
      <w:start w:val="1"/>
      <w:numFmt w:val="bullet"/>
      <w:lvlText w:val="o"/>
      <w:lvlJc w:val="left"/>
      <w:pPr>
        <w:ind w:left="4828" w:hanging="360"/>
      </w:pPr>
      <w:rPr>
        <w:rFonts w:ascii="Courier New" w:hAnsi="Courier New" w:cs="Courier New" w:hint="default"/>
      </w:rPr>
    </w:lvl>
    <w:lvl w:ilvl="8" w:tplc="08090005" w:tentative="1">
      <w:start w:val="1"/>
      <w:numFmt w:val="bullet"/>
      <w:lvlText w:val=""/>
      <w:lvlJc w:val="left"/>
      <w:pPr>
        <w:ind w:left="5548" w:hanging="360"/>
      </w:pPr>
      <w:rPr>
        <w:rFonts w:ascii="Wingdings" w:hAnsi="Wingdings" w:hint="default"/>
      </w:rPr>
    </w:lvl>
  </w:abstractNum>
  <w:abstractNum w:abstractNumId="1" w15:restartNumberingAfterBreak="0">
    <w:nsid w:val="03EC2EEA"/>
    <w:multiLevelType w:val="hybridMultilevel"/>
    <w:tmpl w:val="2330482C"/>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731695"/>
    <w:multiLevelType w:val="hybridMultilevel"/>
    <w:tmpl w:val="9FA8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C3FF8"/>
    <w:multiLevelType w:val="hybridMultilevel"/>
    <w:tmpl w:val="F48C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5FA6"/>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2C25788"/>
    <w:multiLevelType w:val="hybridMultilevel"/>
    <w:tmpl w:val="44FA9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D81DF7"/>
    <w:multiLevelType w:val="hybridMultilevel"/>
    <w:tmpl w:val="8F3A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82C9A"/>
    <w:multiLevelType w:val="hybridMultilevel"/>
    <w:tmpl w:val="22708808"/>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5A5B1F"/>
    <w:multiLevelType w:val="hybridMultilevel"/>
    <w:tmpl w:val="7A56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E7EBA"/>
    <w:multiLevelType w:val="hybridMultilevel"/>
    <w:tmpl w:val="0D0C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C7C09"/>
    <w:multiLevelType w:val="hybridMultilevel"/>
    <w:tmpl w:val="3CA61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F4276D"/>
    <w:multiLevelType w:val="hybridMultilevel"/>
    <w:tmpl w:val="981C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25806"/>
    <w:multiLevelType w:val="hybridMultilevel"/>
    <w:tmpl w:val="5308D01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13" w15:restartNumberingAfterBreak="0">
    <w:nsid w:val="31E83B7A"/>
    <w:multiLevelType w:val="hybridMultilevel"/>
    <w:tmpl w:val="ECD8B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1C518E"/>
    <w:multiLevelType w:val="hybridMultilevel"/>
    <w:tmpl w:val="0F52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86DBC"/>
    <w:multiLevelType w:val="hybridMultilevel"/>
    <w:tmpl w:val="1108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D5FFD"/>
    <w:multiLevelType w:val="hybridMultilevel"/>
    <w:tmpl w:val="9072D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E0691"/>
    <w:multiLevelType w:val="hybridMultilevel"/>
    <w:tmpl w:val="2F7E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8568A"/>
    <w:multiLevelType w:val="hybridMultilevel"/>
    <w:tmpl w:val="A2CA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D43AD"/>
    <w:multiLevelType w:val="hybridMultilevel"/>
    <w:tmpl w:val="0C4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75A6D"/>
    <w:multiLevelType w:val="hybridMultilevel"/>
    <w:tmpl w:val="B2306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6B25CF"/>
    <w:multiLevelType w:val="hybridMultilevel"/>
    <w:tmpl w:val="3BA22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40250BC"/>
    <w:multiLevelType w:val="hybridMultilevel"/>
    <w:tmpl w:val="F8A2E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3790B"/>
    <w:multiLevelType w:val="hybridMultilevel"/>
    <w:tmpl w:val="35B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177ABB"/>
    <w:multiLevelType w:val="hybridMultilevel"/>
    <w:tmpl w:val="6548E544"/>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5" w15:restartNumberingAfterBreak="0">
    <w:nsid w:val="4C1D3647"/>
    <w:multiLevelType w:val="hybridMultilevel"/>
    <w:tmpl w:val="F94E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431721"/>
    <w:multiLevelType w:val="hybridMultilevel"/>
    <w:tmpl w:val="D540A196"/>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A2A342D"/>
    <w:multiLevelType w:val="hybridMultilevel"/>
    <w:tmpl w:val="BC8A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5B2550"/>
    <w:multiLevelType w:val="hybridMultilevel"/>
    <w:tmpl w:val="7DFC8C64"/>
    <w:lvl w:ilvl="0" w:tplc="08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2F7E8A"/>
    <w:multiLevelType w:val="hybridMultilevel"/>
    <w:tmpl w:val="ADB2F0E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0" w15:restartNumberingAfterBreak="0">
    <w:nsid w:val="652F0E29"/>
    <w:multiLevelType w:val="hybridMultilevel"/>
    <w:tmpl w:val="F450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583A61"/>
    <w:multiLevelType w:val="hybridMultilevel"/>
    <w:tmpl w:val="1C3A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904C8D"/>
    <w:multiLevelType w:val="hybridMultilevel"/>
    <w:tmpl w:val="2924A12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3" w15:restartNumberingAfterBreak="0">
    <w:nsid w:val="6C234A93"/>
    <w:multiLevelType w:val="hybridMultilevel"/>
    <w:tmpl w:val="48CE68B0"/>
    <w:lvl w:ilvl="0" w:tplc="08090001">
      <w:start w:val="1"/>
      <w:numFmt w:val="bullet"/>
      <w:lvlText w:val=""/>
      <w:lvlJc w:val="left"/>
      <w:pPr>
        <w:ind w:left="877" w:hanging="360"/>
      </w:pPr>
      <w:rPr>
        <w:rFonts w:ascii="Symbol" w:hAnsi="Symbol" w:hint="default"/>
      </w:rPr>
    </w:lvl>
    <w:lvl w:ilvl="1" w:tplc="08090003" w:tentative="1">
      <w:start w:val="1"/>
      <w:numFmt w:val="bullet"/>
      <w:lvlText w:val="o"/>
      <w:lvlJc w:val="left"/>
      <w:pPr>
        <w:ind w:left="1597" w:hanging="360"/>
      </w:pPr>
      <w:rPr>
        <w:rFonts w:ascii="Courier New" w:hAnsi="Courier New" w:cs="Courier New" w:hint="default"/>
      </w:rPr>
    </w:lvl>
    <w:lvl w:ilvl="2" w:tplc="08090005" w:tentative="1">
      <w:start w:val="1"/>
      <w:numFmt w:val="bullet"/>
      <w:lvlText w:val=""/>
      <w:lvlJc w:val="left"/>
      <w:pPr>
        <w:ind w:left="2317" w:hanging="360"/>
      </w:pPr>
      <w:rPr>
        <w:rFonts w:ascii="Wingdings" w:hAnsi="Wingdings" w:hint="default"/>
      </w:rPr>
    </w:lvl>
    <w:lvl w:ilvl="3" w:tplc="08090001" w:tentative="1">
      <w:start w:val="1"/>
      <w:numFmt w:val="bullet"/>
      <w:lvlText w:val=""/>
      <w:lvlJc w:val="left"/>
      <w:pPr>
        <w:ind w:left="3037" w:hanging="360"/>
      </w:pPr>
      <w:rPr>
        <w:rFonts w:ascii="Symbol" w:hAnsi="Symbol" w:hint="default"/>
      </w:rPr>
    </w:lvl>
    <w:lvl w:ilvl="4" w:tplc="08090003" w:tentative="1">
      <w:start w:val="1"/>
      <w:numFmt w:val="bullet"/>
      <w:lvlText w:val="o"/>
      <w:lvlJc w:val="left"/>
      <w:pPr>
        <w:ind w:left="3757" w:hanging="360"/>
      </w:pPr>
      <w:rPr>
        <w:rFonts w:ascii="Courier New" w:hAnsi="Courier New" w:cs="Courier New" w:hint="default"/>
      </w:rPr>
    </w:lvl>
    <w:lvl w:ilvl="5" w:tplc="08090005" w:tentative="1">
      <w:start w:val="1"/>
      <w:numFmt w:val="bullet"/>
      <w:lvlText w:val=""/>
      <w:lvlJc w:val="left"/>
      <w:pPr>
        <w:ind w:left="4477" w:hanging="360"/>
      </w:pPr>
      <w:rPr>
        <w:rFonts w:ascii="Wingdings" w:hAnsi="Wingdings" w:hint="default"/>
      </w:rPr>
    </w:lvl>
    <w:lvl w:ilvl="6" w:tplc="08090001" w:tentative="1">
      <w:start w:val="1"/>
      <w:numFmt w:val="bullet"/>
      <w:lvlText w:val=""/>
      <w:lvlJc w:val="left"/>
      <w:pPr>
        <w:ind w:left="5197" w:hanging="360"/>
      </w:pPr>
      <w:rPr>
        <w:rFonts w:ascii="Symbol" w:hAnsi="Symbol" w:hint="default"/>
      </w:rPr>
    </w:lvl>
    <w:lvl w:ilvl="7" w:tplc="08090003" w:tentative="1">
      <w:start w:val="1"/>
      <w:numFmt w:val="bullet"/>
      <w:lvlText w:val="o"/>
      <w:lvlJc w:val="left"/>
      <w:pPr>
        <w:ind w:left="5917" w:hanging="360"/>
      </w:pPr>
      <w:rPr>
        <w:rFonts w:ascii="Courier New" w:hAnsi="Courier New" w:cs="Courier New" w:hint="default"/>
      </w:rPr>
    </w:lvl>
    <w:lvl w:ilvl="8" w:tplc="08090005" w:tentative="1">
      <w:start w:val="1"/>
      <w:numFmt w:val="bullet"/>
      <w:lvlText w:val=""/>
      <w:lvlJc w:val="left"/>
      <w:pPr>
        <w:ind w:left="6637" w:hanging="360"/>
      </w:pPr>
      <w:rPr>
        <w:rFonts w:ascii="Wingdings" w:hAnsi="Wingdings" w:hint="default"/>
      </w:rPr>
    </w:lvl>
  </w:abstractNum>
  <w:abstractNum w:abstractNumId="34" w15:restartNumberingAfterBreak="0">
    <w:nsid w:val="6CAA7895"/>
    <w:multiLevelType w:val="hybridMultilevel"/>
    <w:tmpl w:val="0CE07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10611F"/>
    <w:multiLevelType w:val="hybridMultilevel"/>
    <w:tmpl w:val="7B969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44E99"/>
    <w:multiLevelType w:val="hybridMultilevel"/>
    <w:tmpl w:val="F1C49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01F4D"/>
    <w:multiLevelType w:val="hybridMultilevel"/>
    <w:tmpl w:val="2A149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C23F50"/>
    <w:multiLevelType w:val="hybridMultilevel"/>
    <w:tmpl w:val="95BE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36FA1"/>
    <w:multiLevelType w:val="hybridMultilevel"/>
    <w:tmpl w:val="6524A8E6"/>
    <w:lvl w:ilvl="0" w:tplc="08090001">
      <w:start w:val="1"/>
      <w:numFmt w:val="bullet"/>
      <w:lvlText w:val=""/>
      <w:lvlJc w:val="left"/>
      <w:pPr>
        <w:ind w:left="512" w:hanging="360"/>
      </w:pPr>
      <w:rPr>
        <w:rFonts w:ascii="Symbol" w:hAnsi="Symbo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num w:numId="1" w16cid:durableId="31542227">
    <w:abstractNumId w:val="19"/>
  </w:num>
  <w:num w:numId="2" w16cid:durableId="781388241">
    <w:abstractNumId w:val="35"/>
  </w:num>
  <w:num w:numId="3" w16cid:durableId="48505097">
    <w:abstractNumId w:val="14"/>
  </w:num>
  <w:num w:numId="4" w16cid:durableId="1128166202">
    <w:abstractNumId w:val="23"/>
  </w:num>
  <w:num w:numId="5" w16cid:durableId="2146461845">
    <w:abstractNumId w:val="25"/>
  </w:num>
  <w:num w:numId="6" w16cid:durableId="332605507">
    <w:abstractNumId w:val="9"/>
  </w:num>
  <w:num w:numId="7" w16cid:durableId="1924601785">
    <w:abstractNumId w:val="22"/>
  </w:num>
  <w:num w:numId="8" w16cid:durableId="1824539387">
    <w:abstractNumId w:val="15"/>
  </w:num>
  <w:num w:numId="9" w16cid:durableId="1320160359">
    <w:abstractNumId w:val="3"/>
  </w:num>
  <w:num w:numId="10" w16cid:durableId="1991859207">
    <w:abstractNumId w:val="24"/>
  </w:num>
  <w:num w:numId="11" w16cid:durableId="624507008">
    <w:abstractNumId w:val="31"/>
  </w:num>
  <w:num w:numId="12" w16cid:durableId="1909219049">
    <w:abstractNumId w:val="0"/>
  </w:num>
  <w:num w:numId="13" w16cid:durableId="1261452758">
    <w:abstractNumId w:val="8"/>
  </w:num>
  <w:num w:numId="14" w16cid:durableId="1018460910">
    <w:abstractNumId w:val="29"/>
  </w:num>
  <w:num w:numId="15" w16cid:durableId="984427584">
    <w:abstractNumId w:val="5"/>
  </w:num>
  <w:num w:numId="16" w16cid:durableId="356346798">
    <w:abstractNumId w:val="17"/>
  </w:num>
  <w:num w:numId="17" w16cid:durableId="1668246248">
    <w:abstractNumId w:val="12"/>
  </w:num>
  <w:num w:numId="18" w16cid:durableId="455368169">
    <w:abstractNumId w:val="18"/>
  </w:num>
  <w:num w:numId="19" w16cid:durableId="1760903213">
    <w:abstractNumId w:val="36"/>
  </w:num>
  <w:num w:numId="20" w16cid:durableId="1025210930">
    <w:abstractNumId w:val="38"/>
  </w:num>
  <w:num w:numId="21" w16cid:durableId="75716305">
    <w:abstractNumId w:val="10"/>
  </w:num>
  <w:num w:numId="22" w16cid:durableId="384836024">
    <w:abstractNumId w:val="4"/>
  </w:num>
  <w:num w:numId="23" w16cid:durableId="575625352">
    <w:abstractNumId w:val="33"/>
  </w:num>
  <w:num w:numId="24" w16cid:durableId="866333818">
    <w:abstractNumId w:val="6"/>
  </w:num>
  <w:num w:numId="25" w16cid:durableId="646015325">
    <w:abstractNumId w:val="30"/>
  </w:num>
  <w:num w:numId="26" w16cid:durableId="1355183985">
    <w:abstractNumId w:val="2"/>
  </w:num>
  <w:num w:numId="27" w16cid:durableId="733700449">
    <w:abstractNumId w:val="27"/>
  </w:num>
  <w:num w:numId="28" w16cid:durableId="346257556">
    <w:abstractNumId w:val="20"/>
  </w:num>
  <w:num w:numId="29" w16cid:durableId="1789541042">
    <w:abstractNumId w:val="39"/>
  </w:num>
  <w:num w:numId="30" w16cid:durableId="257980344">
    <w:abstractNumId w:val="37"/>
  </w:num>
  <w:num w:numId="31" w16cid:durableId="2106222990">
    <w:abstractNumId w:val="11"/>
  </w:num>
  <w:num w:numId="32" w16cid:durableId="98575588">
    <w:abstractNumId w:val="34"/>
  </w:num>
  <w:num w:numId="33" w16cid:durableId="1245409255">
    <w:abstractNumId w:val="13"/>
  </w:num>
  <w:num w:numId="34" w16cid:durableId="1089690122">
    <w:abstractNumId w:val="32"/>
  </w:num>
  <w:num w:numId="35" w16cid:durableId="482544348">
    <w:abstractNumId w:val="21"/>
  </w:num>
  <w:num w:numId="36" w16cid:durableId="391151092">
    <w:abstractNumId w:val="16"/>
  </w:num>
  <w:num w:numId="37" w16cid:durableId="81341069">
    <w:abstractNumId w:val="1"/>
  </w:num>
  <w:num w:numId="38" w16cid:durableId="895243047">
    <w:abstractNumId w:val="28"/>
  </w:num>
  <w:num w:numId="39" w16cid:durableId="224338001">
    <w:abstractNumId w:val="26"/>
  </w:num>
  <w:num w:numId="40" w16cid:durableId="1549680704">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4C"/>
    <w:rsid w:val="00002C54"/>
    <w:rsid w:val="00010D61"/>
    <w:rsid w:val="00026A43"/>
    <w:rsid w:val="0005010E"/>
    <w:rsid w:val="00053D4A"/>
    <w:rsid w:val="00062C5C"/>
    <w:rsid w:val="000639C8"/>
    <w:rsid w:val="000649F7"/>
    <w:rsid w:val="0006546E"/>
    <w:rsid w:val="00066202"/>
    <w:rsid w:val="00081972"/>
    <w:rsid w:val="00087A3F"/>
    <w:rsid w:val="00093C0F"/>
    <w:rsid w:val="00094EB0"/>
    <w:rsid w:val="00095CA4"/>
    <w:rsid w:val="000A3AFC"/>
    <w:rsid w:val="000A6201"/>
    <w:rsid w:val="000B124D"/>
    <w:rsid w:val="000B1FF9"/>
    <w:rsid w:val="000B2F46"/>
    <w:rsid w:val="000B729C"/>
    <w:rsid w:val="000C4AAE"/>
    <w:rsid w:val="000C56BD"/>
    <w:rsid w:val="000C6918"/>
    <w:rsid w:val="000C7DE7"/>
    <w:rsid w:val="000D310C"/>
    <w:rsid w:val="000D4E21"/>
    <w:rsid w:val="000D5A92"/>
    <w:rsid w:val="000D6B99"/>
    <w:rsid w:val="000E38F8"/>
    <w:rsid w:val="000E7076"/>
    <w:rsid w:val="000F6A70"/>
    <w:rsid w:val="00100129"/>
    <w:rsid w:val="00103EEC"/>
    <w:rsid w:val="001049B3"/>
    <w:rsid w:val="00110905"/>
    <w:rsid w:val="00110F4E"/>
    <w:rsid w:val="00113E13"/>
    <w:rsid w:val="00114892"/>
    <w:rsid w:val="00115949"/>
    <w:rsid w:val="001177BC"/>
    <w:rsid w:val="0011794A"/>
    <w:rsid w:val="00120452"/>
    <w:rsid w:val="0013078B"/>
    <w:rsid w:val="00133230"/>
    <w:rsid w:val="00133B2D"/>
    <w:rsid w:val="00134183"/>
    <w:rsid w:val="001619D8"/>
    <w:rsid w:val="00162F26"/>
    <w:rsid w:val="00165722"/>
    <w:rsid w:val="001675FA"/>
    <w:rsid w:val="0016780F"/>
    <w:rsid w:val="0017185C"/>
    <w:rsid w:val="00183B49"/>
    <w:rsid w:val="00184537"/>
    <w:rsid w:val="001864A3"/>
    <w:rsid w:val="00192F8A"/>
    <w:rsid w:val="00194ABF"/>
    <w:rsid w:val="001A4616"/>
    <w:rsid w:val="001A6167"/>
    <w:rsid w:val="001A6D78"/>
    <w:rsid w:val="001A7C87"/>
    <w:rsid w:val="001A7CBF"/>
    <w:rsid w:val="001B4EF6"/>
    <w:rsid w:val="001B68EE"/>
    <w:rsid w:val="001B7083"/>
    <w:rsid w:val="001C3B3D"/>
    <w:rsid w:val="001C79D2"/>
    <w:rsid w:val="001D1E9C"/>
    <w:rsid w:val="001D1EC5"/>
    <w:rsid w:val="001D648A"/>
    <w:rsid w:val="001E0582"/>
    <w:rsid w:val="001E10EC"/>
    <w:rsid w:val="001E1ECE"/>
    <w:rsid w:val="001E36CD"/>
    <w:rsid w:val="001F4668"/>
    <w:rsid w:val="001F6823"/>
    <w:rsid w:val="002014A7"/>
    <w:rsid w:val="00201CE6"/>
    <w:rsid w:val="002072C7"/>
    <w:rsid w:val="002119E0"/>
    <w:rsid w:val="0021331E"/>
    <w:rsid w:val="00216052"/>
    <w:rsid w:val="00227513"/>
    <w:rsid w:val="00230385"/>
    <w:rsid w:val="002326FA"/>
    <w:rsid w:val="00233D69"/>
    <w:rsid w:val="00235B08"/>
    <w:rsid w:val="00235CC2"/>
    <w:rsid w:val="002423ED"/>
    <w:rsid w:val="002478DC"/>
    <w:rsid w:val="002504FD"/>
    <w:rsid w:val="00250C2E"/>
    <w:rsid w:val="00260135"/>
    <w:rsid w:val="00262093"/>
    <w:rsid w:val="00262B58"/>
    <w:rsid w:val="002673A3"/>
    <w:rsid w:val="00272AAB"/>
    <w:rsid w:val="00273C93"/>
    <w:rsid w:val="00274AC5"/>
    <w:rsid w:val="002865F1"/>
    <w:rsid w:val="00287A2B"/>
    <w:rsid w:val="00291E65"/>
    <w:rsid w:val="00294E6F"/>
    <w:rsid w:val="002A3CF2"/>
    <w:rsid w:val="002B0919"/>
    <w:rsid w:val="002B0C49"/>
    <w:rsid w:val="002B4FB6"/>
    <w:rsid w:val="002C47FF"/>
    <w:rsid w:val="002D1660"/>
    <w:rsid w:val="002D415C"/>
    <w:rsid w:val="002E338F"/>
    <w:rsid w:val="002E466B"/>
    <w:rsid w:val="002E533E"/>
    <w:rsid w:val="002F1CEE"/>
    <w:rsid w:val="002F22CE"/>
    <w:rsid w:val="002F3B96"/>
    <w:rsid w:val="002F407E"/>
    <w:rsid w:val="0030181D"/>
    <w:rsid w:val="00301D20"/>
    <w:rsid w:val="0030731E"/>
    <w:rsid w:val="00307927"/>
    <w:rsid w:val="00315196"/>
    <w:rsid w:val="00321988"/>
    <w:rsid w:val="003219C1"/>
    <w:rsid w:val="00321A8E"/>
    <w:rsid w:val="00324BD1"/>
    <w:rsid w:val="00324F88"/>
    <w:rsid w:val="00326EE1"/>
    <w:rsid w:val="00327A6C"/>
    <w:rsid w:val="00331547"/>
    <w:rsid w:val="00332A9B"/>
    <w:rsid w:val="00333E76"/>
    <w:rsid w:val="003377A4"/>
    <w:rsid w:val="00350627"/>
    <w:rsid w:val="003531CF"/>
    <w:rsid w:val="00355D56"/>
    <w:rsid w:val="003714A4"/>
    <w:rsid w:val="00373413"/>
    <w:rsid w:val="00374AD7"/>
    <w:rsid w:val="00374DE3"/>
    <w:rsid w:val="00374FFC"/>
    <w:rsid w:val="003861C2"/>
    <w:rsid w:val="00390A3D"/>
    <w:rsid w:val="00390AC8"/>
    <w:rsid w:val="00394935"/>
    <w:rsid w:val="00394BFE"/>
    <w:rsid w:val="00395D12"/>
    <w:rsid w:val="003A071C"/>
    <w:rsid w:val="003A642D"/>
    <w:rsid w:val="003B10A4"/>
    <w:rsid w:val="003B1954"/>
    <w:rsid w:val="003C145D"/>
    <w:rsid w:val="003C4D50"/>
    <w:rsid w:val="003C7CD8"/>
    <w:rsid w:val="003D1129"/>
    <w:rsid w:val="003D2612"/>
    <w:rsid w:val="003D3A27"/>
    <w:rsid w:val="003D3E42"/>
    <w:rsid w:val="003D61E9"/>
    <w:rsid w:val="003E68F9"/>
    <w:rsid w:val="003F691E"/>
    <w:rsid w:val="003F701F"/>
    <w:rsid w:val="00400F37"/>
    <w:rsid w:val="00403A12"/>
    <w:rsid w:val="00404E1C"/>
    <w:rsid w:val="00406769"/>
    <w:rsid w:val="0043243B"/>
    <w:rsid w:val="004353A5"/>
    <w:rsid w:val="00436F43"/>
    <w:rsid w:val="00445E38"/>
    <w:rsid w:val="004532AD"/>
    <w:rsid w:val="0047215E"/>
    <w:rsid w:val="00472D71"/>
    <w:rsid w:val="00482223"/>
    <w:rsid w:val="00484F4F"/>
    <w:rsid w:val="00487EC7"/>
    <w:rsid w:val="00491F4A"/>
    <w:rsid w:val="004A20E3"/>
    <w:rsid w:val="004A2300"/>
    <w:rsid w:val="004A2FDD"/>
    <w:rsid w:val="004A7D98"/>
    <w:rsid w:val="004B0CC3"/>
    <w:rsid w:val="004C5C96"/>
    <w:rsid w:val="004C67EA"/>
    <w:rsid w:val="004D0E67"/>
    <w:rsid w:val="004D2BCA"/>
    <w:rsid w:val="004D47D9"/>
    <w:rsid w:val="004E3454"/>
    <w:rsid w:val="004F395B"/>
    <w:rsid w:val="004F4032"/>
    <w:rsid w:val="004F565B"/>
    <w:rsid w:val="004F6A94"/>
    <w:rsid w:val="00505ABC"/>
    <w:rsid w:val="00511059"/>
    <w:rsid w:val="00514E83"/>
    <w:rsid w:val="00527623"/>
    <w:rsid w:val="0053246A"/>
    <w:rsid w:val="00541A7F"/>
    <w:rsid w:val="00542988"/>
    <w:rsid w:val="00546F2D"/>
    <w:rsid w:val="005532F5"/>
    <w:rsid w:val="00555154"/>
    <w:rsid w:val="0056450F"/>
    <w:rsid w:val="00566C2F"/>
    <w:rsid w:val="00573CBC"/>
    <w:rsid w:val="00582A20"/>
    <w:rsid w:val="00590AB0"/>
    <w:rsid w:val="005A3F0F"/>
    <w:rsid w:val="005A7408"/>
    <w:rsid w:val="005A7FF8"/>
    <w:rsid w:val="005B55A9"/>
    <w:rsid w:val="005B76A8"/>
    <w:rsid w:val="005C76F7"/>
    <w:rsid w:val="005D0759"/>
    <w:rsid w:val="005D611D"/>
    <w:rsid w:val="005E2D2F"/>
    <w:rsid w:val="005F780C"/>
    <w:rsid w:val="00600F59"/>
    <w:rsid w:val="006016B6"/>
    <w:rsid w:val="00606333"/>
    <w:rsid w:val="00607081"/>
    <w:rsid w:val="00612AAA"/>
    <w:rsid w:val="00614CA6"/>
    <w:rsid w:val="006156A9"/>
    <w:rsid w:val="006229B7"/>
    <w:rsid w:val="00625C8E"/>
    <w:rsid w:val="00633030"/>
    <w:rsid w:val="0063373B"/>
    <w:rsid w:val="00634307"/>
    <w:rsid w:val="006444B9"/>
    <w:rsid w:val="00650340"/>
    <w:rsid w:val="0065418D"/>
    <w:rsid w:val="0066653E"/>
    <w:rsid w:val="00670B6F"/>
    <w:rsid w:val="00673A14"/>
    <w:rsid w:val="006842C5"/>
    <w:rsid w:val="0069220E"/>
    <w:rsid w:val="006948EA"/>
    <w:rsid w:val="006A20E7"/>
    <w:rsid w:val="006B1C42"/>
    <w:rsid w:val="006B288E"/>
    <w:rsid w:val="006B4FBA"/>
    <w:rsid w:val="006C3727"/>
    <w:rsid w:val="006D326A"/>
    <w:rsid w:val="006D4338"/>
    <w:rsid w:val="006D43F9"/>
    <w:rsid w:val="006D5AEC"/>
    <w:rsid w:val="006E26D2"/>
    <w:rsid w:val="006E6F1B"/>
    <w:rsid w:val="006F24E0"/>
    <w:rsid w:val="006F3441"/>
    <w:rsid w:val="006F37F3"/>
    <w:rsid w:val="006F610E"/>
    <w:rsid w:val="006F6AAC"/>
    <w:rsid w:val="006F76A3"/>
    <w:rsid w:val="0071069D"/>
    <w:rsid w:val="00711EB1"/>
    <w:rsid w:val="00716F4E"/>
    <w:rsid w:val="00726924"/>
    <w:rsid w:val="00732821"/>
    <w:rsid w:val="00737B35"/>
    <w:rsid w:val="007463C6"/>
    <w:rsid w:val="00751631"/>
    <w:rsid w:val="00751E42"/>
    <w:rsid w:val="00755FEE"/>
    <w:rsid w:val="00761F59"/>
    <w:rsid w:val="0076248F"/>
    <w:rsid w:val="00763BFF"/>
    <w:rsid w:val="00767967"/>
    <w:rsid w:val="007709D0"/>
    <w:rsid w:val="00777E64"/>
    <w:rsid w:val="007818AA"/>
    <w:rsid w:val="0078717E"/>
    <w:rsid w:val="00787646"/>
    <w:rsid w:val="007A5A8F"/>
    <w:rsid w:val="007A5D1A"/>
    <w:rsid w:val="007B0C3B"/>
    <w:rsid w:val="007B5A63"/>
    <w:rsid w:val="007C4C13"/>
    <w:rsid w:val="007C5687"/>
    <w:rsid w:val="007F1DC2"/>
    <w:rsid w:val="007F34FE"/>
    <w:rsid w:val="007F4157"/>
    <w:rsid w:val="008010AD"/>
    <w:rsid w:val="00807B0B"/>
    <w:rsid w:val="00807DC6"/>
    <w:rsid w:val="00810416"/>
    <w:rsid w:val="00813C54"/>
    <w:rsid w:val="00820D18"/>
    <w:rsid w:val="00826CE0"/>
    <w:rsid w:val="00836603"/>
    <w:rsid w:val="0083688B"/>
    <w:rsid w:val="00840249"/>
    <w:rsid w:val="008432EF"/>
    <w:rsid w:val="00844AB0"/>
    <w:rsid w:val="00847E3B"/>
    <w:rsid w:val="00850A0F"/>
    <w:rsid w:val="00853B74"/>
    <w:rsid w:val="00854FC0"/>
    <w:rsid w:val="00855C60"/>
    <w:rsid w:val="008638C5"/>
    <w:rsid w:val="00874597"/>
    <w:rsid w:val="00876E63"/>
    <w:rsid w:val="00881B9B"/>
    <w:rsid w:val="008821C7"/>
    <w:rsid w:val="008858BC"/>
    <w:rsid w:val="008905D7"/>
    <w:rsid w:val="00896A4B"/>
    <w:rsid w:val="00897C72"/>
    <w:rsid w:val="008A0523"/>
    <w:rsid w:val="008A10BB"/>
    <w:rsid w:val="008A4D69"/>
    <w:rsid w:val="008B42EE"/>
    <w:rsid w:val="008B492B"/>
    <w:rsid w:val="008C1D79"/>
    <w:rsid w:val="008C261B"/>
    <w:rsid w:val="008C53C9"/>
    <w:rsid w:val="008D11C1"/>
    <w:rsid w:val="008D6575"/>
    <w:rsid w:val="008E0FBB"/>
    <w:rsid w:val="008F1779"/>
    <w:rsid w:val="008F1990"/>
    <w:rsid w:val="008F527E"/>
    <w:rsid w:val="008F62FA"/>
    <w:rsid w:val="008F793E"/>
    <w:rsid w:val="0090493B"/>
    <w:rsid w:val="00911E70"/>
    <w:rsid w:val="00916520"/>
    <w:rsid w:val="0091758A"/>
    <w:rsid w:val="00936E75"/>
    <w:rsid w:val="00943C43"/>
    <w:rsid w:val="009454F4"/>
    <w:rsid w:val="00953236"/>
    <w:rsid w:val="00971BEE"/>
    <w:rsid w:val="009722B6"/>
    <w:rsid w:val="00973EA3"/>
    <w:rsid w:val="00982A26"/>
    <w:rsid w:val="00983908"/>
    <w:rsid w:val="00985F71"/>
    <w:rsid w:val="0099555E"/>
    <w:rsid w:val="00995D94"/>
    <w:rsid w:val="009A35F8"/>
    <w:rsid w:val="009A68F7"/>
    <w:rsid w:val="009A7EFB"/>
    <w:rsid w:val="009B1385"/>
    <w:rsid w:val="009D3F16"/>
    <w:rsid w:val="009D4B15"/>
    <w:rsid w:val="009E3A63"/>
    <w:rsid w:val="009E5176"/>
    <w:rsid w:val="009E5A6B"/>
    <w:rsid w:val="009F7F32"/>
    <w:rsid w:val="00A007A3"/>
    <w:rsid w:val="00A00F3B"/>
    <w:rsid w:val="00A04827"/>
    <w:rsid w:val="00A109FE"/>
    <w:rsid w:val="00A132DF"/>
    <w:rsid w:val="00A254D2"/>
    <w:rsid w:val="00A25B04"/>
    <w:rsid w:val="00A3131F"/>
    <w:rsid w:val="00A318F5"/>
    <w:rsid w:val="00A3269A"/>
    <w:rsid w:val="00A334C4"/>
    <w:rsid w:val="00A3466B"/>
    <w:rsid w:val="00A35CAE"/>
    <w:rsid w:val="00A360BE"/>
    <w:rsid w:val="00A40F18"/>
    <w:rsid w:val="00A44CC4"/>
    <w:rsid w:val="00A474D2"/>
    <w:rsid w:val="00A51383"/>
    <w:rsid w:val="00A60803"/>
    <w:rsid w:val="00A6111C"/>
    <w:rsid w:val="00A62157"/>
    <w:rsid w:val="00A6396B"/>
    <w:rsid w:val="00A63A04"/>
    <w:rsid w:val="00A6499D"/>
    <w:rsid w:val="00A677EE"/>
    <w:rsid w:val="00A710AB"/>
    <w:rsid w:val="00A776BE"/>
    <w:rsid w:val="00A80D26"/>
    <w:rsid w:val="00A81A72"/>
    <w:rsid w:val="00A92241"/>
    <w:rsid w:val="00AA066A"/>
    <w:rsid w:val="00AA4148"/>
    <w:rsid w:val="00AA4686"/>
    <w:rsid w:val="00AB4456"/>
    <w:rsid w:val="00AB528D"/>
    <w:rsid w:val="00AB62B3"/>
    <w:rsid w:val="00AC3BA9"/>
    <w:rsid w:val="00AC7804"/>
    <w:rsid w:val="00AD7765"/>
    <w:rsid w:val="00AE2ABD"/>
    <w:rsid w:val="00AE44E8"/>
    <w:rsid w:val="00AE49AF"/>
    <w:rsid w:val="00AE52E4"/>
    <w:rsid w:val="00AE5439"/>
    <w:rsid w:val="00AE628F"/>
    <w:rsid w:val="00AF1822"/>
    <w:rsid w:val="00B018B1"/>
    <w:rsid w:val="00B0715A"/>
    <w:rsid w:val="00B10AE7"/>
    <w:rsid w:val="00B1552D"/>
    <w:rsid w:val="00B228E3"/>
    <w:rsid w:val="00B33AA2"/>
    <w:rsid w:val="00B341EF"/>
    <w:rsid w:val="00B36839"/>
    <w:rsid w:val="00B42CC0"/>
    <w:rsid w:val="00B50455"/>
    <w:rsid w:val="00B62FB0"/>
    <w:rsid w:val="00B66FD2"/>
    <w:rsid w:val="00B728A5"/>
    <w:rsid w:val="00B7464D"/>
    <w:rsid w:val="00B75097"/>
    <w:rsid w:val="00B76817"/>
    <w:rsid w:val="00B7788F"/>
    <w:rsid w:val="00B81D47"/>
    <w:rsid w:val="00B83956"/>
    <w:rsid w:val="00B85E58"/>
    <w:rsid w:val="00BA0A8D"/>
    <w:rsid w:val="00BA4A8A"/>
    <w:rsid w:val="00BB1C57"/>
    <w:rsid w:val="00BB25AA"/>
    <w:rsid w:val="00BB2615"/>
    <w:rsid w:val="00BB72C7"/>
    <w:rsid w:val="00BB7C68"/>
    <w:rsid w:val="00BC1035"/>
    <w:rsid w:val="00BC626B"/>
    <w:rsid w:val="00BD186E"/>
    <w:rsid w:val="00BD1FAA"/>
    <w:rsid w:val="00BD33E7"/>
    <w:rsid w:val="00BE2C95"/>
    <w:rsid w:val="00BE37BF"/>
    <w:rsid w:val="00BE523E"/>
    <w:rsid w:val="00BF0220"/>
    <w:rsid w:val="00BF210E"/>
    <w:rsid w:val="00BF40AD"/>
    <w:rsid w:val="00BF49C7"/>
    <w:rsid w:val="00C07397"/>
    <w:rsid w:val="00C117D2"/>
    <w:rsid w:val="00C1567A"/>
    <w:rsid w:val="00C173E4"/>
    <w:rsid w:val="00C17943"/>
    <w:rsid w:val="00C22304"/>
    <w:rsid w:val="00C22E4A"/>
    <w:rsid w:val="00C2378D"/>
    <w:rsid w:val="00C23F77"/>
    <w:rsid w:val="00C270E0"/>
    <w:rsid w:val="00C36CC7"/>
    <w:rsid w:val="00C42945"/>
    <w:rsid w:val="00C42E5A"/>
    <w:rsid w:val="00C46B54"/>
    <w:rsid w:val="00C535A2"/>
    <w:rsid w:val="00C53ED7"/>
    <w:rsid w:val="00C61876"/>
    <w:rsid w:val="00C621F5"/>
    <w:rsid w:val="00C62741"/>
    <w:rsid w:val="00C62F92"/>
    <w:rsid w:val="00C64835"/>
    <w:rsid w:val="00C71356"/>
    <w:rsid w:val="00C72951"/>
    <w:rsid w:val="00C76081"/>
    <w:rsid w:val="00C80129"/>
    <w:rsid w:val="00C86501"/>
    <w:rsid w:val="00C87BF6"/>
    <w:rsid w:val="00C921E8"/>
    <w:rsid w:val="00C92EDE"/>
    <w:rsid w:val="00C96B39"/>
    <w:rsid w:val="00C9707B"/>
    <w:rsid w:val="00CB4D91"/>
    <w:rsid w:val="00CC0683"/>
    <w:rsid w:val="00CC1684"/>
    <w:rsid w:val="00CC286A"/>
    <w:rsid w:val="00CC6746"/>
    <w:rsid w:val="00CD2145"/>
    <w:rsid w:val="00CD5E51"/>
    <w:rsid w:val="00CE10BA"/>
    <w:rsid w:val="00CE278B"/>
    <w:rsid w:val="00CE77C6"/>
    <w:rsid w:val="00CF0784"/>
    <w:rsid w:val="00CF20CA"/>
    <w:rsid w:val="00CF26C4"/>
    <w:rsid w:val="00D00E16"/>
    <w:rsid w:val="00D11A23"/>
    <w:rsid w:val="00D133CF"/>
    <w:rsid w:val="00D32402"/>
    <w:rsid w:val="00D3399B"/>
    <w:rsid w:val="00D60D78"/>
    <w:rsid w:val="00D71222"/>
    <w:rsid w:val="00D74677"/>
    <w:rsid w:val="00D84E58"/>
    <w:rsid w:val="00D86DE3"/>
    <w:rsid w:val="00D87EE7"/>
    <w:rsid w:val="00D90F44"/>
    <w:rsid w:val="00D964EC"/>
    <w:rsid w:val="00DA1130"/>
    <w:rsid w:val="00DA6984"/>
    <w:rsid w:val="00DB5EA2"/>
    <w:rsid w:val="00DB7A99"/>
    <w:rsid w:val="00DB7CE7"/>
    <w:rsid w:val="00DD45D6"/>
    <w:rsid w:val="00DE374D"/>
    <w:rsid w:val="00DE64FF"/>
    <w:rsid w:val="00DE71E7"/>
    <w:rsid w:val="00DE7E4C"/>
    <w:rsid w:val="00DF0B95"/>
    <w:rsid w:val="00DF5E5C"/>
    <w:rsid w:val="00E05C92"/>
    <w:rsid w:val="00E17460"/>
    <w:rsid w:val="00E1789A"/>
    <w:rsid w:val="00E21692"/>
    <w:rsid w:val="00E33C60"/>
    <w:rsid w:val="00E36616"/>
    <w:rsid w:val="00E37AAB"/>
    <w:rsid w:val="00E51117"/>
    <w:rsid w:val="00E6548D"/>
    <w:rsid w:val="00E668FB"/>
    <w:rsid w:val="00E72CED"/>
    <w:rsid w:val="00E76838"/>
    <w:rsid w:val="00E77623"/>
    <w:rsid w:val="00E8025F"/>
    <w:rsid w:val="00E81018"/>
    <w:rsid w:val="00E85B99"/>
    <w:rsid w:val="00E85D6E"/>
    <w:rsid w:val="00E87A8D"/>
    <w:rsid w:val="00E87B4C"/>
    <w:rsid w:val="00E90BA1"/>
    <w:rsid w:val="00E95B35"/>
    <w:rsid w:val="00E97BFE"/>
    <w:rsid w:val="00EA326F"/>
    <w:rsid w:val="00EA427F"/>
    <w:rsid w:val="00EB5B0D"/>
    <w:rsid w:val="00EB634C"/>
    <w:rsid w:val="00EB7C0F"/>
    <w:rsid w:val="00EC04BD"/>
    <w:rsid w:val="00EC55FB"/>
    <w:rsid w:val="00EE4B99"/>
    <w:rsid w:val="00EE575A"/>
    <w:rsid w:val="00EE5A0B"/>
    <w:rsid w:val="00F012AC"/>
    <w:rsid w:val="00F224FB"/>
    <w:rsid w:val="00F2302A"/>
    <w:rsid w:val="00F24F87"/>
    <w:rsid w:val="00F2636B"/>
    <w:rsid w:val="00F30197"/>
    <w:rsid w:val="00F316A5"/>
    <w:rsid w:val="00F316B3"/>
    <w:rsid w:val="00F33406"/>
    <w:rsid w:val="00F34918"/>
    <w:rsid w:val="00F3516E"/>
    <w:rsid w:val="00F37DA2"/>
    <w:rsid w:val="00F40943"/>
    <w:rsid w:val="00F428AD"/>
    <w:rsid w:val="00F43EF4"/>
    <w:rsid w:val="00F44F1B"/>
    <w:rsid w:val="00F45391"/>
    <w:rsid w:val="00F455BE"/>
    <w:rsid w:val="00F61F51"/>
    <w:rsid w:val="00F64330"/>
    <w:rsid w:val="00F660B9"/>
    <w:rsid w:val="00F66E03"/>
    <w:rsid w:val="00F700A1"/>
    <w:rsid w:val="00F72881"/>
    <w:rsid w:val="00F72AD5"/>
    <w:rsid w:val="00F740A0"/>
    <w:rsid w:val="00F769CF"/>
    <w:rsid w:val="00F80274"/>
    <w:rsid w:val="00F84DC2"/>
    <w:rsid w:val="00F862A7"/>
    <w:rsid w:val="00F9625B"/>
    <w:rsid w:val="00F97C6B"/>
    <w:rsid w:val="00FA114C"/>
    <w:rsid w:val="00FA28BA"/>
    <w:rsid w:val="00FB10C9"/>
    <w:rsid w:val="00FB44A1"/>
    <w:rsid w:val="00FB4860"/>
    <w:rsid w:val="00FB4C68"/>
    <w:rsid w:val="00FC4B74"/>
    <w:rsid w:val="00FC7E1F"/>
    <w:rsid w:val="00FD079E"/>
    <w:rsid w:val="00FD21C8"/>
    <w:rsid w:val="00FD5315"/>
    <w:rsid w:val="00FD547B"/>
    <w:rsid w:val="00FE6132"/>
    <w:rsid w:val="00FE6A4B"/>
    <w:rsid w:val="00FF62FC"/>
    <w:rsid w:val="00FF68DC"/>
    <w:rsid w:val="00FF6FFA"/>
    <w:rsid w:val="00FF7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9C7289"/>
  <w15:docId w15:val="{8FB7A652-3F26-48AB-9E3E-EEB16103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42"/>
    <w:rPr>
      <w:sz w:val="20"/>
      <w:szCs w:val="20"/>
      <w:lang w:eastAsia="en-US"/>
    </w:rPr>
  </w:style>
  <w:style w:type="paragraph" w:styleId="Heading1">
    <w:name w:val="heading 1"/>
    <w:basedOn w:val="Normal"/>
    <w:next w:val="Normal"/>
    <w:link w:val="Heading1Char"/>
    <w:qFormat/>
    <w:rsid w:val="00110F4E"/>
    <w:pPr>
      <w:keepNext/>
      <w:spacing w:before="240" w:after="60"/>
      <w:outlineLvl w:val="0"/>
    </w:pPr>
    <w:rPr>
      <w:rFonts w:ascii="Arial" w:hAnsi="Arial" w:cs="Arial"/>
      <w:b/>
      <w:bCs/>
      <w:kern w:val="32"/>
      <w:sz w:val="24"/>
      <w:szCs w:val="32"/>
    </w:rPr>
  </w:style>
  <w:style w:type="paragraph" w:styleId="Heading2">
    <w:name w:val="heading 2"/>
    <w:basedOn w:val="Normal"/>
    <w:next w:val="Normal"/>
    <w:link w:val="Heading2Char"/>
    <w:uiPriority w:val="99"/>
    <w:qFormat/>
    <w:rsid w:val="00110F4E"/>
    <w:pPr>
      <w:keepNext/>
      <w:ind w:left="720"/>
      <w:outlineLvl w:val="1"/>
    </w:pPr>
    <w:rPr>
      <w:rFonts w:ascii="Arial" w:hAnsi="Arial"/>
      <w:b/>
      <w:sz w:val="24"/>
    </w:rPr>
  </w:style>
  <w:style w:type="paragraph" w:styleId="Heading3">
    <w:name w:val="heading 3"/>
    <w:basedOn w:val="Normal"/>
    <w:next w:val="Normal"/>
    <w:link w:val="Heading3Char"/>
    <w:qFormat/>
    <w:rsid w:val="00C61876"/>
    <w:pPr>
      <w:keepNext/>
      <w:outlineLvl w:val="2"/>
    </w:pPr>
    <w:rPr>
      <w:rFonts w:ascii="Arial" w:hAnsi="Arial"/>
      <w:b/>
      <w:sz w:val="24"/>
    </w:rPr>
  </w:style>
  <w:style w:type="paragraph" w:styleId="Heading4">
    <w:name w:val="heading 4"/>
    <w:basedOn w:val="Normal"/>
    <w:next w:val="Normal"/>
    <w:link w:val="Heading4Char"/>
    <w:qFormat/>
    <w:rsid w:val="00C61876"/>
    <w:pPr>
      <w:keepNext/>
      <w:tabs>
        <w:tab w:val="left" w:pos="567"/>
        <w:tab w:val="left" w:pos="2880"/>
        <w:tab w:val="left" w:pos="7056"/>
        <w:tab w:val="left" w:pos="8784"/>
      </w:tabs>
      <w:ind w:right="36"/>
      <w:jc w:val="center"/>
      <w:outlineLvl w:val="3"/>
    </w:pPr>
    <w:rPr>
      <w:rFonts w:ascii="Arial" w:hAnsi="Arial"/>
      <w:sz w:val="24"/>
    </w:rPr>
  </w:style>
  <w:style w:type="paragraph" w:styleId="Heading5">
    <w:name w:val="heading 5"/>
    <w:basedOn w:val="Normal"/>
    <w:next w:val="Normal"/>
    <w:link w:val="Heading5Char"/>
    <w:uiPriority w:val="99"/>
    <w:qFormat/>
    <w:rsid w:val="00C61876"/>
    <w:pPr>
      <w:keepNext/>
      <w:ind w:firstLine="720"/>
      <w:jc w:val="both"/>
      <w:outlineLvl w:val="4"/>
    </w:pPr>
    <w:rPr>
      <w:rFonts w:ascii="Arial" w:hAnsi="Arial"/>
      <w:b/>
      <w:sz w:val="24"/>
    </w:rPr>
  </w:style>
  <w:style w:type="paragraph" w:styleId="Heading6">
    <w:name w:val="heading 6"/>
    <w:basedOn w:val="Normal"/>
    <w:next w:val="Normal"/>
    <w:link w:val="Heading6Char"/>
    <w:uiPriority w:val="99"/>
    <w:qFormat/>
    <w:rsid w:val="005E2D2F"/>
    <w:pPr>
      <w:keepNext/>
      <w:ind w:left="720"/>
      <w:jc w:val="both"/>
      <w:outlineLvl w:val="5"/>
    </w:pPr>
    <w:rPr>
      <w:rFonts w:ascii="Arial" w:hAnsi="Arial"/>
      <w:b/>
      <w:sz w:val="24"/>
    </w:rPr>
  </w:style>
  <w:style w:type="paragraph" w:styleId="Heading9">
    <w:name w:val="heading 9"/>
    <w:basedOn w:val="Normal"/>
    <w:next w:val="Normal"/>
    <w:link w:val="Heading9Char"/>
    <w:semiHidden/>
    <w:unhideWhenUsed/>
    <w:qFormat/>
    <w:locked/>
    <w:rsid w:val="00CD5E5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3E76"/>
    <w:rPr>
      <w:rFonts w:ascii="Arial" w:hAnsi="Arial" w:cs="Arial"/>
      <w:b/>
      <w:bCs/>
      <w:kern w:val="32"/>
      <w:sz w:val="32"/>
      <w:szCs w:val="32"/>
      <w:lang w:eastAsia="en-US"/>
    </w:rPr>
  </w:style>
  <w:style w:type="character" w:customStyle="1" w:styleId="Heading2Char">
    <w:name w:val="Heading 2 Char"/>
    <w:basedOn w:val="DefaultParagraphFont"/>
    <w:link w:val="Heading2"/>
    <w:uiPriority w:val="9"/>
    <w:semiHidden/>
    <w:rsid w:val="00C925C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925C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925C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925C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925C8"/>
    <w:rPr>
      <w:rFonts w:asciiTheme="minorHAnsi" w:eastAsiaTheme="minorEastAsia" w:hAnsiTheme="minorHAnsi" w:cstheme="minorBidi"/>
      <w:b/>
      <w:bCs/>
      <w:lang w:eastAsia="en-US"/>
    </w:rPr>
  </w:style>
  <w:style w:type="paragraph" w:styleId="Header">
    <w:name w:val="header"/>
    <w:basedOn w:val="Normal"/>
    <w:link w:val="HeaderChar"/>
    <w:rsid w:val="00C61876"/>
    <w:pPr>
      <w:tabs>
        <w:tab w:val="center" w:pos="4320"/>
        <w:tab w:val="right" w:pos="8640"/>
      </w:tabs>
    </w:pPr>
  </w:style>
  <w:style w:type="character" w:customStyle="1" w:styleId="HeaderChar">
    <w:name w:val="Header Char"/>
    <w:basedOn w:val="DefaultParagraphFont"/>
    <w:link w:val="Header"/>
    <w:uiPriority w:val="99"/>
    <w:semiHidden/>
    <w:rsid w:val="00C925C8"/>
    <w:rPr>
      <w:sz w:val="20"/>
      <w:szCs w:val="20"/>
      <w:lang w:eastAsia="en-US"/>
    </w:rPr>
  </w:style>
  <w:style w:type="paragraph" w:styleId="Footer">
    <w:name w:val="footer"/>
    <w:basedOn w:val="Normal"/>
    <w:link w:val="FooterChar"/>
    <w:uiPriority w:val="99"/>
    <w:rsid w:val="00C61876"/>
    <w:pPr>
      <w:tabs>
        <w:tab w:val="center" w:pos="4320"/>
        <w:tab w:val="right" w:pos="8640"/>
      </w:tabs>
    </w:pPr>
  </w:style>
  <w:style w:type="character" w:customStyle="1" w:styleId="FooterChar">
    <w:name w:val="Footer Char"/>
    <w:basedOn w:val="DefaultParagraphFont"/>
    <w:link w:val="Footer"/>
    <w:uiPriority w:val="99"/>
    <w:rsid w:val="00C925C8"/>
    <w:rPr>
      <w:sz w:val="20"/>
      <w:szCs w:val="20"/>
      <w:lang w:eastAsia="en-US"/>
    </w:rPr>
  </w:style>
  <w:style w:type="paragraph" w:styleId="BodyTextIndent3">
    <w:name w:val="Body Text Indent 3"/>
    <w:basedOn w:val="Normal"/>
    <w:link w:val="BodyTextIndent3Char"/>
    <w:uiPriority w:val="99"/>
    <w:rsid w:val="00C6187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925C8"/>
    <w:rPr>
      <w:sz w:val="16"/>
      <w:szCs w:val="16"/>
      <w:lang w:eastAsia="en-US"/>
    </w:rPr>
  </w:style>
  <w:style w:type="character" w:styleId="PageNumber">
    <w:name w:val="page number"/>
    <w:basedOn w:val="DefaultParagraphFont"/>
    <w:uiPriority w:val="99"/>
    <w:rsid w:val="00C61876"/>
    <w:rPr>
      <w:rFonts w:cs="Times New Roman"/>
    </w:rPr>
  </w:style>
  <w:style w:type="paragraph" w:styleId="BodyText3">
    <w:name w:val="Body Text 3"/>
    <w:basedOn w:val="Normal"/>
    <w:link w:val="BodyText3Char"/>
    <w:uiPriority w:val="99"/>
    <w:rsid w:val="00C61876"/>
    <w:pPr>
      <w:tabs>
        <w:tab w:val="left" w:pos="1296"/>
        <w:tab w:val="left" w:pos="2016"/>
        <w:tab w:val="left" w:pos="2736"/>
        <w:tab w:val="left" w:pos="4176"/>
        <w:tab w:val="left" w:pos="5616"/>
        <w:tab w:val="left" w:pos="7056"/>
        <w:tab w:val="left" w:pos="8496"/>
        <w:tab w:val="left" w:pos="9936"/>
      </w:tabs>
    </w:pPr>
    <w:rPr>
      <w:rFonts w:ascii="Arial" w:hAnsi="Arial"/>
      <w:b/>
      <w:sz w:val="24"/>
    </w:rPr>
  </w:style>
  <w:style w:type="character" w:customStyle="1" w:styleId="BodyText3Char">
    <w:name w:val="Body Text 3 Char"/>
    <w:basedOn w:val="DefaultParagraphFont"/>
    <w:link w:val="BodyText3"/>
    <w:uiPriority w:val="99"/>
    <w:semiHidden/>
    <w:rsid w:val="00C925C8"/>
    <w:rPr>
      <w:sz w:val="16"/>
      <w:szCs w:val="16"/>
      <w:lang w:eastAsia="en-US"/>
    </w:rPr>
  </w:style>
  <w:style w:type="paragraph" w:styleId="BodyTextIndent">
    <w:name w:val="Body Text Indent"/>
    <w:basedOn w:val="Normal"/>
    <w:link w:val="BodyTextIndentChar"/>
    <w:uiPriority w:val="99"/>
    <w:rsid w:val="00C61876"/>
    <w:pPr>
      <w:spacing w:after="120"/>
      <w:ind w:left="283"/>
    </w:pPr>
  </w:style>
  <w:style w:type="character" w:customStyle="1" w:styleId="BodyTextIndentChar">
    <w:name w:val="Body Text Indent Char"/>
    <w:basedOn w:val="DefaultParagraphFont"/>
    <w:link w:val="BodyTextIndent"/>
    <w:uiPriority w:val="99"/>
    <w:semiHidden/>
    <w:rsid w:val="00C925C8"/>
    <w:rPr>
      <w:sz w:val="20"/>
      <w:szCs w:val="20"/>
      <w:lang w:eastAsia="en-US"/>
    </w:rPr>
  </w:style>
  <w:style w:type="paragraph" w:styleId="BodyTextIndent2">
    <w:name w:val="Body Text Indent 2"/>
    <w:basedOn w:val="Normal"/>
    <w:link w:val="BodyTextIndent2Char"/>
    <w:uiPriority w:val="99"/>
    <w:rsid w:val="00C61876"/>
    <w:pPr>
      <w:spacing w:after="120" w:line="480" w:lineRule="auto"/>
      <w:ind w:left="283"/>
    </w:pPr>
  </w:style>
  <w:style w:type="character" w:customStyle="1" w:styleId="BodyTextIndent2Char">
    <w:name w:val="Body Text Indent 2 Char"/>
    <w:basedOn w:val="DefaultParagraphFont"/>
    <w:link w:val="BodyTextIndent2"/>
    <w:uiPriority w:val="99"/>
    <w:semiHidden/>
    <w:rsid w:val="00C925C8"/>
    <w:rPr>
      <w:sz w:val="20"/>
      <w:szCs w:val="20"/>
      <w:lang w:eastAsia="en-US"/>
    </w:rPr>
  </w:style>
  <w:style w:type="paragraph" w:styleId="TOCHeading">
    <w:name w:val="TOC Heading"/>
    <w:basedOn w:val="Heading1"/>
    <w:next w:val="Normal"/>
    <w:uiPriority w:val="99"/>
    <w:qFormat/>
    <w:rsid w:val="000B124D"/>
    <w:pPr>
      <w:keepLines/>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rsid w:val="00026A43"/>
    <w:pPr>
      <w:tabs>
        <w:tab w:val="left" w:pos="851"/>
        <w:tab w:val="left" w:pos="1560"/>
        <w:tab w:val="left" w:pos="1701"/>
        <w:tab w:val="right" w:leader="dot" w:pos="9803"/>
      </w:tabs>
      <w:spacing w:before="360"/>
    </w:pPr>
    <w:rPr>
      <w:rFonts w:ascii="Cambria" w:hAnsi="Cambria"/>
      <w:b/>
      <w:bCs/>
      <w:caps/>
      <w:sz w:val="24"/>
      <w:szCs w:val="24"/>
    </w:rPr>
  </w:style>
  <w:style w:type="character" w:styleId="Hyperlink">
    <w:name w:val="Hyperlink"/>
    <w:basedOn w:val="DefaultParagraphFont"/>
    <w:uiPriority w:val="99"/>
    <w:rsid w:val="000B124D"/>
    <w:rPr>
      <w:rFonts w:cs="Times New Roman"/>
      <w:color w:val="0000FF"/>
      <w:u w:val="single"/>
    </w:rPr>
  </w:style>
  <w:style w:type="paragraph" w:styleId="TOC2">
    <w:name w:val="toc 2"/>
    <w:basedOn w:val="Normal"/>
    <w:next w:val="Normal"/>
    <w:autoRedefine/>
    <w:uiPriority w:val="99"/>
    <w:rsid w:val="008C53C9"/>
    <w:pPr>
      <w:tabs>
        <w:tab w:val="left" w:pos="567"/>
        <w:tab w:val="right" w:leader="dot" w:pos="9781"/>
      </w:tabs>
      <w:spacing w:before="240"/>
      <w:ind w:firstLine="567"/>
    </w:pPr>
    <w:rPr>
      <w:rFonts w:ascii="Calibri" w:hAnsi="Calibri"/>
      <w:b/>
      <w:bCs/>
    </w:rPr>
  </w:style>
  <w:style w:type="paragraph" w:styleId="TOC3">
    <w:name w:val="toc 3"/>
    <w:basedOn w:val="Normal"/>
    <w:next w:val="Normal"/>
    <w:autoRedefine/>
    <w:uiPriority w:val="99"/>
    <w:rsid w:val="000B124D"/>
    <w:pPr>
      <w:ind w:left="200"/>
    </w:pPr>
    <w:rPr>
      <w:rFonts w:ascii="Calibri" w:hAnsi="Calibri"/>
    </w:rPr>
  </w:style>
  <w:style w:type="paragraph" w:styleId="TOC4">
    <w:name w:val="toc 4"/>
    <w:basedOn w:val="Normal"/>
    <w:next w:val="Normal"/>
    <w:autoRedefine/>
    <w:uiPriority w:val="99"/>
    <w:rsid w:val="000B124D"/>
    <w:pPr>
      <w:ind w:left="400"/>
    </w:pPr>
    <w:rPr>
      <w:rFonts w:ascii="Calibri" w:hAnsi="Calibri"/>
    </w:rPr>
  </w:style>
  <w:style w:type="paragraph" w:styleId="TOC5">
    <w:name w:val="toc 5"/>
    <w:basedOn w:val="Normal"/>
    <w:next w:val="Normal"/>
    <w:autoRedefine/>
    <w:uiPriority w:val="99"/>
    <w:rsid w:val="000B124D"/>
    <w:pPr>
      <w:ind w:left="600"/>
    </w:pPr>
    <w:rPr>
      <w:rFonts w:ascii="Calibri" w:hAnsi="Calibri"/>
    </w:rPr>
  </w:style>
  <w:style w:type="paragraph" w:styleId="TOC6">
    <w:name w:val="toc 6"/>
    <w:basedOn w:val="Normal"/>
    <w:next w:val="Normal"/>
    <w:autoRedefine/>
    <w:uiPriority w:val="99"/>
    <w:rsid w:val="000B124D"/>
    <w:pPr>
      <w:ind w:left="800"/>
    </w:pPr>
    <w:rPr>
      <w:rFonts w:ascii="Calibri" w:hAnsi="Calibri"/>
    </w:rPr>
  </w:style>
  <w:style w:type="paragraph" w:styleId="TOC7">
    <w:name w:val="toc 7"/>
    <w:basedOn w:val="Normal"/>
    <w:next w:val="Normal"/>
    <w:autoRedefine/>
    <w:uiPriority w:val="99"/>
    <w:rsid w:val="000B124D"/>
    <w:pPr>
      <w:ind w:left="1000"/>
    </w:pPr>
    <w:rPr>
      <w:rFonts w:ascii="Calibri" w:hAnsi="Calibri"/>
    </w:rPr>
  </w:style>
  <w:style w:type="paragraph" w:styleId="TOC8">
    <w:name w:val="toc 8"/>
    <w:basedOn w:val="Normal"/>
    <w:next w:val="Normal"/>
    <w:autoRedefine/>
    <w:uiPriority w:val="99"/>
    <w:rsid w:val="000B124D"/>
    <w:pPr>
      <w:ind w:left="1200"/>
    </w:pPr>
    <w:rPr>
      <w:rFonts w:ascii="Calibri" w:hAnsi="Calibri"/>
    </w:rPr>
  </w:style>
  <w:style w:type="paragraph" w:styleId="TOC9">
    <w:name w:val="toc 9"/>
    <w:basedOn w:val="Normal"/>
    <w:next w:val="Normal"/>
    <w:autoRedefine/>
    <w:uiPriority w:val="99"/>
    <w:rsid w:val="000B124D"/>
    <w:pPr>
      <w:ind w:left="1400"/>
    </w:pPr>
    <w:rPr>
      <w:rFonts w:ascii="Calibri" w:hAnsi="Calibri"/>
    </w:rPr>
  </w:style>
  <w:style w:type="paragraph" w:styleId="BalloonText">
    <w:name w:val="Balloon Text"/>
    <w:basedOn w:val="Normal"/>
    <w:link w:val="BalloonTextChar"/>
    <w:uiPriority w:val="99"/>
    <w:rsid w:val="006F76A3"/>
    <w:rPr>
      <w:rFonts w:ascii="Tahoma" w:hAnsi="Tahoma" w:cs="Tahoma"/>
      <w:sz w:val="16"/>
      <w:szCs w:val="16"/>
    </w:rPr>
  </w:style>
  <w:style w:type="character" w:customStyle="1" w:styleId="BalloonTextChar">
    <w:name w:val="Balloon Text Char"/>
    <w:basedOn w:val="DefaultParagraphFont"/>
    <w:link w:val="BalloonText"/>
    <w:uiPriority w:val="99"/>
    <w:locked/>
    <w:rsid w:val="006F76A3"/>
    <w:rPr>
      <w:rFonts w:ascii="Tahoma" w:hAnsi="Tahoma" w:cs="Tahoma"/>
      <w:sz w:val="16"/>
      <w:szCs w:val="16"/>
      <w:lang w:eastAsia="en-US"/>
    </w:rPr>
  </w:style>
  <w:style w:type="paragraph" w:styleId="BlockText">
    <w:name w:val="Block Text"/>
    <w:basedOn w:val="Normal"/>
    <w:uiPriority w:val="99"/>
    <w:rsid w:val="00CF0784"/>
    <w:pPr>
      <w:tabs>
        <w:tab w:val="left" w:pos="540"/>
        <w:tab w:val="left" w:pos="1080"/>
        <w:tab w:val="left" w:pos="2160"/>
        <w:tab w:val="left" w:pos="4608"/>
        <w:tab w:val="left" w:pos="6768"/>
        <w:tab w:val="left" w:pos="8784"/>
      </w:tabs>
      <w:ind w:left="1080" w:right="-576" w:hanging="1080"/>
    </w:pPr>
    <w:rPr>
      <w:rFonts w:ascii="Arial" w:hAnsi="Arial"/>
      <w:sz w:val="24"/>
    </w:rPr>
  </w:style>
  <w:style w:type="table" w:styleId="TableGrid">
    <w:name w:val="Table Grid"/>
    <w:basedOn w:val="TableNormal"/>
    <w:rsid w:val="00445E3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44E8"/>
    <w:pPr>
      <w:ind w:left="720"/>
      <w:contextualSpacing/>
    </w:pPr>
  </w:style>
  <w:style w:type="character" w:customStyle="1" w:styleId="Heading9Char">
    <w:name w:val="Heading 9 Char"/>
    <w:basedOn w:val="DefaultParagraphFont"/>
    <w:link w:val="Heading9"/>
    <w:semiHidden/>
    <w:rsid w:val="00CD5E51"/>
    <w:rPr>
      <w:rFonts w:asciiTheme="majorHAnsi" w:eastAsiaTheme="majorEastAsia" w:hAnsiTheme="majorHAnsi" w:cstheme="majorBidi"/>
      <w:i/>
      <w:iCs/>
      <w:color w:val="404040" w:themeColor="text1" w:themeTint="BF"/>
      <w:sz w:val="20"/>
      <w:szCs w:val="20"/>
      <w:lang w:eastAsia="en-US"/>
    </w:rPr>
  </w:style>
  <w:style w:type="paragraph" w:styleId="BodyText">
    <w:name w:val="Body Text"/>
    <w:basedOn w:val="Normal"/>
    <w:link w:val="BodyTextChar"/>
    <w:uiPriority w:val="99"/>
    <w:unhideWhenUsed/>
    <w:rsid w:val="00CD5E51"/>
    <w:pPr>
      <w:spacing w:after="120"/>
    </w:pPr>
  </w:style>
  <w:style w:type="character" w:customStyle="1" w:styleId="BodyTextChar">
    <w:name w:val="Body Text Char"/>
    <w:basedOn w:val="DefaultParagraphFont"/>
    <w:link w:val="BodyText"/>
    <w:uiPriority w:val="99"/>
    <w:rsid w:val="00CD5E51"/>
    <w:rPr>
      <w:sz w:val="20"/>
      <w:szCs w:val="20"/>
      <w:lang w:eastAsia="en-US"/>
    </w:rPr>
  </w:style>
  <w:style w:type="character" w:styleId="UnresolvedMention">
    <w:name w:val="Unresolved Mention"/>
    <w:basedOn w:val="DefaultParagraphFont"/>
    <w:uiPriority w:val="99"/>
    <w:semiHidden/>
    <w:unhideWhenUsed/>
    <w:rsid w:val="00B0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17258">
      <w:bodyDiv w:val="1"/>
      <w:marLeft w:val="0"/>
      <w:marRight w:val="0"/>
      <w:marTop w:val="0"/>
      <w:marBottom w:val="0"/>
      <w:divBdr>
        <w:top w:val="none" w:sz="0" w:space="0" w:color="auto"/>
        <w:left w:val="none" w:sz="0" w:space="0" w:color="auto"/>
        <w:bottom w:val="none" w:sz="0" w:space="0" w:color="auto"/>
        <w:right w:val="none" w:sz="0" w:space="0" w:color="auto"/>
      </w:divBdr>
      <w:divsChild>
        <w:div w:id="1316371584">
          <w:marLeft w:val="0"/>
          <w:marRight w:val="0"/>
          <w:marTop w:val="0"/>
          <w:marBottom w:val="0"/>
          <w:divBdr>
            <w:top w:val="none" w:sz="0" w:space="0" w:color="auto"/>
            <w:left w:val="none" w:sz="0" w:space="0" w:color="auto"/>
            <w:bottom w:val="none" w:sz="0" w:space="0" w:color="auto"/>
            <w:right w:val="none" w:sz="0" w:space="0" w:color="auto"/>
          </w:divBdr>
          <w:divsChild>
            <w:div w:id="1970476649">
              <w:marLeft w:val="-225"/>
              <w:marRight w:val="-225"/>
              <w:marTop w:val="0"/>
              <w:marBottom w:val="0"/>
              <w:divBdr>
                <w:top w:val="none" w:sz="0" w:space="0" w:color="auto"/>
                <w:left w:val="none" w:sz="0" w:space="0" w:color="auto"/>
                <w:bottom w:val="none" w:sz="0" w:space="0" w:color="auto"/>
                <w:right w:val="none" w:sz="0" w:space="0" w:color="auto"/>
              </w:divBdr>
              <w:divsChild>
                <w:div w:id="406852883">
                  <w:marLeft w:val="0"/>
                  <w:marRight w:val="0"/>
                  <w:marTop w:val="0"/>
                  <w:marBottom w:val="0"/>
                  <w:divBdr>
                    <w:top w:val="none" w:sz="0" w:space="0" w:color="auto"/>
                    <w:left w:val="none" w:sz="0" w:space="0" w:color="auto"/>
                    <w:bottom w:val="none" w:sz="0" w:space="0" w:color="auto"/>
                    <w:right w:val="none" w:sz="0" w:space="0" w:color="auto"/>
                  </w:divBdr>
                  <w:divsChild>
                    <w:div w:id="1220433399">
                      <w:marLeft w:val="0"/>
                      <w:marRight w:val="0"/>
                      <w:marTop w:val="0"/>
                      <w:marBottom w:val="0"/>
                      <w:divBdr>
                        <w:top w:val="none" w:sz="0" w:space="0" w:color="auto"/>
                        <w:left w:val="none" w:sz="0" w:space="0" w:color="auto"/>
                        <w:bottom w:val="none" w:sz="0" w:space="0" w:color="auto"/>
                        <w:right w:val="none" w:sz="0" w:space="0" w:color="auto"/>
                      </w:divBdr>
                      <w:divsChild>
                        <w:div w:id="1478376811">
                          <w:marLeft w:val="0"/>
                          <w:marRight w:val="0"/>
                          <w:marTop w:val="0"/>
                          <w:marBottom w:val="0"/>
                          <w:divBdr>
                            <w:top w:val="none" w:sz="0" w:space="0" w:color="auto"/>
                            <w:left w:val="none" w:sz="0" w:space="0" w:color="auto"/>
                            <w:bottom w:val="none" w:sz="0" w:space="0" w:color="auto"/>
                            <w:right w:val="none" w:sz="0" w:space="0" w:color="auto"/>
                          </w:divBdr>
                          <w:divsChild>
                            <w:div w:id="1148858791">
                              <w:marLeft w:val="-225"/>
                              <w:marRight w:val="-225"/>
                              <w:marTop w:val="0"/>
                              <w:marBottom w:val="0"/>
                              <w:divBdr>
                                <w:top w:val="none" w:sz="0" w:space="0" w:color="auto"/>
                                <w:left w:val="none" w:sz="0" w:space="0" w:color="auto"/>
                                <w:bottom w:val="none" w:sz="0" w:space="0" w:color="auto"/>
                                <w:right w:val="none" w:sz="0" w:space="0" w:color="auto"/>
                              </w:divBdr>
                              <w:divsChild>
                                <w:div w:id="1295678831">
                                  <w:marLeft w:val="0"/>
                                  <w:marRight w:val="0"/>
                                  <w:marTop w:val="0"/>
                                  <w:marBottom w:val="0"/>
                                  <w:divBdr>
                                    <w:top w:val="none" w:sz="0" w:space="0" w:color="auto"/>
                                    <w:left w:val="none" w:sz="0" w:space="0" w:color="auto"/>
                                    <w:bottom w:val="none" w:sz="0" w:space="0" w:color="auto"/>
                                    <w:right w:val="none" w:sz="0" w:space="0" w:color="auto"/>
                                  </w:divBdr>
                                  <w:divsChild>
                                    <w:div w:id="211696226">
                                      <w:marLeft w:val="0"/>
                                      <w:marRight w:val="0"/>
                                      <w:marTop w:val="0"/>
                                      <w:marBottom w:val="450"/>
                                      <w:divBdr>
                                        <w:top w:val="none" w:sz="0" w:space="0" w:color="auto"/>
                                        <w:left w:val="none" w:sz="0" w:space="0" w:color="auto"/>
                                        <w:bottom w:val="none" w:sz="0" w:space="0" w:color="auto"/>
                                        <w:right w:val="none" w:sz="0" w:space="0" w:color="auto"/>
                                      </w:divBdr>
                                      <w:divsChild>
                                        <w:div w:id="952979055">
                                          <w:marLeft w:val="0"/>
                                          <w:marRight w:val="0"/>
                                          <w:marTop w:val="0"/>
                                          <w:marBottom w:val="0"/>
                                          <w:divBdr>
                                            <w:top w:val="none" w:sz="0" w:space="0" w:color="auto"/>
                                            <w:left w:val="none" w:sz="0" w:space="0" w:color="auto"/>
                                            <w:bottom w:val="single" w:sz="6" w:space="0" w:color="B2B2B2"/>
                                            <w:right w:val="none" w:sz="0" w:space="0" w:color="auto"/>
                                          </w:divBdr>
                                          <w:divsChild>
                                            <w:div w:id="3260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612446">
      <w:bodyDiv w:val="1"/>
      <w:marLeft w:val="0"/>
      <w:marRight w:val="0"/>
      <w:marTop w:val="0"/>
      <w:marBottom w:val="0"/>
      <w:divBdr>
        <w:top w:val="none" w:sz="0" w:space="0" w:color="auto"/>
        <w:left w:val="none" w:sz="0" w:space="0" w:color="auto"/>
        <w:bottom w:val="none" w:sz="0" w:space="0" w:color="auto"/>
        <w:right w:val="none" w:sz="0" w:space="0" w:color="auto"/>
      </w:divBdr>
      <w:divsChild>
        <w:div w:id="621496944">
          <w:marLeft w:val="0"/>
          <w:marRight w:val="0"/>
          <w:marTop w:val="0"/>
          <w:marBottom w:val="0"/>
          <w:divBdr>
            <w:top w:val="none" w:sz="0" w:space="0" w:color="auto"/>
            <w:left w:val="none" w:sz="0" w:space="0" w:color="auto"/>
            <w:bottom w:val="none" w:sz="0" w:space="0" w:color="auto"/>
            <w:right w:val="none" w:sz="0" w:space="0" w:color="auto"/>
          </w:divBdr>
          <w:divsChild>
            <w:div w:id="1369717805">
              <w:marLeft w:val="0"/>
              <w:marRight w:val="0"/>
              <w:marTop w:val="0"/>
              <w:marBottom w:val="0"/>
              <w:divBdr>
                <w:top w:val="none" w:sz="0" w:space="0" w:color="auto"/>
                <w:left w:val="none" w:sz="0" w:space="0" w:color="auto"/>
                <w:bottom w:val="none" w:sz="0" w:space="0" w:color="auto"/>
                <w:right w:val="none" w:sz="0" w:space="0" w:color="auto"/>
              </w:divBdr>
              <w:divsChild>
                <w:div w:id="413405237">
                  <w:marLeft w:val="2"/>
                  <w:marRight w:val="2"/>
                  <w:marTop w:val="0"/>
                  <w:marBottom w:val="0"/>
                  <w:divBdr>
                    <w:top w:val="none" w:sz="0" w:space="0" w:color="auto"/>
                    <w:left w:val="none" w:sz="0" w:space="0" w:color="auto"/>
                    <w:bottom w:val="none" w:sz="0" w:space="0" w:color="auto"/>
                    <w:right w:val="none" w:sz="0" w:space="0" w:color="auto"/>
                  </w:divBdr>
                  <w:divsChild>
                    <w:div w:id="374812169">
                      <w:marLeft w:val="0"/>
                      <w:marRight w:val="0"/>
                      <w:marTop w:val="0"/>
                      <w:marBottom w:val="0"/>
                      <w:divBdr>
                        <w:top w:val="none" w:sz="0" w:space="0" w:color="auto"/>
                        <w:left w:val="none" w:sz="0" w:space="0" w:color="auto"/>
                        <w:bottom w:val="none" w:sz="0" w:space="0" w:color="auto"/>
                        <w:right w:val="none" w:sz="0" w:space="0" w:color="auto"/>
                      </w:divBdr>
                      <w:divsChild>
                        <w:div w:id="1250231717">
                          <w:marLeft w:val="0"/>
                          <w:marRight w:val="0"/>
                          <w:marTop w:val="0"/>
                          <w:marBottom w:val="0"/>
                          <w:divBdr>
                            <w:top w:val="none" w:sz="0" w:space="0" w:color="auto"/>
                            <w:left w:val="none" w:sz="0" w:space="0" w:color="auto"/>
                            <w:bottom w:val="none" w:sz="0" w:space="0" w:color="auto"/>
                            <w:right w:val="none" w:sz="0" w:space="0" w:color="auto"/>
                          </w:divBdr>
                          <w:divsChild>
                            <w:div w:id="1421677498">
                              <w:marLeft w:val="2"/>
                              <w:marRight w:val="2"/>
                              <w:marTop w:val="0"/>
                              <w:marBottom w:val="0"/>
                              <w:divBdr>
                                <w:top w:val="none" w:sz="0" w:space="0" w:color="auto"/>
                                <w:left w:val="none" w:sz="0" w:space="0" w:color="auto"/>
                                <w:bottom w:val="none" w:sz="0" w:space="0" w:color="auto"/>
                                <w:right w:val="none" w:sz="0" w:space="0" w:color="auto"/>
                              </w:divBdr>
                              <w:divsChild>
                                <w:div w:id="525170505">
                                  <w:marLeft w:val="0"/>
                                  <w:marRight w:val="0"/>
                                  <w:marTop w:val="0"/>
                                  <w:marBottom w:val="0"/>
                                  <w:divBdr>
                                    <w:top w:val="none" w:sz="0" w:space="0" w:color="auto"/>
                                    <w:left w:val="none" w:sz="0" w:space="0" w:color="auto"/>
                                    <w:bottom w:val="none" w:sz="0" w:space="0" w:color="auto"/>
                                    <w:right w:val="none" w:sz="0" w:space="0" w:color="auto"/>
                                  </w:divBdr>
                                  <w:divsChild>
                                    <w:div w:id="13453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B4D4C8B5418364D8D779720870E289A" ma:contentTypeVersion="18" ma:contentTypeDescription="Create a new document." ma:contentTypeScope="" ma:versionID="726d3925d83d17eeaf71f31b4f5ad40a">
  <xsd:schema xmlns:xsd="http://www.w3.org/2001/XMLSchema" xmlns:xs="http://www.w3.org/2001/XMLSchema" xmlns:p="http://schemas.microsoft.com/office/2006/metadata/properties" xmlns:ns2="104a47f3-9bf8-4a09-909e-697f2ff45180" xmlns:ns3="f70fc51b-0922-43dc-875f-7a3366134006" targetNamespace="http://schemas.microsoft.com/office/2006/metadata/properties" ma:root="true" ma:fieldsID="d3aef45aa2031ef6b3470c18483c5018" ns2:_="" ns3:_="">
    <xsd:import namespace="104a47f3-9bf8-4a09-909e-697f2ff45180"/>
    <xsd:import namespace="f70fc51b-0922-43dc-875f-7a33661340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a47f3-9bf8-4a09-909e-697f2ff45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3c67136-3742-4b7c-9ff6-53771da8d3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fc51b-0922-43dc-875f-7a33661340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ccd247-f873-479e-8766-d4e87f18d8b3}" ma:internalName="TaxCatchAll" ma:showField="CatchAllData" ma:web="f70fc51b-0922-43dc-875f-7a33661340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4a47f3-9bf8-4a09-909e-697f2ff45180">
      <Terms xmlns="http://schemas.microsoft.com/office/infopath/2007/PartnerControls"/>
    </lcf76f155ced4ddcb4097134ff3c332f>
    <TaxCatchAll xmlns="f70fc51b-0922-43dc-875f-7a3366134006" xsi:nil="true"/>
  </documentManagement>
</p:properties>
</file>

<file path=customXml/itemProps1.xml><?xml version="1.0" encoding="utf-8"?>
<ds:datastoreItem xmlns:ds="http://schemas.openxmlformats.org/officeDocument/2006/customXml" ds:itemID="{5C9F828F-1B19-4410-ADA6-951603D2B827}">
  <ds:schemaRefs>
    <ds:schemaRef ds:uri="http://schemas.openxmlformats.org/officeDocument/2006/bibliography"/>
  </ds:schemaRefs>
</ds:datastoreItem>
</file>

<file path=customXml/itemProps2.xml><?xml version="1.0" encoding="utf-8"?>
<ds:datastoreItem xmlns:ds="http://schemas.openxmlformats.org/officeDocument/2006/customXml" ds:itemID="{0F1291B5-DF7C-4C27-8182-745647D9FA5E}"/>
</file>

<file path=customXml/itemProps3.xml><?xml version="1.0" encoding="utf-8"?>
<ds:datastoreItem xmlns:ds="http://schemas.openxmlformats.org/officeDocument/2006/customXml" ds:itemID="{6C966165-C932-4E77-B835-40DE3457D6F4}">
  <ds:schemaRefs>
    <ds:schemaRef ds:uri="http://schemas.microsoft.com/sharepoint/v3/contenttype/forms"/>
  </ds:schemaRefs>
</ds:datastoreItem>
</file>

<file path=customXml/itemProps4.xml><?xml version="1.0" encoding="utf-8"?>
<ds:datastoreItem xmlns:ds="http://schemas.openxmlformats.org/officeDocument/2006/customXml" ds:itemID="{BAC61E38-AC90-40C9-A8B3-27EC4688A21C}">
  <ds:schemaRefs>
    <ds:schemaRef ds:uri="http://schemas.microsoft.com/office/2006/metadata/properties"/>
    <ds:schemaRef ds:uri="http://schemas.microsoft.com/office/infopath/2007/PartnerControls"/>
    <ds:schemaRef ds:uri="6e618764-a57b-4ec7-a64b-896c9c84d70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2026</Words>
  <Characters>11551</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First ScotRail</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matt</dc:creator>
  <cp:lastModifiedBy>Erin Kelly</cp:lastModifiedBy>
  <cp:revision>2</cp:revision>
  <cp:lastPrinted>2019-11-06T09:36:00Z</cp:lastPrinted>
  <dcterms:created xsi:type="dcterms:W3CDTF">2024-01-25T14:49:00Z</dcterms:created>
  <dcterms:modified xsi:type="dcterms:W3CDTF">2024-01-25T14:49:00Z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0x010100DB4D4C8B5418364D8D779720870E289A</vt:lpwstr>
  </property>
  <property fmtid="{D5CDD505-2E9C-101B-9397-08002B2CF9AE}" pid="3" name="MSIP_Label_db684619-d22a-4e0b-92f3-4dfff6578cb4_Enabled">
    <vt:lpwstr>true</vt:lpwstr>
  </property>
  <property fmtid="{D5CDD505-2E9C-101B-9397-08002B2CF9AE}" pid="4" name="MSIP_Label_db684619-d22a-4e0b-92f3-4dfff6578cb4_SetDate">
    <vt:lpwstr>2021-04-08T11:50:55Z</vt:lpwstr>
  </property>
  <property fmtid="{D5CDD505-2E9C-101B-9397-08002B2CF9AE}" pid="5" name="MSIP_Label_db684619-d22a-4e0b-92f3-4dfff6578cb4_Method">
    <vt:lpwstr>Privileged</vt:lpwstr>
  </property>
  <property fmtid="{D5CDD505-2E9C-101B-9397-08002B2CF9AE}" pid="6" name="MSIP_Label_db684619-d22a-4e0b-92f3-4dfff6578cb4_Name">
    <vt:lpwstr>db684619-d22a-4e0b-92f3-4dfff6578cb4</vt:lpwstr>
  </property>
  <property fmtid="{D5CDD505-2E9C-101B-9397-08002B2CF9AE}" pid="7" name="MSIP_Label_db684619-d22a-4e0b-92f3-4dfff6578cb4_SiteId">
    <vt:lpwstr>6ae6141e-1323-4e7e-8a11-cdd98c62d88a</vt:lpwstr>
  </property>
  <property fmtid="{D5CDD505-2E9C-101B-9397-08002B2CF9AE}" pid="8" name="MSIP_Label_db684619-d22a-4e0b-92f3-4dfff6578cb4_ActionId">
    <vt:lpwstr>a67609e4-abb0-4e99-87c1-80c7cd78fe29</vt:lpwstr>
  </property>
  <property fmtid="{D5CDD505-2E9C-101B-9397-08002B2CF9AE}" pid="9" name="MSIP_Label_db684619-d22a-4e0b-92f3-4dfff6578cb4_ContentBits">
    <vt:lpwstr>2</vt:lpwstr>
  </property>
  <property fmtid="{D5CDD505-2E9C-101B-9397-08002B2CF9AE}" pid="10" name="Order">
    <vt:r8>617400</vt:r8>
  </property>
  <property fmtid="{D5CDD505-2E9C-101B-9397-08002B2CF9AE}" pid="11" name="MediaServiceImageTags">
    <vt:lpwstr/>
  </property>
</Properties>
</file>