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B0FB3" w14:textId="41341ED2" w:rsidR="00900515" w:rsidRPr="00B45EB3" w:rsidRDefault="0079529D">
      <w:pPr>
        <w:rPr>
          <w:b/>
          <w:bCs/>
          <w:color w:val="203D79"/>
          <w:sz w:val="28"/>
          <w:szCs w:val="28"/>
        </w:rPr>
      </w:pPr>
      <w:r w:rsidRPr="00B45EB3">
        <w:rPr>
          <w:b/>
          <w:bCs/>
          <w:color w:val="203D79"/>
          <w:sz w:val="28"/>
          <w:szCs w:val="28"/>
        </w:rPr>
        <w:t xml:space="preserve">Social media </w:t>
      </w:r>
      <w:r w:rsidR="000A5264" w:rsidRPr="00B45EB3">
        <w:rPr>
          <w:b/>
          <w:bCs/>
          <w:color w:val="203D79"/>
          <w:sz w:val="28"/>
          <w:szCs w:val="28"/>
        </w:rPr>
        <w:t>suggested</w:t>
      </w:r>
      <w:r w:rsidRPr="00B45EB3">
        <w:rPr>
          <w:b/>
          <w:bCs/>
          <w:color w:val="203D79"/>
          <w:sz w:val="28"/>
          <w:szCs w:val="28"/>
        </w:rPr>
        <w:t xml:space="preserve"> posts</w:t>
      </w:r>
      <w:r w:rsidR="00DB2A9B" w:rsidRPr="00B45EB3">
        <w:rPr>
          <w:b/>
          <w:bCs/>
          <w:color w:val="203D79"/>
          <w:sz w:val="28"/>
          <w:szCs w:val="28"/>
        </w:rPr>
        <w:t xml:space="preserve"> – </w:t>
      </w:r>
      <w:r w:rsidR="00052C12">
        <w:rPr>
          <w:b/>
          <w:bCs/>
          <w:color w:val="203D79"/>
          <w:sz w:val="28"/>
          <w:szCs w:val="28"/>
        </w:rPr>
        <w:t>Tracks &amp; Trails</w:t>
      </w:r>
    </w:p>
    <w:p w14:paraId="193C1A7B" w14:textId="67CCD2C8" w:rsidR="00677A1D" w:rsidRPr="00D23897" w:rsidRDefault="00677A1D" w:rsidP="00677A1D">
      <w:pPr>
        <w:pStyle w:val="Body"/>
        <w:rPr>
          <w:lang w:val="en-US"/>
        </w:rPr>
      </w:pPr>
      <w:r w:rsidRPr="00B45EB3">
        <w:rPr>
          <w:lang w:val="en-US"/>
        </w:rPr>
        <w:t>Please see below suggestions for posts to include on your social media channels during</w:t>
      </w:r>
      <w:r w:rsidR="0051254D">
        <w:rPr>
          <w:lang w:val="en-US"/>
        </w:rPr>
        <w:t xml:space="preserve"> </w:t>
      </w:r>
      <w:r w:rsidR="005D4D2C">
        <w:rPr>
          <w:lang w:val="en-US"/>
        </w:rPr>
        <w:t>the Tacks &amp; Trails campaign</w:t>
      </w:r>
      <w:r w:rsidR="0073039D">
        <w:rPr>
          <w:lang w:val="en-US"/>
        </w:rPr>
        <w:t xml:space="preserve"> – 13 to 26 October. These posts are aimed to help you amplify your existing work</w:t>
      </w:r>
      <w:r w:rsidR="00B8214B">
        <w:rPr>
          <w:lang w:val="en-US"/>
        </w:rPr>
        <w:t xml:space="preserve"> focusing on walking, wheeling and cycling however this is just a guide. Feel free to adjust to your tone and use as needed.</w:t>
      </w:r>
    </w:p>
    <w:p w14:paraId="6CB2C9DA" w14:textId="3AAAD591" w:rsidR="003056B7" w:rsidRPr="00B45EB3" w:rsidRDefault="00F23977" w:rsidP="0079529D">
      <w:r w:rsidRPr="00B45EB3">
        <w:t>Helpful tips:</w:t>
      </w:r>
    </w:p>
    <w:p w14:paraId="48A064AE" w14:textId="2134CC52" w:rsidR="0079529D" w:rsidRPr="00B45EB3" w:rsidRDefault="0079529D" w:rsidP="00F23977">
      <w:pPr>
        <w:pStyle w:val="ListParagraph"/>
        <w:numPr>
          <w:ilvl w:val="0"/>
          <w:numId w:val="2"/>
        </w:numPr>
      </w:pPr>
      <w:r w:rsidRPr="00B45EB3">
        <w:t>In any post</w:t>
      </w:r>
      <w:r w:rsidR="0023383D" w:rsidRPr="00B45EB3">
        <w:t>,</w:t>
      </w:r>
      <w:r w:rsidRPr="00B45EB3">
        <w:t xml:space="preserve"> please include the campaign hashtag: </w:t>
      </w:r>
      <w:r w:rsidRPr="00B45EB3">
        <w:rPr>
          <w:b/>
          <w:bCs/>
          <w:color w:val="203D79"/>
        </w:rPr>
        <w:t>#</w:t>
      </w:r>
      <w:r w:rsidR="00D23897">
        <w:rPr>
          <w:b/>
          <w:bCs/>
          <w:color w:val="203D79"/>
        </w:rPr>
        <w:t>Tracks</w:t>
      </w:r>
      <w:r w:rsidR="00037280">
        <w:rPr>
          <w:b/>
          <w:bCs/>
          <w:color w:val="203D79"/>
        </w:rPr>
        <w:t>And</w:t>
      </w:r>
      <w:r w:rsidR="00D23897">
        <w:rPr>
          <w:b/>
          <w:bCs/>
          <w:color w:val="203D79"/>
        </w:rPr>
        <w:t>Trails</w:t>
      </w:r>
    </w:p>
    <w:p w14:paraId="1A8271C0" w14:textId="319C132F" w:rsidR="0091674B" w:rsidRDefault="0091674B" w:rsidP="00F23977">
      <w:pPr>
        <w:pStyle w:val="ListParagraph"/>
        <w:numPr>
          <w:ilvl w:val="0"/>
          <w:numId w:val="2"/>
        </w:numPr>
      </w:pPr>
      <w:r w:rsidRPr="00B45EB3">
        <w:t>From these posts you can direct people to your website</w:t>
      </w:r>
      <w:r w:rsidR="007C2B09" w:rsidRPr="00B45EB3">
        <w:t>,</w:t>
      </w:r>
      <w:r w:rsidRPr="00B45EB3">
        <w:t xml:space="preserve"> </w:t>
      </w:r>
      <w:r w:rsidRPr="00B45EB3">
        <w:rPr>
          <w:b/>
          <w:bCs/>
          <w:color w:val="203D79"/>
        </w:rPr>
        <w:t>ScenicRailBritain.com</w:t>
      </w:r>
      <w:r w:rsidR="007C2B09" w:rsidRPr="00B45EB3">
        <w:rPr>
          <w:color w:val="203D79"/>
        </w:rPr>
        <w:t xml:space="preserve"> </w:t>
      </w:r>
      <w:r w:rsidR="007C2B09" w:rsidRPr="00B45EB3">
        <w:t xml:space="preserve">or to one of the themed blogs </w:t>
      </w:r>
      <w:r w:rsidR="008B0FF6">
        <w:t>as part of the campaign.</w:t>
      </w:r>
    </w:p>
    <w:p w14:paraId="5DD8006A" w14:textId="749EB05C" w:rsidR="00F570E0" w:rsidRPr="00B45EB3" w:rsidRDefault="00F570E0" w:rsidP="00F23977">
      <w:pPr>
        <w:pStyle w:val="ListParagraph"/>
        <w:numPr>
          <w:ilvl w:val="0"/>
          <w:numId w:val="2"/>
        </w:numPr>
      </w:pPr>
      <w:r>
        <w:t xml:space="preserve">Please only use the term ‘wheeling’ in your post if the routes and trails you are promoting are accessible </w:t>
      </w:r>
      <w:r w:rsidR="005369ED">
        <w:t>for</w:t>
      </w:r>
      <w:r>
        <w:t xml:space="preserve"> wheelchair users</w:t>
      </w:r>
      <w:r w:rsidR="005369ED">
        <w:t xml:space="preserve"> and </w:t>
      </w:r>
      <w:r>
        <w:t>those with limited mobility</w:t>
      </w:r>
      <w:r w:rsidR="005369ED">
        <w:t>.</w:t>
      </w:r>
    </w:p>
    <w:p w14:paraId="1A528389" w14:textId="427BA98E" w:rsidR="006E2A88" w:rsidRPr="00B45EB3" w:rsidRDefault="00036319" w:rsidP="006E2A88">
      <w:pPr>
        <w:pStyle w:val="ListParagraph"/>
        <w:numPr>
          <w:ilvl w:val="0"/>
          <w:numId w:val="2"/>
        </w:numPr>
      </w:pPr>
      <w:r w:rsidRPr="00B45EB3">
        <w:t>If you mention a local attraction</w:t>
      </w:r>
      <w:r w:rsidR="007C2B09" w:rsidRPr="00B45EB3">
        <w:t xml:space="preserve">, </w:t>
      </w:r>
      <w:r w:rsidRPr="00B45EB3">
        <w:t xml:space="preserve">tourism business </w:t>
      </w:r>
      <w:r w:rsidR="007C2B09" w:rsidRPr="00B45EB3">
        <w:t xml:space="preserve">or train operating company </w:t>
      </w:r>
      <w:r w:rsidRPr="00B45EB3">
        <w:t>be sure to tag them in so they can repost too.</w:t>
      </w:r>
    </w:p>
    <w:p w14:paraId="20377C8B" w14:textId="2DB9E6B7" w:rsidR="001B6105" w:rsidRPr="00B45EB3" w:rsidRDefault="00036319" w:rsidP="00F23977">
      <w:pPr>
        <w:pStyle w:val="ListParagraph"/>
        <w:numPr>
          <w:ilvl w:val="0"/>
          <w:numId w:val="2"/>
        </w:numPr>
      </w:pPr>
      <w:r w:rsidRPr="00B45EB3">
        <w:t xml:space="preserve">A photograph </w:t>
      </w:r>
      <w:r w:rsidR="003F7FA3" w:rsidRPr="00B45EB3">
        <w:t xml:space="preserve">or video </w:t>
      </w:r>
      <w:r w:rsidRPr="00B45EB3">
        <w:t>works really well in catching a reader’s eye online. Be sure to include a photo</w:t>
      </w:r>
      <w:r w:rsidR="003F7FA3" w:rsidRPr="00B45EB3">
        <w:t xml:space="preserve"> or video</w:t>
      </w:r>
      <w:r w:rsidRPr="00B45EB3">
        <w:t xml:space="preserve"> relevant to what you’re posting for maximum impact</w:t>
      </w:r>
      <w:r w:rsidR="00352B1A" w:rsidRPr="00B45EB3">
        <w:t xml:space="preserve"> – ensure you have the relevant permission</w:t>
      </w:r>
      <w:r w:rsidR="00677A1D" w:rsidRPr="00B45EB3">
        <w:t xml:space="preserve"> and provide a photo/video credit where needed.</w:t>
      </w:r>
    </w:p>
    <w:p w14:paraId="3C714E9C" w14:textId="2B31F583" w:rsidR="00633DDA" w:rsidRPr="00B45EB3" w:rsidRDefault="001B6105" w:rsidP="00F23977">
      <w:pPr>
        <w:pStyle w:val="ListParagraph"/>
        <w:numPr>
          <w:ilvl w:val="0"/>
          <w:numId w:val="2"/>
        </w:numPr>
      </w:pPr>
      <w:r w:rsidRPr="00B45EB3">
        <w:rPr>
          <w:b/>
          <w:bCs/>
        </w:rPr>
        <w:t xml:space="preserve">Social media visuals </w:t>
      </w:r>
      <w:r w:rsidR="004C7000" w:rsidRPr="00B45EB3">
        <w:rPr>
          <w:b/>
          <w:bCs/>
        </w:rPr>
        <w:t>–</w:t>
      </w:r>
      <w:r w:rsidRPr="00B45EB3">
        <w:rPr>
          <w:b/>
          <w:bCs/>
        </w:rPr>
        <w:t xml:space="preserve"> </w:t>
      </w:r>
      <w:r w:rsidR="004C7000" w:rsidRPr="00B45EB3">
        <w:t xml:space="preserve">you may find it useful to use some of the social media visuals that are included in our toolkit – </w:t>
      </w:r>
      <w:hyperlink r:id="rId10" w:history="1">
        <w:r w:rsidR="004C7000" w:rsidRPr="00BD7E14">
          <w:rPr>
            <w:rStyle w:val="Hyperlink"/>
          </w:rPr>
          <w:t>download them here</w:t>
        </w:r>
      </w:hyperlink>
      <w:r w:rsidRPr="00B45EB3">
        <w:t>.</w:t>
      </w:r>
      <w:r w:rsidR="00633DDA" w:rsidRPr="00B45EB3">
        <w:t xml:space="preserve"> </w:t>
      </w:r>
    </w:p>
    <w:p w14:paraId="0CAF3BAC" w14:textId="77777777" w:rsidR="005369ED" w:rsidRDefault="0085237C" w:rsidP="0085237C">
      <w:pPr>
        <w:pStyle w:val="Body"/>
      </w:pPr>
      <w:r w:rsidRPr="00B45EB3">
        <w:rPr>
          <w:lang w:val="en-US"/>
        </w:rPr>
        <w:t xml:space="preserve">For more advice please contact our </w:t>
      </w:r>
      <w:hyperlink r:id="rId11" w:history="1">
        <w:r w:rsidRPr="00B45EB3">
          <w:rPr>
            <w:rStyle w:val="Hyperlink"/>
            <w:color w:val="6DD61F"/>
            <w:lang w:val="en-US"/>
          </w:rPr>
          <w:t>comms team</w:t>
        </w:r>
      </w:hyperlink>
      <w:r w:rsidRPr="00B45EB3">
        <w:rPr>
          <w:lang w:val="en-US"/>
        </w:rPr>
        <w:t xml:space="preserve">. </w:t>
      </w:r>
    </w:p>
    <w:p w14:paraId="0ADD4158" w14:textId="77777777" w:rsidR="003A7244" w:rsidRDefault="003A7244" w:rsidP="0085237C">
      <w:pPr>
        <w:pStyle w:val="Body"/>
      </w:pPr>
    </w:p>
    <w:p w14:paraId="2A3FEED9" w14:textId="77777777" w:rsidR="003A7244" w:rsidRDefault="003A7244" w:rsidP="0085237C">
      <w:pPr>
        <w:pStyle w:val="Body"/>
      </w:pPr>
    </w:p>
    <w:p w14:paraId="20EB0386" w14:textId="1A569957" w:rsidR="003A7244" w:rsidRPr="005369ED" w:rsidRDefault="003A7244" w:rsidP="0085237C">
      <w:pPr>
        <w:pStyle w:val="Body"/>
        <w:sectPr w:rsidR="003A7244" w:rsidRPr="005369ED" w:rsidSect="0085237C">
          <w:headerReference w:type="default" r:id="rId12"/>
          <w:footerReference w:type="default" r:id="rId13"/>
          <w:pgSz w:w="11900" w:h="16840"/>
          <w:pgMar w:top="1440" w:right="1440" w:bottom="1440" w:left="1440" w:header="708" w:footer="708" w:gutter="0"/>
          <w:cols w:space="720"/>
          <w:docGrid w:linePitch="326"/>
        </w:sectPr>
      </w:pPr>
    </w:p>
    <w:p w14:paraId="129870D8" w14:textId="77777777" w:rsidR="006E46C5" w:rsidRPr="00B45EB3" w:rsidRDefault="006E46C5" w:rsidP="006E46C5">
      <w:pPr>
        <w:rPr>
          <w:rFonts w:ascii="Calibri" w:eastAsia="Arial Unicode MS" w:hAnsi="Calibri" w:cs="Arial Unicode MS"/>
          <w:b/>
          <w:bCs/>
          <w:color w:val="203D79"/>
          <w:sz w:val="28"/>
          <w:szCs w:val="26"/>
          <w:u w:color="000000"/>
          <w:bdr w:val="nil"/>
          <w:lang w:val="en-US" w:eastAsia="en-GB"/>
          <w14:ligatures w14:val="standardContextual"/>
        </w:rPr>
      </w:pPr>
      <w:r w:rsidRPr="00B45EB3">
        <w:rPr>
          <w:rFonts w:ascii="Calibri" w:eastAsia="Arial Unicode MS" w:hAnsi="Calibri" w:cs="Arial Unicode MS"/>
          <w:b/>
          <w:bCs/>
          <w:color w:val="203D79"/>
          <w:sz w:val="28"/>
          <w:szCs w:val="26"/>
          <w:u w:color="000000"/>
          <w:bdr w:val="nil"/>
          <w:lang w:val="en-US" w:eastAsia="en-GB"/>
          <w14:ligatures w14:val="standardContextual"/>
        </w:rPr>
        <w:t>Mitigating negative comments</w:t>
      </w:r>
    </w:p>
    <w:p w14:paraId="7D2DC730" w14:textId="77777777" w:rsidR="006E46C5" w:rsidRPr="00B45EB3" w:rsidRDefault="006E46C5" w:rsidP="006E46C5">
      <w:r w:rsidRPr="00B45EB3">
        <w:rPr>
          <w:rFonts w:ascii="Calibri" w:eastAsia="Arial Unicode MS" w:hAnsi="Calibri" w:cs="Arial Unicode MS"/>
          <w:u w:color="000000"/>
          <w:bdr w:val="nil"/>
          <w:lang w:val="en-US" w:eastAsia="en-GB"/>
          <w14:ligatures w14:val="standardContextual"/>
        </w:rPr>
        <w:t xml:space="preserve">With any social media presence there is always a chance to receive negative comments. It is up to you how you would prefer to handle these types of comments, however we find the advice from the </w:t>
      </w:r>
      <w:hyperlink r:id="rId14" w:history="1">
        <w:r w:rsidRPr="00B45EB3">
          <w:rPr>
            <w:rStyle w:val="Hyperlink"/>
            <w:lang w:val="en-US"/>
          </w:rPr>
          <w:t>Third Sector Network</w:t>
        </w:r>
      </w:hyperlink>
      <w:r w:rsidRPr="00B45EB3">
        <w:t xml:space="preserve"> to be a helpful guide. Below is an example post you could use, if relevant, feel free to adjust to your own tone:</w:t>
      </w:r>
    </w:p>
    <w:p w14:paraId="603F6988" w14:textId="0EFB4A86" w:rsidR="006E46C5" w:rsidRDefault="006E46C5" w:rsidP="006E46C5">
      <w:pPr>
        <w:pStyle w:val="Body"/>
        <w:rPr>
          <w:i/>
          <w:iCs/>
          <w:lang w:val="en-US"/>
        </w:rPr>
      </w:pPr>
      <w:r w:rsidRPr="00B45EB3">
        <w:rPr>
          <w:i/>
          <w:iCs/>
          <w:lang w:val="en-US"/>
        </w:rPr>
        <w:t>Whatever the current situation regarding rail travel, we cannot underestimate the value of our railways to the lifeblood of the country and the important and unique role they play in our history and our future. We are therefore proud to get behind the #</w:t>
      </w:r>
      <w:r w:rsidR="00803966">
        <w:rPr>
          <w:i/>
          <w:iCs/>
          <w:lang w:val="en-US"/>
        </w:rPr>
        <w:t xml:space="preserve">TracksTrails </w:t>
      </w:r>
      <w:r w:rsidRPr="00B45EB3">
        <w:rPr>
          <w:i/>
          <w:iCs/>
          <w:lang w:val="en-US"/>
        </w:rPr>
        <w:t>campaign.</w:t>
      </w:r>
    </w:p>
    <w:p w14:paraId="71336565" w14:textId="77777777" w:rsidR="008B0FF6" w:rsidRDefault="006E46C5" w:rsidP="006E46C5">
      <w:pPr>
        <w:pStyle w:val="Body"/>
        <w:rPr>
          <w:lang w:val="en-US"/>
        </w:rPr>
      </w:pPr>
      <w:r>
        <w:rPr>
          <w:lang w:val="en-US"/>
        </w:rPr>
        <w:t xml:space="preserve">For more advice, please see our </w:t>
      </w:r>
      <w:hyperlink r:id="rId15" w:history="1">
        <w:r w:rsidRPr="00B45EB3">
          <w:rPr>
            <w:rStyle w:val="Hyperlink"/>
            <w:lang w:val="en-US"/>
          </w:rPr>
          <w:t>social media guidance here</w:t>
        </w:r>
      </w:hyperlink>
      <w:r>
        <w:rPr>
          <w:lang w:val="en-US"/>
        </w:rPr>
        <w:t xml:space="preserve"> or revisit our </w:t>
      </w:r>
      <w:hyperlink r:id="rId16" w:history="1">
        <w:r w:rsidRPr="00B45EB3">
          <w:rPr>
            <w:rStyle w:val="Hyperlink"/>
            <w:lang w:val="en-US"/>
          </w:rPr>
          <w:t>design skills for social media webinar</w:t>
        </w:r>
      </w:hyperlink>
      <w:r>
        <w:rPr>
          <w:lang w:val="en-US"/>
        </w:rPr>
        <w:t>.</w:t>
      </w:r>
    </w:p>
    <w:p w14:paraId="781AAB14" w14:textId="12FDBE05" w:rsidR="008B0FF6" w:rsidRPr="00B45EB3" w:rsidRDefault="008B0FF6" w:rsidP="006E46C5">
      <w:pPr>
        <w:pStyle w:val="Body"/>
        <w:rPr>
          <w:lang w:val="en-US"/>
        </w:rPr>
        <w:sectPr w:rsidR="008B0FF6" w:rsidRPr="00B45EB3" w:rsidSect="006E46C5">
          <w:type w:val="continuous"/>
          <w:pgSz w:w="11900" w:h="16840"/>
          <w:pgMar w:top="1440" w:right="1440" w:bottom="1440" w:left="1440" w:header="708" w:footer="708" w:gutter="0"/>
          <w:cols w:space="720"/>
          <w:docGrid w:linePitch="326"/>
        </w:sectPr>
      </w:pPr>
    </w:p>
    <w:p w14:paraId="328CBA3A" w14:textId="77777777" w:rsidR="008B0FF6" w:rsidRPr="00B45EB3" w:rsidRDefault="008B0FF6" w:rsidP="008B0FF6">
      <w:pPr>
        <w:pStyle w:val="Body"/>
        <w:rPr>
          <w:b/>
          <w:bCs/>
          <w:color w:val="203D79"/>
          <w:sz w:val="28"/>
          <w:szCs w:val="26"/>
          <w:u w:color="203D79"/>
          <w:lang w:val="en-US"/>
        </w:rPr>
      </w:pPr>
      <w:r w:rsidRPr="00B45EB3">
        <w:rPr>
          <w:b/>
          <w:bCs/>
          <w:color w:val="203D79"/>
          <w:sz w:val="28"/>
          <w:szCs w:val="26"/>
          <w:u w:color="203D79"/>
          <w:lang w:val="en-US"/>
        </w:rPr>
        <w:lastRenderedPageBreak/>
        <w:t>Example posts</w:t>
      </w:r>
    </w:p>
    <w:p w14:paraId="72F2E73F" w14:textId="77777777" w:rsidR="008B0FF6" w:rsidRPr="008B0FF6" w:rsidRDefault="008B0FF6" w:rsidP="008B0FF6">
      <w:pPr>
        <w:rPr>
          <w:sz w:val="24"/>
          <w:szCs w:val="24"/>
        </w:rPr>
        <w:sectPr w:rsidR="008B0FF6" w:rsidRPr="008B0FF6" w:rsidSect="00E4043F">
          <w:headerReference w:type="default" r:id="rId17"/>
          <w:pgSz w:w="16838" w:h="11906" w:orient="landscape"/>
          <w:pgMar w:top="1440" w:right="1440" w:bottom="1440" w:left="1440" w:header="708" w:footer="708" w:gutter="0"/>
          <w:cols w:space="708"/>
          <w:docGrid w:linePitch="360"/>
        </w:sectPr>
      </w:pPr>
    </w:p>
    <w:tbl>
      <w:tblPr>
        <w:tblStyle w:val="TableGrid"/>
        <w:tblW w:w="15310" w:type="dxa"/>
        <w:tblInd w:w="-714" w:type="dxa"/>
        <w:tblLook w:val="04A0" w:firstRow="1" w:lastRow="0" w:firstColumn="1" w:lastColumn="0" w:noHBand="0" w:noVBand="1"/>
      </w:tblPr>
      <w:tblGrid>
        <w:gridCol w:w="1359"/>
        <w:gridCol w:w="8848"/>
        <w:gridCol w:w="5103"/>
      </w:tblGrid>
      <w:tr w:rsidR="00AF5DAB" w14:paraId="6E22DA7D" w14:textId="77777777" w:rsidTr="003A7244">
        <w:tc>
          <w:tcPr>
            <w:tcW w:w="1359" w:type="dxa"/>
          </w:tcPr>
          <w:p w14:paraId="63D6F161" w14:textId="64830274" w:rsidR="00AF5DAB" w:rsidRDefault="00AF5DAB" w:rsidP="00CC2728">
            <w:pPr>
              <w:rPr>
                <w:b/>
                <w:bCs/>
                <w:color w:val="203D79"/>
                <w:sz w:val="24"/>
                <w:szCs w:val="24"/>
              </w:rPr>
            </w:pPr>
            <w:r>
              <w:rPr>
                <w:b/>
                <w:bCs/>
                <w:color w:val="203D79"/>
                <w:sz w:val="24"/>
                <w:szCs w:val="24"/>
              </w:rPr>
              <w:t>Topic</w:t>
            </w:r>
            <w:r w:rsidR="00C0350E">
              <w:rPr>
                <w:b/>
                <w:bCs/>
                <w:color w:val="203D79"/>
                <w:sz w:val="24"/>
                <w:szCs w:val="24"/>
              </w:rPr>
              <w:t xml:space="preserve"> &amp; dates</w:t>
            </w:r>
          </w:p>
        </w:tc>
        <w:tc>
          <w:tcPr>
            <w:tcW w:w="8848" w:type="dxa"/>
          </w:tcPr>
          <w:p w14:paraId="0F91B6BC" w14:textId="5E4A5851" w:rsidR="00F404EE" w:rsidRPr="00950EEC" w:rsidRDefault="00950EEC" w:rsidP="00CC2728">
            <w:pPr>
              <w:rPr>
                <w:i/>
                <w:iCs/>
                <w:color w:val="203D79"/>
                <w:sz w:val="24"/>
                <w:szCs w:val="24"/>
                <w:u w:val="single"/>
              </w:rPr>
            </w:pPr>
            <w:r w:rsidRPr="00CD1236">
              <w:rPr>
                <w:i/>
                <w:iCs/>
                <w:color w:val="203D79"/>
                <w:sz w:val="24"/>
                <w:szCs w:val="24"/>
                <w:u w:val="single"/>
              </w:rPr>
              <w:t>Facebook/Instagram</w:t>
            </w:r>
            <w:r w:rsidR="00316BE8">
              <w:rPr>
                <w:i/>
                <w:iCs/>
                <w:color w:val="203D79"/>
                <w:sz w:val="24"/>
                <w:szCs w:val="24"/>
                <w:u w:val="single"/>
              </w:rPr>
              <w:t xml:space="preserve"> – longer version</w:t>
            </w:r>
          </w:p>
        </w:tc>
        <w:tc>
          <w:tcPr>
            <w:tcW w:w="5103" w:type="dxa"/>
          </w:tcPr>
          <w:p w14:paraId="56B162A9" w14:textId="0B215DC0" w:rsidR="00AF5DAB" w:rsidRPr="00950EEC" w:rsidRDefault="00950EEC" w:rsidP="00CC2728">
            <w:pPr>
              <w:rPr>
                <w:i/>
                <w:iCs/>
                <w:color w:val="002060"/>
                <w:sz w:val="24"/>
                <w:szCs w:val="24"/>
                <w:u w:val="single"/>
              </w:rPr>
            </w:pPr>
            <w:r>
              <w:rPr>
                <w:i/>
                <w:iCs/>
                <w:color w:val="002060"/>
                <w:sz w:val="24"/>
                <w:szCs w:val="24"/>
                <w:u w:val="single"/>
              </w:rPr>
              <w:t>X/Threads</w:t>
            </w:r>
            <w:r w:rsidR="00305F37">
              <w:rPr>
                <w:i/>
                <w:iCs/>
                <w:color w:val="002060"/>
                <w:sz w:val="24"/>
                <w:szCs w:val="24"/>
                <w:u w:val="single"/>
              </w:rPr>
              <w:t xml:space="preserve"> – shorter version</w:t>
            </w:r>
          </w:p>
        </w:tc>
      </w:tr>
      <w:tr w:rsidR="00AA6CC9" w14:paraId="7E9563C0" w14:textId="77777777" w:rsidTr="003A7244">
        <w:tc>
          <w:tcPr>
            <w:tcW w:w="1359" w:type="dxa"/>
          </w:tcPr>
          <w:p w14:paraId="172BE2FB" w14:textId="77777777" w:rsidR="00AA6CC9" w:rsidRDefault="00AA6CC9" w:rsidP="00CC2728">
            <w:pPr>
              <w:rPr>
                <w:sz w:val="24"/>
                <w:szCs w:val="24"/>
              </w:rPr>
            </w:pPr>
            <w:r>
              <w:rPr>
                <w:sz w:val="24"/>
                <w:szCs w:val="24"/>
              </w:rPr>
              <w:t>Campaign launch</w:t>
            </w:r>
          </w:p>
          <w:p w14:paraId="3217A134" w14:textId="77777777" w:rsidR="00AA6CC9" w:rsidRDefault="00AA6CC9" w:rsidP="00CC2728">
            <w:pPr>
              <w:rPr>
                <w:sz w:val="24"/>
                <w:szCs w:val="24"/>
              </w:rPr>
            </w:pPr>
          </w:p>
          <w:p w14:paraId="2A8D95E0" w14:textId="5FAD5D87" w:rsidR="00AA6CC9" w:rsidRPr="005D0549" w:rsidRDefault="00803966" w:rsidP="00CC2728">
            <w:pPr>
              <w:rPr>
                <w:sz w:val="24"/>
                <w:szCs w:val="24"/>
              </w:rPr>
            </w:pPr>
            <w:r>
              <w:rPr>
                <w:sz w:val="24"/>
                <w:szCs w:val="24"/>
              </w:rPr>
              <w:t>13 October</w:t>
            </w:r>
          </w:p>
        </w:tc>
        <w:tc>
          <w:tcPr>
            <w:tcW w:w="8848" w:type="dxa"/>
          </w:tcPr>
          <w:p w14:paraId="63BC1EAA" w14:textId="401AEBE2" w:rsidR="00A44AF9" w:rsidRDefault="00A44AF9" w:rsidP="00A44AF9">
            <w:pPr>
              <w:rPr>
                <w:sz w:val="24"/>
                <w:szCs w:val="24"/>
              </w:rPr>
            </w:pPr>
            <w:r w:rsidRPr="00A44AF9">
              <w:rPr>
                <w:sz w:val="24"/>
                <w:szCs w:val="24"/>
              </w:rPr>
              <w:t>We’re</w:t>
            </w:r>
            <w:r w:rsidR="00DC779B">
              <w:rPr>
                <w:sz w:val="24"/>
                <w:szCs w:val="24"/>
              </w:rPr>
              <w:t xml:space="preserve"> proud</w:t>
            </w:r>
            <w:r w:rsidRPr="00A44AF9">
              <w:rPr>
                <w:sz w:val="24"/>
                <w:szCs w:val="24"/>
              </w:rPr>
              <w:t xml:space="preserve"> to </w:t>
            </w:r>
            <w:r w:rsidR="00DC779B">
              <w:rPr>
                <w:sz w:val="24"/>
                <w:szCs w:val="24"/>
              </w:rPr>
              <w:t xml:space="preserve">support </w:t>
            </w:r>
            <w:r w:rsidR="00AC4551">
              <w:rPr>
                <w:sz w:val="24"/>
                <w:szCs w:val="24"/>
              </w:rPr>
              <w:t>the</w:t>
            </w:r>
            <w:r w:rsidRPr="00A44AF9">
              <w:rPr>
                <w:sz w:val="24"/>
                <w:szCs w:val="24"/>
              </w:rPr>
              <w:t> </w:t>
            </w:r>
            <w:r w:rsidRPr="00A44AF9">
              <w:rPr>
                <w:b/>
                <w:bCs/>
                <w:sz w:val="24"/>
                <w:szCs w:val="24"/>
              </w:rPr>
              <w:t>Tracks and Trails</w:t>
            </w:r>
            <w:r w:rsidRPr="00A44AF9">
              <w:rPr>
                <w:sz w:val="24"/>
                <w:szCs w:val="24"/>
              </w:rPr>
              <w:t> campaign</w:t>
            </w:r>
            <w:r w:rsidR="00AC4551">
              <w:rPr>
                <w:sz w:val="24"/>
                <w:szCs w:val="24"/>
              </w:rPr>
              <w:t xml:space="preserve"> launching today with our #CommunityRail family</w:t>
            </w:r>
            <w:r w:rsidR="001647E7">
              <w:rPr>
                <w:sz w:val="24"/>
                <w:szCs w:val="24"/>
              </w:rPr>
              <w:t xml:space="preserve"> - </w:t>
            </w:r>
            <w:r w:rsidRPr="00A44AF9">
              <w:rPr>
                <w:sz w:val="24"/>
                <w:szCs w:val="24"/>
              </w:rPr>
              <w:t xml:space="preserve">celebrating the joy of exploring </w:t>
            </w:r>
            <w:r w:rsidR="001647E7">
              <w:rPr>
                <w:sz w:val="24"/>
                <w:szCs w:val="24"/>
              </w:rPr>
              <w:t>Britain’s</w:t>
            </w:r>
            <w:r w:rsidRPr="00A44AF9">
              <w:rPr>
                <w:sz w:val="24"/>
                <w:szCs w:val="24"/>
              </w:rPr>
              <w:t xml:space="preserve"> stunning landscapes by rail</w:t>
            </w:r>
            <w:r w:rsidR="001647E7">
              <w:rPr>
                <w:sz w:val="24"/>
                <w:szCs w:val="24"/>
              </w:rPr>
              <w:t>, walking, wheeling and cycling.</w:t>
            </w:r>
            <w:r w:rsidRPr="00A44AF9">
              <w:rPr>
                <w:sz w:val="24"/>
                <w:szCs w:val="24"/>
              </w:rPr>
              <w:t xml:space="preserve"> This initiative highlights scenic rail routes that connect with walking trails, encouraging sustainable travel and outdoor adventure.</w:t>
            </w:r>
          </w:p>
          <w:p w14:paraId="617F3E2B" w14:textId="77777777" w:rsidR="00186301" w:rsidRDefault="00186301" w:rsidP="00A44AF9">
            <w:pPr>
              <w:rPr>
                <w:sz w:val="24"/>
                <w:szCs w:val="24"/>
              </w:rPr>
            </w:pPr>
          </w:p>
          <w:p w14:paraId="129C37BE" w14:textId="6FCF86B7" w:rsidR="00186301" w:rsidRDefault="00186301" w:rsidP="00A44AF9">
            <w:pPr>
              <w:rPr>
                <w:sz w:val="24"/>
                <w:szCs w:val="24"/>
              </w:rPr>
            </w:pPr>
            <w:r>
              <w:rPr>
                <w:sz w:val="24"/>
                <w:szCs w:val="24"/>
              </w:rPr>
              <w:t xml:space="preserve">We’re looking forward to sharing some of the best routes in our area from a peaceful countryside ramble along </w:t>
            </w:r>
            <w:r w:rsidRPr="00037280">
              <w:rPr>
                <w:color w:val="EE0000"/>
                <w:sz w:val="24"/>
                <w:szCs w:val="24"/>
              </w:rPr>
              <w:t xml:space="preserve">[insert </w:t>
            </w:r>
            <w:r w:rsidR="00077774" w:rsidRPr="00037280">
              <w:rPr>
                <w:color w:val="EE0000"/>
                <w:sz w:val="24"/>
                <w:szCs w:val="24"/>
              </w:rPr>
              <w:t xml:space="preserve">local highlight] </w:t>
            </w:r>
            <w:r w:rsidR="00077774">
              <w:rPr>
                <w:sz w:val="24"/>
                <w:szCs w:val="24"/>
              </w:rPr>
              <w:t xml:space="preserve">or a stroll through the beautiful parkland of </w:t>
            </w:r>
            <w:r w:rsidR="00077774" w:rsidRPr="00037280">
              <w:rPr>
                <w:color w:val="EE0000"/>
                <w:sz w:val="24"/>
                <w:szCs w:val="24"/>
              </w:rPr>
              <w:t>[insert local highlight]</w:t>
            </w:r>
            <w:r w:rsidR="00077774">
              <w:rPr>
                <w:sz w:val="24"/>
                <w:szCs w:val="24"/>
              </w:rPr>
              <w:t>, we’ll be showcasing how rail can be the gateway to unforgettable days out.</w:t>
            </w:r>
          </w:p>
          <w:p w14:paraId="2528C080" w14:textId="7F4CD26C" w:rsidR="00A44AF9" w:rsidRDefault="00A44AF9" w:rsidP="003D07BF">
            <w:pPr>
              <w:rPr>
                <w:sz w:val="24"/>
                <w:szCs w:val="24"/>
              </w:rPr>
            </w:pPr>
          </w:p>
          <w:p w14:paraId="3300D6B2" w14:textId="42394674" w:rsidR="00677B2E" w:rsidRDefault="00677B2E" w:rsidP="003D07BF">
            <w:pPr>
              <w:rPr>
                <w:color w:val="EE0000"/>
                <w:sz w:val="24"/>
                <w:szCs w:val="24"/>
              </w:rPr>
            </w:pPr>
            <w:r>
              <w:rPr>
                <w:sz w:val="24"/>
                <w:szCs w:val="24"/>
              </w:rPr>
              <w:t>Make sure you’re following us to k</w:t>
            </w:r>
            <w:r w:rsidRPr="00161787">
              <w:rPr>
                <w:sz w:val="24"/>
                <w:szCs w:val="24"/>
              </w:rPr>
              <w:t xml:space="preserve">eep an eye out for suggestions near </w:t>
            </w:r>
            <w:r w:rsidRPr="00161787">
              <w:rPr>
                <w:color w:val="EE0000"/>
                <w:sz w:val="24"/>
                <w:szCs w:val="24"/>
              </w:rPr>
              <w:t>[insert station or line name]</w:t>
            </w:r>
            <w:r>
              <w:rPr>
                <w:color w:val="EE0000"/>
                <w:sz w:val="24"/>
                <w:szCs w:val="24"/>
              </w:rPr>
              <w:t xml:space="preserve"> </w:t>
            </w:r>
            <w:r>
              <w:rPr>
                <w:sz w:val="24"/>
                <w:szCs w:val="24"/>
              </w:rPr>
              <w:t>and</w:t>
            </w:r>
            <w:r w:rsidRPr="00161787">
              <w:rPr>
                <w:sz w:val="24"/>
                <w:szCs w:val="24"/>
              </w:rPr>
              <w:t xml:space="preserve"> explore more on our website: </w:t>
            </w:r>
            <w:r w:rsidRPr="00161787">
              <w:rPr>
                <w:color w:val="EE0000"/>
                <w:sz w:val="24"/>
                <w:szCs w:val="24"/>
              </w:rPr>
              <w:t>[insert web address]</w:t>
            </w:r>
          </w:p>
          <w:p w14:paraId="70C45450" w14:textId="77777777" w:rsidR="00677B2E" w:rsidRPr="00A44AF9" w:rsidRDefault="00677B2E" w:rsidP="003D07BF">
            <w:pPr>
              <w:rPr>
                <w:sz w:val="24"/>
                <w:szCs w:val="24"/>
              </w:rPr>
            </w:pPr>
          </w:p>
          <w:p w14:paraId="4A24D93B" w14:textId="0FB2DF3F" w:rsidR="00AA6CC9" w:rsidRPr="004D74F9" w:rsidRDefault="00A44AF9" w:rsidP="00950EEC">
            <w:pPr>
              <w:rPr>
                <w:sz w:val="24"/>
                <w:szCs w:val="24"/>
              </w:rPr>
            </w:pPr>
            <w:r w:rsidRPr="00A44AF9">
              <w:rPr>
                <w:rFonts w:ascii="Segoe UI Emoji" w:hAnsi="Segoe UI Emoji" w:cs="Segoe UI Emoji"/>
                <w:sz w:val="24"/>
                <w:szCs w:val="24"/>
              </w:rPr>
              <w:t>📸</w:t>
            </w:r>
            <w:r w:rsidRPr="00A44AF9">
              <w:rPr>
                <w:sz w:val="24"/>
                <w:szCs w:val="24"/>
              </w:rPr>
              <w:t xml:space="preserve"> </w:t>
            </w:r>
            <w:r w:rsidR="00037280">
              <w:rPr>
                <w:sz w:val="24"/>
                <w:szCs w:val="24"/>
              </w:rPr>
              <w:t>We’d love to see your photos</w:t>
            </w:r>
            <w:r w:rsidR="003D07BF">
              <w:rPr>
                <w:sz w:val="24"/>
                <w:szCs w:val="24"/>
              </w:rPr>
              <w:t xml:space="preserve"> and hear about your favourite routes along he </w:t>
            </w:r>
            <w:r w:rsidR="003D07BF" w:rsidRPr="00677B2E">
              <w:rPr>
                <w:color w:val="EE0000"/>
                <w:sz w:val="24"/>
                <w:szCs w:val="24"/>
              </w:rPr>
              <w:t xml:space="preserve">[insert </w:t>
            </w:r>
            <w:r w:rsidR="00677B2E" w:rsidRPr="00677B2E">
              <w:rPr>
                <w:color w:val="EE0000"/>
                <w:sz w:val="24"/>
                <w:szCs w:val="24"/>
              </w:rPr>
              <w:t>station or line</w:t>
            </w:r>
            <w:r w:rsidR="003D07BF" w:rsidRPr="00677B2E">
              <w:rPr>
                <w:color w:val="EE0000"/>
                <w:sz w:val="24"/>
                <w:szCs w:val="24"/>
              </w:rPr>
              <w:t xml:space="preserve"> name]</w:t>
            </w:r>
            <w:r w:rsidR="003D07BF">
              <w:rPr>
                <w:sz w:val="24"/>
                <w:szCs w:val="24"/>
              </w:rPr>
              <w:t>. Join the conversation using #TracksAndTrails</w:t>
            </w:r>
          </w:p>
        </w:tc>
        <w:tc>
          <w:tcPr>
            <w:tcW w:w="5103" w:type="dxa"/>
          </w:tcPr>
          <w:p w14:paraId="20F36F06" w14:textId="3D8D736E" w:rsidR="00EA2FB6" w:rsidRDefault="00EA2FB6" w:rsidP="00EA2FB6">
            <w:pPr>
              <w:rPr>
                <w:rFonts w:ascii="Segoe UI Emoji" w:hAnsi="Segoe UI Emoji" w:cs="Segoe UI Emoji"/>
                <w:sz w:val="24"/>
                <w:szCs w:val="24"/>
              </w:rPr>
            </w:pPr>
            <w:r w:rsidRPr="00EA2FB6">
              <w:rPr>
                <w:sz w:val="24"/>
                <w:szCs w:val="24"/>
              </w:rPr>
              <w:t xml:space="preserve">We’re proud to support the launch </w:t>
            </w:r>
            <w:r w:rsidRPr="004508A2">
              <w:rPr>
                <w:sz w:val="24"/>
                <w:szCs w:val="24"/>
              </w:rPr>
              <w:t>of #TracksAndTrails</w:t>
            </w:r>
            <w:r w:rsidRPr="00EA2FB6">
              <w:rPr>
                <w:sz w:val="24"/>
                <w:szCs w:val="24"/>
              </w:rPr>
              <w:t> with our #CommunityRail family</w:t>
            </w:r>
            <w:r w:rsidRPr="00172790">
              <w:rPr>
                <w:sz w:val="24"/>
                <w:szCs w:val="24"/>
              </w:rPr>
              <w:t xml:space="preserve"> - </w:t>
            </w:r>
            <w:r w:rsidRPr="00EA2FB6">
              <w:rPr>
                <w:sz w:val="24"/>
                <w:szCs w:val="24"/>
              </w:rPr>
              <w:t xml:space="preserve">celebrating Britain’s stunning landscapes by rail, walking, wheeling &amp; cycling! </w:t>
            </w:r>
            <w:r w:rsidRPr="00EA2FB6">
              <w:rPr>
                <w:rFonts w:ascii="Segoe UI Emoji" w:hAnsi="Segoe UI Emoji" w:cs="Segoe UI Emoji"/>
                <w:sz w:val="24"/>
                <w:szCs w:val="24"/>
              </w:rPr>
              <w:t>🌿</w:t>
            </w:r>
          </w:p>
          <w:p w14:paraId="5E7055C1" w14:textId="77777777" w:rsidR="004508A2" w:rsidRPr="00EA2FB6" w:rsidRDefault="004508A2" w:rsidP="00EA2FB6">
            <w:pPr>
              <w:rPr>
                <w:sz w:val="24"/>
                <w:szCs w:val="24"/>
              </w:rPr>
            </w:pPr>
          </w:p>
          <w:p w14:paraId="35F7060F" w14:textId="4E0F08DE" w:rsidR="00EA2FB6" w:rsidRPr="00EA2FB6" w:rsidRDefault="00EA2FB6" w:rsidP="00EA2FB6">
            <w:pPr>
              <w:rPr>
                <w:sz w:val="24"/>
                <w:szCs w:val="24"/>
              </w:rPr>
            </w:pPr>
            <w:r w:rsidRPr="00EA2FB6">
              <w:rPr>
                <w:sz w:val="24"/>
                <w:szCs w:val="24"/>
              </w:rPr>
              <w:t xml:space="preserve">We’ll be sharing routes near </w:t>
            </w:r>
            <w:r w:rsidRPr="00EA2FB6">
              <w:rPr>
                <w:color w:val="EE0000"/>
                <w:sz w:val="24"/>
                <w:szCs w:val="24"/>
              </w:rPr>
              <w:t>[insert station/line]</w:t>
            </w:r>
            <w:r w:rsidR="00172790">
              <w:rPr>
                <w:color w:val="EE0000"/>
                <w:sz w:val="24"/>
                <w:szCs w:val="24"/>
              </w:rPr>
              <w:t xml:space="preserve"> - </w:t>
            </w:r>
            <w:r w:rsidRPr="00EA2FB6">
              <w:rPr>
                <w:sz w:val="24"/>
                <w:szCs w:val="24"/>
              </w:rPr>
              <w:t>from peaceful rambles to scenic parkland strolls.</w:t>
            </w:r>
          </w:p>
          <w:p w14:paraId="714A8D62" w14:textId="77777777" w:rsidR="00172790" w:rsidRDefault="00172790" w:rsidP="00EA2FB6">
            <w:pPr>
              <w:rPr>
                <w:rFonts w:ascii="Segoe UI Emoji" w:hAnsi="Segoe UI Emoji" w:cs="Segoe UI Emoji"/>
                <w:sz w:val="24"/>
                <w:szCs w:val="24"/>
              </w:rPr>
            </w:pPr>
          </w:p>
          <w:p w14:paraId="60B02EDC" w14:textId="41DE803F" w:rsidR="00EA2FB6" w:rsidRPr="004508A2" w:rsidRDefault="00EA2FB6" w:rsidP="00EA2FB6">
            <w:pPr>
              <w:rPr>
                <w:color w:val="EE0000"/>
                <w:sz w:val="24"/>
                <w:szCs w:val="24"/>
              </w:rPr>
            </w:pPr>
            <w:r w:rsidRPr="00EA2FB6">
              <w:rPr>
                <w:sz w:val="24"/>
                <w:szCs w:val="24"/>
              </w:rPr>
              <w:t xml:space="preserve">Explore more: </w:t>
            </w:r>
            <w:r w:rsidRPr="00EA2FB6">
              <w:rPr>
                <w:color w:val="EE0000"/>
                <w:sz w:val="24"/>
                <w:szCs w:val="24"/>
              </w:rPr>
              <w:t>[insert website]</w:t>
            </w:r>
          </w:p>
          <w:p w14:paraId="02AE94F6" w14:textId="37311C57" w:rsidR="00EA2FB6" w:rsidRPr="00D41B87" w:rsidRDefault="00EA2FB6" w:rsidP="00CC2728">
            <w:pPr>
              <w:rPr>
                <w:sz w:val="24"/>
                <w:szCs w:val="24"/>
              </w:rPr>
            </w:pPr>
          </w:p>
        </w:tc>
      </w:tr>
      <w:tr w:rsidR="003166B9" w14:paraId="25F5B4E0" w14:textId="77777777" w:rsidTr="003A7244">
        <w:tc>
          <w:tcPr>
            <w:tcW w:w="1359" w:type="dxa"/>
          </w:tcPr>
          <w:p w14:paraId="04640AD5" w14:textId="3F6150B7" w:rsidR="003166B9" w:rsidRDefault="00D34934" w:rsidP="00D34C39">
            <w:pPr>
              <w:rPr>
                <w:sz w:val="24"/>
                <w:szCs w:val="24"/>
              </w:rPr>
            </w:pPr>
            <w:r>
              <w:rPr>
                <w:sz w:val="24"/>
                <w:szCs w:val="24"/>
              </w:rPr>
              <w:t>Trails fo</w:t>
            </w:r>
            <w:r w:rsidR="002A1FE4">
              <w:rPr>
                <w:sz w:val="24"/>
                <w:szCs w:val="24"/>
              </w:rPr>
              <w:t xml:space="preserve">r </w:t>
            </w:r>
            <w:r>
              <w:rPr>
                <w:sz w:val="24"/>
                <w:szCs w:val="24"/>
              </w:rPr>
              <w:t>every traveller</w:t>
            </w:r>
          </w:p>
        </w:tc>
        <w:tc>
          <w:tcPr>
            <w:tcW w:w="8848" w:type="dxa"/>
          </w:tcPr>
          <w:p w14:paraId="70B07810" w14:textId="3C3240B4" w:rsidR="006F7ACE" w:rsidRPr="006F7ACE" w:rsidRDefault="006F7ACE" w:rsidP="006F7ACE">
            <w:pPr>
              <w:rPr>
                <w:sz w:val="24"/>
                <w:szCs w:val="24"/>
              </w:rPr>
            </w:pPr>
            <w:r w:rsidRPr="006F7ACE">
              <w:rPr>
                <w:sz w:val="24"/>
                <w:szCs w:val="24"/>
              </w:rPr>
              <w:t>We’re proud to support #TracksAndTrails by spotlighting routes that are accessible to all</w:t>
            </w:r>
            <w:r w:rsidR="0022482F">
              <w:rPr>
                <w:sz w:val="24"/>
                <w:szCs w:val="24"/>
              </w:rPr>
              <w:t xml:space="preserve"> - </w:t>
            </w:r>
            <w:r w:rsidRPr="006F7ACE">
              <w:rPr>
                <w:sz w:val="24"/>
                <w:szCs w:val="24"/>
              </w:rPr>
              <w:t>whether walking, wheeling, or cycling</w:t>
            </w:r>
            <w:r w:rsidR="0022482F">
              <w:rPr>
                <w:sz w:val="24"/>
                <w:szCs w:val="24"/>
              </w:rPr>
              <w:t xml:space="preserve"> – around our area.</w:t>
            </w:r>
          </w:p>
          <w:p w14:paraId="6084C00C" w14:textId="7208BFA1" w:rsidR="003166B9" w:rsidRDefault="006F7ACE" w:rsidP="009E1AFF">
            <w:pPr>
              <w:rPr>
                <w:sz w:val="24"/>
                <w:szCs w:val="24"/>
              </w:rPr>
            </w:pPr>
            <w:r w:rsidRPr="006F7ACE">
              <w:rPr>
                <w:sz w:val="24"/>
                <w:szCs w:val="24"/>
              </w:rPr>
              <w:t xml:space="preserve">From </w:t>
            </w:r>
            <w:r w:rsidRPr="006F7ACE">
              <w:rPr>
                <w:color w:val="EE0000"/>
                <w:sz w:val="24"/>
                <w:szCs w:val="24"/>
              </w:rPr>
              <w:t xml:space="preserve">[insert accessible trail name] </w:t>
            </w:r>
            <w:r w:rsidRPr="006F7ACE">
              <w:rPr>
                <w:sz w:val="24"/>
                <w:szCs w:val="24"/>
              </w:rPr>
              <w:t xml:space="preserve">near </w:t>
            </w:r>
            <w:r w:rsidRPr="006F7ACE">
              <w:rPr>
                <w:color w:val="EE0000"/>
                <w:sz w:val="24"/>
                <w:szCs w:val="24"/>
              </w:rPr>
              <w:t xml:space="preserve">[insert station] </w:t>
            </w:r>
            <w:r w:rsidRPr="006F7ACE">
              <w:rPr>
                <w:sz w:val="24"/>
                <w:szCs w:val="24"/>
              </w:rPr>
              <w:t xml:space="preserve">to </w:t>
            </w:r>
            <w:r w:rsidRPr="006F7ACE">
              <w:rPr>
                <w:color w:val="EE0000"/>
                <w:sz w:val="24"/>
                <w:szCs w:val="24"/>
              </w:rPr>
              <w:t>[insert scenic highlight]</w:t>
            </w:r>
            <w:r w:rsidRPr="006F7ACE">
              <w:rPr>
                <w:sz w:val="24"/>
                <w:szCs w:val="24"/>
              </w:rPr>
              <w:t xml:space="preserve">, these </w:t>
            </w:r>
            <w:r w:rsidR="009E1AFF">
              <w:rPr>
                <w:sz w:val="24"/>
                <w:szCs w:val="24"/>
              </w:rPr>
              <w:t>routes</w:t>
            </w:r>
            <w:r w:rsidRPr="006F7ACE">
              <w:rPr>
                <w:sz w:val="24"/>
                <w:szCs w:val="24"/>
              </w:rPr>
              <w:t xml:space="preserve"> show how rail can open up the outdoors for everyone.</w:t>
            </w:r>
            <w:r w:rsidR="009E1AFF">
              <w:rPr>
                <w:sz w:val="24"/>
                <w:szCs w:val="24"/>
              </w:rPr>
              <w:t xml:space="preserve"> Find out more here: </w:t>
            </w:r>
            <w:r w:rsidR="009E1AFF" w:rsidRPr="00161787">
              <w:rPr>
                <w:color w:val="EE0000"/>
                <w:sz w:val="24"/>
                <w:szCs w:val="24"/>
              </w:rPr>
              <w:t>[insert web address]</w:t>
            </w:r>
          </w:p>
        </w:tc>
        <w:tc>
          <w:tcPr>
            <w:tcW w:w="5103" w:type="dxa"/>
          </w:tcPr>
          <w:p w14:paraId="1D784425" w14:textId="77777777" w:rsidR="00882F4B" w:rsidRPr="00882F4B" w:rsidRDefault="00882F4B" w:rsidP="00882F4B">
            <w:pPr>
              <w:rPr>
                <w:sz w:val="24"/>
                <w:szCs w:val="24"/>
              </w:rPr>
            </w:pPr>
            <w:r w:rsidRPr="00882F4B">
              <w:rPr>
                <w:sz w:val="24"/>
                <w:szCs w:val="24"/>
              </w:rPr>
              <w:t>We’re proud to support #TracksAndTrails by spotlighting accessible routes for walking, wheeling &amp; cycling in our area.</w:t>
            </w:r>
          </w:p>
          <w:p w14:paraId="29DB002E" w14:textId="77777777" w:rsidR="00882F4B" w:rsidRPr="00882F4B" w:rsidRDefault="00882F4B" w:rsidP="00882F4B">
            <w:pPr>
              <w:rPr>
                <w:sz w:val="24"/>
                <w:szCs w:val="24"/>
              </w:rPr>
            </w:pPr>
            <w:r w:rsidRPr="00882F4B">
              <w:rPr>
                <w:sz w:val="24"/>
                <w:szCs w:val="24"/>
              </w:rPr>
              <w:t xml:space="preserve">From </w:t>
            </w:r>
            <w:r w:rsidRPr="00882F4B">
              <w:rPr>
                <w:color w:val="EE0000"/>
                <w:sz w:val="24"/>
                <w:szCs w:val="24"/>
              </w:rPr>
              <w:t xml:space="preserve">[trail name] </w:t>
            </w:r>
            <w:r w:rsidRPr="00882F4B">
              <w:rPr>
                <w:sz w:val="24"/>
                <w:szCs w:val="24"/>
              </w:rPr>
              <w:t xml:space="preserve">near </w:t>
            </w:r>
            <w:r w:rsidRPr="00882F4B">
              <w:rPr>
                <w:color w:val="EE0000"/>
                <w:sz w:val="24"/>
                <w:szCs w:val="24"/>
              </w:rPr>
              <w:t xml:space="preserve">[station] </w:t>
            </w:r>
            <w:r w:rsidRPr="00882F4B">
              <w:rPr>
                <w:sz w:val="24"/>
                <w:szCs w:val="24"/>
              </w:rPr>
              <w:t xml:space="preserve">to </w:t>
            </w:r>
            <w:r w:rsidRPr="00882F4B">
              <w:rPr>
                <w:color w:val="EE0000"/>
                <w:sz w:val="24"/>
                <w:szCs w:val="24"/>
              </w:rPr>
              <w:t>[scenic highlight]</w:t>
            </w:r>
            <w:r w:rsidRPr="00882F4B">
              <w:rPr>
                <w:sz w:val="24"/>
                <w:szCs w:val="24"/>
              </w:rPr>
              <w:t>, rail opens up the outdoors for everyone.</w:t>
            </w:r>
          </w:p>
          <w:p w14:paraId="5FC865C9" w14:textId="6AE0A916" w:rsidR="003166B9" w:rsidRPr="007258AC" w:rsidRDefault="00882F4B" w:rsidP="00077CB6">
            <w:pPr>
              <w:rPr>
                <w:sz w:val="24"/>
                <w:szCs w:val="24"/>
              </w:rPr>
            </w:pPr>
            <w:r w:rsidRPr="00882F4B">
              <w:rPr>
                <w:rFonts w:ascii="Segoe UI Emoji" w:hAnsi="Segoe UI Emoji" w:cs="Segoe UI Emoji"/>
                <w:sz w:val="24"/>
                <w:szCs w:val="24"/>
              </w:rPr>
              <w:t>🔗</w:t>
            </w:r>
            <w:r w:rsidRPr="00882F4B">
              <w:rPr>
                <w:sz w:val="24"/>
                <w:szCs w:val="24"/>
              </w:rPr>
              <w:t xml:space="preserve"> Find out more: </w:t>
            </w:r>
            <w:r w:rsidRPr="00882F4B">
              <w:rPr>
                <w:color w:val="EE0000"/>
                <w:sz w:val="24"/>
                <w:szCs w:val="24"/>
              </w:rPr>
              <w:t>[</w:t>
            </w:r>
            <w:r>
              <w:rPr>
                <w:color w:val="EE0000"/>
                <w:sz w:val="24"/>
                <w:szCs w:val="24"/>
              </w:rPr>
              <w:t xml:space="preserve">insert </w:t>
            </w:r>
            <w:r w:rsidRPr="00882F4B">
              <w:rPr>
                <w:color w:val="EE0000"/>
                <w:sz w:val="24"/>
                <w:szCs w:val="24"/>
              </w:rPr>
              <w:t>web address]</w:t>
            </w:r>
          </w:p>
        </w:tc>
      </w:tr>
      <w:tr w:rsidR="00AF5651" w14:paraId="0F1F7E28" w14:textId="77777777" w:rsidTr="003A7244">
        <w:tc>
          <w:tcPr>
            <w:tcW w:w="1359" w:type="dxa"/>
          </w:tcPr>
          <w:p w14:paraId="62DA4E6B" w14:textId="09879B65" w:rsidR="00AF5651" w:rsidRDefault="00D7480C" w:rsidP="00D34C39">
            <w:pPr>
              <w:rPr>
                <w:sz w:val="24"/>
                <w:szCs w:val="24"/>
              </w:rPr>
            </w:pPr>
            <w:r>
              <w:rPr>
                <w:sz w:val="24"/>
                <w:szCs w:val="24"/>
              </w:rPr>
              <w:t>Literary trails and tails</w:t>
            </w:r>
          </w:p>
          <w:p w14:paraId="3F98E340" w14:textId="4B98CEC3" w:rsidR="00AF5651" w:rsidRDefault="00AF5651" w:rsidP="00D34C39">
            <w:pPr>
              <w:rPr>
                <w:sz w:val="24"/>
                <w:szCs w:val="24"/>
              </w:rPr>
            </w:pPr>
          </w:p>
        </w:tc>
        <w:tc>
          <w:tcPr>
            <w:tcW w:w="8848" w:type="dxa"/>
          </w:tcPr>
          <w:p w14:paraId="64456AD9" w14:textId="4F05A182" w:rsidR="004B3835" w:rsidRPr="004B3835" w:rsidRDefault="004B3835" w:rsidP="004B3835">
            <w:pPr>
              <w:rPr>
                <w:sz w:val="24"/>
                <w:szCs w:val="24"/>
              </w:rPr>
            </w:pPr>
            <w:r w:rsidRPr="004B3835">
              <w:rPr>
                <w:sz w:val="24"/>
                <w:szCs w:val="24"/>
              </w:rPr>
              <w:t>This week, we’re shining a light on literary trails</w:t>
            </w:r>
            <w:r w:rsidR="005A5F8D">
              <w:rPr>
                <w:sz w:val="24"/>
                <w:szCs w:val="24"/>
              </w:rPr>
              <w:t xml:space="preserve"> - </w:t>
            </w:r>
            <w:r w:rsidRPr="004B3835">
              <w:rPr>
                <w:sz w:val="24"/>
                <w:szCs w:val="24"/>
              </w:rPr>
              <w:t xml:space="preserve">routes that follow in the footsteps of famous authors or explore the settings of beloved books. Whether it’s a walk through </w:t>
            </w:r>
            <w:r w:rsidRPr="004B3835">
              <w:rPr>
                <w:color w:val="EE0000"/>
                <w:sz w:val="24"/>
                <w:szCs w:val="24"/>
              </w:rPr>
              <w:t xml:space="preserve">[insert location] </w:t>
            </w:r>
            <w:r w:rsidRPr="004B3835">
              <w:rPr>
                <w:sz w:val="24"/>
                <w:szCs w:val="24"/>
              </w:rPr>
              <w:t xml:space="preserve">that inspired </w:t>
            </w:r>
            <w:r w:rsidRPr="004B3835">
              <w:rPr>
                <w:color w:val="EE0000"/>
                <w:sz w:val="24"/>
                <w:szCs w:val="24"/>
              </w:rPr>
              <w:t>[insert author/book]</w:t>
            </w:r>
            <w:r w:rsidRPr="004B3835">
              <w:rPr>
                <w:sz w:val="24"/>
                <w:szCs w:val="24"/>
              </w:rPr>
              <w:t xml:space="preserve">, or a trail near </w:t>
            </w:r>
            <w:r w:rsidRPr="004B3835">
              <w:rPr>
                <w:color w:val="EE0000"/>
                <w:sz w:val="24"/>
                <w:szCs w:val="24"/>
              </w:rPr>
              <w:t xml:space="preserve">[insert station] </w:t>
            </w:r>
            <w:r w:rsidRPr="004B3835">
              <w:rPr>
                <w:sz w:val="24"/>
                <w:szCs w:val="24"/>
              </w:rPr>
              <w:t xml:space="preserve">that </w:t>
            </w:r>
            <w:r w:rsidRPr="004B3835">
              <w:rPr>
                <w:sz w:val="24"/>
                <w:szCs w:val="24"/>
              </w:rPr>
              <w:lastRenderedPageBreak/>
              <w:t>brings</w:t>
            </w:r>
            <w:r w:rsidR="005A5F8D">
              <w:rPr>
                <w:sz w:val="24"/>
                <w:szCs w:val="24"/>
              </w:rPr>
              <w:t xml:space="preserve"> you your own inspiration</w:t>
            </w:r>
            <w:r w:rsidRPr="004B3835">
              <w:rPr>
                <w:sz w:val="24"/>
                <w:szCs w:val="24"/>
              </w:rPr>
              <w:t xml:space="preserve">, these </w:t>
            </w:r>
            <w:r w:rsidR="00512999">
              <w:rPr>
                <w:sz w:val="24"/>
                <w:szCs w:val="24"/>
              </w:rPr>
              <w:t>routes</w:t>
            </w:r>
            <w:r w:rsidRPr="004B3835">
              <w:rPr>
                <w:sz w:val="24"/>
                <w:szCs w:val="24"/>
              </w:rPr>
              <w:t xml:space="preserve"> offer a unique way to explore the outdoors</w:t>
            </w:r>
            <w:r w:rsidR="00824FC2">
              <w:rPr>
                <w:sz w:val="24"/>
                <w:szCs w:val="24"/>
              </w:rPr>
              <w:t xml:space="preserve"> across </w:t>
            </w:r>
            <w:r w:rsidR="00824FC2" w:rsidRPr="00824FC2">
              <w:rPr>
                <w:color w:val="EE0000"/>
                <w:sz w:val="24"/>
                <w:szCs w:val="24"/>
              </w:rPr>
              <w:t>[insert area/region]</w:t>
            </w:r>
            <w:r w:rsidRPr="004B3835">
              <w:rPr>
                <w:sz w:val="24"/>
                <w:szCs w:val="24"/>
              </w:rPr>
              <w:t>.</w:t>
            </w:r>
          </w:p>
          <w:p w14:paraId="56210144" w14:textId="77777777" w:rsidR="004B3835" w:rsidRPr="004B3835" w:rsidRDefault="004B3835" w:rsidP="004B3835">
            <w:pPr>
              <w:rPr>
                <w:sz w:val="24"/>
                <w:szCs w:val="24"/>
              </w:rPr>
            </w:pPr>
            <w:r w:rsidRPr="004B3835">
              <w:rPr>
                <w:sz w:val="24"/>
                <w:szCs w:val="24"/>
              </w:rPr>
              <w:t>Rail makes these experiences more accessible, sustainable, and enjoyable—perfect for book lovers, families, and curious explorers alike.</w:t>
            </w:r>
          </w:p>
          <w:p w14:paraId="168E815C" w14:textId="79381548" w:rsidR="00AF5651" w:rsidRDefault="00512999" w:rsidP="00512999">
            <w:pPr>
              <w:rPr>
                <w:sz w:val="24"/>
                <w:szCs w:val="24"/>
              </w:rPr>
            </w:pPr>
            <w:r>
              <w:rPr>
                <w:sz w:val="24"/>
                <w:szCs w:val="24"/>
              </w:rPr>
              <w:t xml:space="preserve">Find out more here: </w:t>
            </w:r>
            <w:r w:rsidRPr="00161787">
              <w:rPr>
                <w:color w:val="EE0000"/>
                <w:sz w:val="24"/>
                <w:szCs w:val="24"/>
              </w:rPr>
              <w:t>[insert web address]</w:t>
            </w:r>
            <w:r w:rsidR="007F730D">
              <w:rPr>
                <w:color w:val="EE0000"/>
                <w:sz w:val="24"/>
                <w:szCs w:val="24"/>
              </w:rPr>
              <w:t xml:space="preserve"> </w:t>
            </w:r>
            <w:r w:rsidR="007F730D" w:rsidRPr="007F730D">
              <w:rPr>
                <w:color w:val="000000" w:themeColor="text1"/>
                <w:sz w:val="24"/>
                <w:szCs w:val="24"/>
              </w:rPr>
              <w:t>#TracksAndTrails</w:t>
            </w:r>
          </w:p>
        </w:tc>
        <w:tc>
          <w:tcPr>
            <w:tcW w:w="5103" w:type="dxa"/>
          </w:tcPr>
          <w:p w14:paraId="1C13197A" w14:textId="047B34B6" w:rsidR="007F730D" w:rsidRPr="007F730D" w:rsidRDefault="007F730D" w:rsidP="007F730D">
            <w:pPr>
              <w:rPr>
                <w:sz w:val="24"/>
                <w:szCs w:val="24"/>
              </w:rPr>
            </w:pPr>
            <w:r w:rsidRPr="007F730D">
              <w:rPr>
                <w:sz w:val="24"/>
                <w:szCs w:val="24"/>
              </w:rPr>
              <w:lastRenderedPageBreak/>
              <w:t>This week we’re spotlighting literary trails with #TracksAndTrails</w:t>
            </w:r>
            <w:r>
              <w:rPr>
                <w:sz w:val="24"/>
                <w:szCs w:val="24"/>
              </w:rPr>
              <w:t xml:space="preserve"> - </w:t>
            </w:r>
            <w:r w:rsidRPr="007F730D">
              <w:rPr>
                <w:sz w:val="24"/>
                <w:szCs w:val="24"/>
              </w:rPr>
              <w:t xml:space="preserve">walks inspired by authors &amp; stories near </w:t>
            </w:r>
            <w:r w:rsidRPr="007F730D">
              <w:rPr>
                <w:color w:val="EE0000"/>
                <w:sz w:val="24"/>
                <w:szCs w:val="24"/>
              </w:rPr>
              <w:t>[insert station]</w:t>
            </w:r>
            <w:r w:rsidRPr="007F730D">
              <w:rPr>
                <w:sz w:val="24"/>
                <w:szCs w:val="24"/>
              </w:rPr>
              <w:t>.</w:t>
            </w:r>
          </w:p>
          <w:p w14:paraId="23C51D9C" w14:textId="77777777" w:rsidR="007F730D" w:rsidRPr="007F730D" w:rsidRDefault="007F730D" w:rsidP="007F730D">
            <w:pPr>
              <w:rPr>
                <w:sz w:val="24"/>
                <w:szCs w:val="24"/>
              </w:rPr>
            </w:pPr>
            <w:r w:rsidRPr="007F730D">
              <w:rPr>
                <w:sz w:val="24"/>
                <w:szCs w:val="24"/>
              </w:rPr>
              <w:lastRenderedPageBreak/>
              <w:t>Explore the landscapes behind the literature &amp; find your own inspiration.</w:t>
            </w:r>
            <w:r w:rsidRPr="007F730D">
              <w:rPr>
                <w:sz w:val="24"/>
                <w:szCs w:val="24"/>
              </w:rPr>
              <w:br/>
            </w:r>
            <w:r w:rsidRPr="007F730D">
              <w:rPr>
                <w:rFonts w:ascii="Segoe UI Emoji" w:hAnsi="Segoe UI Emoji" w:cs="Segoe UI Emoji"/>
                <w:sz w:val="24"/>
                <w:szCs w:val="24"/>
              </w:rPr>
              <w:t>🔗</w:t>
            </w:r>
            <w:r w:rsidRPr="007F730D">
              <w:rPr>
                <w:sz w:val="24"/>
                <w:szCs w:val="24"/>
              </w:rPr>
              <w:t xml:space="preserve"> Learn more: </w:t>
            </w:r>
            <w:r w:rsidRPr="007F730D">
              <w:rPr>
                <w:color w:val="EE0000"/>
                <w:sz w:val="24"/>
                <w:szCs w:val="24"/>
              </w:rPr>
              <w:t>[insert web address]</w:t>
            </w:r>
          </w:p>
          <w:p w14:paraId="74056C7A" w14:textId="78F743E0" w:rsidR="00AF5651" w:rsidRDefault="00AF5651" w:rsidP="00FE2C22">
            <w:pPr>
              <w:rPr>
                <w:sz w:val="24"/>
                <w:szCs w:val="24"/>
              </w:rPr>
            </w:pPr>
          </w:p>
        </w:tc>
      </w:tr>
      <w:tr w:rsidR="00370A77" w14:paraId="485E2F8F" w14:textId="77777777" w:rsidTr="003A7244">
        <w:tc>
          <w:tcPr>
            <w:tcW w:w="1359" w:type="dxa"/>
            <w:vMerge w:val="restart"/>
          </w:tcPr>
          <w:p w14:paraId="37AF6BED" w14:textId="5893E6E7" w:rsidR="00370A77" w:rsidRDefault="00370A77" w:rsidP="00370A77">
            <w:pPr>
              <w:rPr>
                <w:sz w:val="24"/>
                <w:szCs w:val="24"/>
              </w:rPr>
            </w:pPr>
            <w:r>
              <w:rPr>
                <w:sz w:val="24"/>
                <w:szCs w:val="24"/>
              </w:rPr>
              <w:lastRenderedPageBreak/>
              <w:t>Generic campaign messages</w:t>
            </w:r>
          </w:p>
        </w:tc>
        <w:tc>
          <w:tcPr>
            <w:tcW w:w="8848" w:type="dxa"/>
          </w:tcPr>
          <w:p w14:paraId="504F7D48" w14:textId="7E7869C9" w:rsidR="007B0B5D" w:rsidRPr="007B0B5D" w:rsidRDefault="007B0B5D" w:rsidP="007B0B5D">
            <w:pPr>
              <w:rPr>
                <w:sz w:val="24"/>
                <w:szCs w:val="24"/>
              </w:rPr>
            </w:pPr>
            <w:r w:rsidRPr="007B0B5D">
              <w:rPr>
                <w:sz w:val="24"/>
                <w:szCs w:val="24"/>
              </w:rPr>
              <w:t xml:space="preserve">Looking for a great day out that’s easy, scenic, and sustainable? Our </w:t>
            </w:r>
            <w:r>
              <w:rPr>
                <w:sz w:val="24"/>
                <w:szCs w:val="24"/>
              </w:rPr>
              <w:t>rail to trail</w:t>
            </w:r>
            <w:r w:rsidRPr="007B0B5D">
              <w:rPr>
                <w:sz w:val="24"/>
                <w:szCs w:val="24"/>
              </w:rPr>
              <w:t xml:space="preserve"> routes offer the perfect way to explore the outdoors</w:t>
            </w:r>
            <w:r>
              <w:rPr>
                <w:sz w:val="24"/>
                <w:szCs w:val="24"/>
              </w:rPr>
              <w:t xml:space="preserve"> - </w:t>
            </w:r>
            <w:r w:rsidRPr="007B0B5D">
              <w:rPr>
                <w:sz w:val="24"/>
                <w:szCs w:val="24"/>
              </w:rPr>
              <w:t>connecting local train stations with walking, wheeling, and cycling paths through beautiful landscapes.</w:t>
            </w:r>
          </w:p>
          <w:p w14:paraId="148600A3" w14:textId="4DCA4E73" w:rsidR="007B0B5D" w:rsidRPr="007B0B5D" w:rsidRDefault="007B0B5D" w:rsidP="007B0B5D">
            <w:pPr>
              <w:rPr>
                <w:sz w:val="24"/>
                <w:szCs w:val="24"/>
              </w:rPr>
            </w:pPr>
            <w:r w:rsidRPr="007B0B5D">
              <w:rPr>
                <w:sz w:val="24"/>
                <w:szCs w:val="24"/>
              </w:rPr>
              <w:t>Whether you're heading out for a peaceful countryside stroll, a family-friendly bike ride, or an accessible walk, there's a trail waiting just a short journey from</w:t>
            </w:r>
            <w:r>
              <w:rPr>
                <w:sz w:val="24"/>
                <w:szCs w:val="24"/>
              </w:rPr>
              <w:t xml:space="preserve"> our</w:t>
            </w:r>
            <w:r w:rsidRPr="007B0B5D">
              <w:rPr>
                <w:sz w:val="24"/>
                <w:szCs w:val="24"/>
              </w:rPr>
              <w:t xml:space="preserve"> local station</w:t>
            </w:r>
            <w:r w:rsidRPr="007B0B5D">
              <w:rPr>
                <w:color w:val="EE0000"/>
                <w:sz w:val="24"/>
                <w:szCs w:val="24"/>
              </w:rPr>
              <w:t>(s)</w:t>
            </w:r>
            <w:r w:rsidRPr="007B0B5D">
              <w:rPr>
                <w:sz w:val="24"/>
                <w:szCs w:val="24"/>
              </w:rPr>
              <w:t>.</w:t>
            </w:r>
          </w:p>
          <w:p w14:paraId="5FCC26FB" w14:textId="0FE8099B" w:rsidR="00370A77" w:rsidRDefault="007B0B5D" w:rsidP="00370A77">
            <w:pPr>
              <w:rPr>
                <w:sz w:val="24"/>
                <w:szCs w:val="24"/>
              </w:rPr>
            </w:pPr>
            <w:r>
              <w:rPr>
                <w:sz w:val="24"/>
                <w:szCs w:val="24"/>
              </w:rPr>
              <w:t>Find your next outdoor adventure here:</w:t>
            </w:r>
            <w:r w:rsidRPr="009B238E">
              <w:rPr>
                <w:sz w:val="24"/>
                <w:szCs w:val="24"/>
              </w:rPr>
              <w:t xml:space="preserve"> </w:t>
            </w:r>
            <w:r w:rsidRPr="009B238E">
              <w:rPr>
                <w:color w:val="EE0000"/>
                <w:sz w:val="24"/>
                <w:szCs w:val="24"/>
              </w:rPr>
              <w:t>[insert web address]</w:t>
            </w:r>
            <w:r w:rsidR="00C40A87">
              <w:rPr>
                <w:color w:val="EE0000"/>
                <w:sz w:val="24"/>
                <w:szCs w:val="24"/>
              </w:rPr>
              <w:t xml:space="preserve"> #TracksAndTrails</w:t>
            </w:r>
          </w:p>
        </w:tc>
        <w:tc>
          <w:tcPr>
            <w:tcW w:w="5103" w:type="dxa"/>
          </w:tcPr>
          <w:p w14:paraId="6E3F171E" w14:textId="58A2C642" w:rsidR="00C40A87" w:rsidRPr="00C40A87" w:rsidRDefault="00C40A87" w:rsidP="00C40A87">
            <w:pPr>
              <w:rPr>
                <w:sz w:val="24"/>
                <w:szCs w:val="24"/>
              </w:rPr>
            </w:pPr>
            <w:r w:rsidRPr="00C40A87">
              <w:rPr>
                <w:rFonts w:ascii="Segoe UI Emoji" w:hAnsi="Segoe UI Emoji" w:cs="Segoe UI Emoji"/>
                <w:sz w:val="24"/>
                <w:szCs w:val="24"/>
              </w:rPr>
              <w:t>🌿</w:t>
            </w:r>
            <w:r w:rsidRPr="00C40A87">
              <w:rPr>
                <w:sz w:val="24"/>
                <w:szCs w:val="24"/>
              </w:rPr>
              <w:t xml:space="preserve"> Looking for a scenic, sustainable day out? Our rail</w:t>
            </w:r>
            <w:r w:rsidR="00CD522A">
              <w:rPr>
                <w:sz w:val="24"/>
                <w:szCs w:val="24"/>
              </w:rPr>
              <w:t xml:space="preserve"> </w:t>
            </w:r>
            <w:r w:rsidRPr="00C40A87">
              <w:rPr>
                <w:sz w:val="24"/>
                <w:szCs w:val="24"/>
              </w:rPr>
              <w:t>to</w:t>
            </w:r>
            <w:r w:rsidR="00CD522A">
              <w:rPr>
                <w:sz w:val="24"/>
                <w:szCs w:val="24"/>
              </w:rPr>
              <w:t xml:space="preserve"> </w:t>
            </w:r>
            <w:r w:rsidRPr="00C40A87">
              <w:rPr>
                <w:sz w:val="24"/>
                <w:szCs w:val="24"/>
              </w:rPr>
              <w:t>trail routes connect local stations with walking, wheeling &amp; cycling paths</w:t>
            </w:r>
            <w:r w:rsidR="006E2A88">
              <w:rPr>
                <w:sz w:val="24"/>
                <w:szCs w:val="24"/>
              </w:rPr>
              <w:t xml:space="preserve"> - </w:t>
            </w:r>
            <w:r w:rsidRPr="00C40A87">
              <w:rPr>
                <w:sz w:val="24"/>
                <w:szCs w:val="24"/>
              </w:rPr>
              <w:t>perfect for all explorers!</w:t>
            </w:r>
          </w:p>
          <w:p w14:paraId="36006637" w14:textId="23990416" w:rsidR="00370A77" w:rsidRDefault="00C40A87" w:rsidP="00370A77">
            <w:pPr>
              <w:rPr>
                <w:sz w:val="24"/>
                <w:szCs w:val="24"/>
              </w:rPr>
            </w:pPr>
            <w:r w:rsidRPr="00C40A87">
              <w:rPr>
                <w:sz w:val="24"/>
                <w:szCs w:val="24"/>
              </w:rPr>
              <w:t>Start your next adventure just a train ride away.</w:t>
            </w:r>
            <w:r w:rsidRPr="00C40A87">
              <w:rPr>
                <w:sz w:val="24"/>
                <w:szCs w:val="24"/>
              </w:rPr>
              <w:br/>
            </w:r>
            <w:r w:rsidRPr="00C40A87">
              <w:rPr>
                <w:rFonts w:ascii="Segoe UI Emoji" w:hAnsi="Segoe UI Emoji" w:cs="Segoe UI Emoji"/>
                <w:sz w:val="24"/>
                <w:szCs w:val="24"/>
              </w:rPr>
              <w:t>🔗</w:t>
            </w:r>
            <w:r w:rsidRPr="00C40A87">
              <w:rPr>
                <w:sz w:val="24"/>
                <w:szCs w:val="24"/>
              </w:rPr>
              <w:t xml:space="preserve"> </w:t>
            </w:r>
            <w:r w:rsidRPr="00C40A87">
              <w:rPr>
                <w:color w:val="EE0000"/>
                <w:sz w:val="24"/>
                <w:szCs w:val="24"/>
              </w:rPr>
              <w:t xml:space="preserve">[insert web address] </w:t>
            </w:r>
            <w:r w:rsidRPr="00C40A87">
              <w:rPr>
                <w:sz w:val="24"/>
                <w:szCs w:val="24"/>
              </w:rPr>
              <w:t>#TracksAndTrails</w:t>
            </w:r>
          </w:p>
        </w:tc>
      </w:tr>
      <w:tr w:rsidR="00370A77" w14:paraId="7FAD8138" w14:textId="77777777" w:rsidTr="003A7244">
        <w:tc>
          <w:tcPr>
            <w:tcW w:w="1359" w:type="dxa"/>
            <w:vMerge/>
          </w:tcPr>
          <w:p w14:paraId="514F4768" w14:textId="77777777" w:rsidR="00370A77" w:rsidRDefault="00370A77" w:rsidP="00370A77">
            <w:pPr>
              <w:rPr>
                <w:sz w:val="24"/>
                <w:szCs w:val="24"/>
              </w:rPr>
            </w:pPr>
          </w:p>
        </w:tc>
        <w:tc>
          <w:tcPr>
            <w:tcW w:w="8848" w:type="dxa"/>
          </w:tcPr>
          <w:p w14:paraId="69732F4E" w14:textId="16151BC3" w:rsidR="00370A77" w:rsidRDefault="00370A77" w:rsidP="00370A77">
            <w:pPr>
              <w:rPr>
                <w:sz w:val="24"/>
                <w:szCs w:val="24"/>
              </w:rPr>
            </w:pPr>
            <w:r>
              <w:rPr>
                <w:sz w:val="24"/>
                <w:szCs w:val="24"/>
              </w:rPr>
              <w:t xml:space="preserve">#CommunityRail partnerships and station volunteer groups (just like us) engage more than 16,000 people a year in activities to promote rail and sustainable tourism. </w:t>
            </w:r>
            <w:r w:rsidR="00C927C6">
              <w:rPr>
                <w:sz w:val="24"/>
                <w:szCs w:val="24"/>
              </w:rPr>
              <w:t xml:space="preserve">Our walking routes enable us to encourage more people to enjoy the outdoors in a more sustainable way. </w:t>
            </w:r>
            <w:r>
              <w:rPr>
                <w:sz w:val="24"/>
                <w:szCs w:val="24"/>
              </w:rPr>
              <w:t xml:space="preserve">Take a look at some of our </w:t>
            </w:r>
            <w:r w:rsidRPr="009B238E">
              <w:rPr>
                <w:sz w:val="24"/>
                <w:szCs w:val="24"/>
              </w:rPr>
              <w:t xml:space="preserve">work here: </w:t>
            </w:r>
            <w:r w:rsidRPr="009B238E">
              <w:rPr>
                <w:color w:val="EE0000"/>
                <w:sz w:val="24"/>
                <w:szCs w:val="24"/>
              </w:rPr>
              <w:t>[insert web address]</w:t>
            </w:r>
            <w:r w:rsidR="0048776B">
              <w:rPr>
                <w:color w:val="EE0000"/>
                <w:sz w:val="24"/>
                <w:szCs w:val="24"/>
              </w:rPr>
              <w:t xml:space="preserve"> </w:t>
            </w:r>
            <w:r w:rsidR="0048776B">
              <w:rPr>
                <w:sz w:val="24"/>
                <w:szCs w:val="24"/>
              </w:rPr>
              <w:t>#</w:t>
            </w:r>
            <w:r w:rsidR="00C927C6">
              <w:rPr>
                <w:sz w:val="24"/>
                <w:szCs w:val="24"/>
              </w:rPr>
              <w:t>TracksAndTrails</w:t>
            </w:r>
          </w:p>
        </w:tc>
        <w:tc>
          <w:tcPr>
            <w:tcW w:w="5103" w:type="dxa"/>
          </w:tcPr>
          <w:p w14:paraId="02EAAAF7" w14:textId="1F168037" w:rsidR="00370A77" w:rsidRDefault="00C927C6" w:rsidP="00370A77">
            <w:pPr>
              <w:rPr>
                <w:sz w:val="24"/>
                <w:szCs w:val="24"/>
              </w:rPr>
            </w:pPr>
            <w:r>
              <w:rPr>
                <w:sz w:val="24"/>
                <w:szCs w:val="24"/>
              </w:rPr>
              <w:t xml:space="preserve">#CommunityRail partnerships and station volunteer groups (just like us) engage more than 16,000 people a year in activities to promote rail and sustainable tourism. Our walking routes enable us to encourage more people to enjoy the outdoors in a more sustainable way. Take a look at some of our </w:t>
            </w:r>
            <w:r w:rsidRPr="009B238E">
              <w:rPr>
                <w:sz w:val="24"/>
                <w:szCs w:val="24"/>
              </w:rPr>
              <w:t xml:space="preserve">work here: </w:t>
            </w:r>
            <w:r w:rsidRPr="009B238E">
              <w:rPr>
                <w:color w:val="EE0000"/>
                <w:sz w:val="24"/>
                <w:szCs w:val="24"/>
              </w:rPr>
              <w:t>[insert web address]</w:t>
            </w:r>
            <w:r>
              <w:rPr>
                <w:color w:val="EE0000"/>
                <w:sz w:val="24"/>
                <w:szCs w:val="24"/>
              </w:rPr>
              <w:t xml:space="preserve"> </w:t>
            </w:r>
            <w:r>
              <w:rPr>
                <w:sz w:val="24"/>
                <w:szCs w:val="24"/>
              </w:rPr>
              <w:t>#TracksAndTrails</w:t>
            </w:r>
          </w:p>
        </w:tc>
      </w:tr>
    </w:tbl>
    <w:p w14:paraId="2E988F51" w14:textId="048A5528" w:rsidR="00F36F3F" w:rsidRPr="00487E09" w:rsidRDefault="00F36F3F" w:rsidP="00997C00">
      <w:pPr>
        <w:rPr>
          <w:sz w:val="24"/>
          <w:szCs w:val="24"/>
        </w:rPr>
      </w:pPr>
    </w:p>
    <w:sectPr w:rsidR="00F36F3F" w:rsidRPr="00487E09" w:rsidSect="006E46C5">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9C4F5" w14:textId="77777777" w:rsidR="0098232A" w:rsidRDefault="0098232A" w:rsidP="00DB2A9B">
      <w:pPr>
        <w:spacing w:after="0" w:line="240" w:lineRule="auto"/>
      </w:pPr>
      <w:r>
        <w:separator/>
      </w:r>
    </w:p>
  </w:endnote>
  <w:endnote w:type="continuationSeparator" w:id="0">
    <w:p w14:paraId="2ED997D1" w14:textId="77777777" w:rsidR="0098232A" w:rsidRDefault="0098232A" w:rsidP="00DB2A9B">
      <w:pPr>
        <w:spacing w:after="0" w:line="240" w:lineRule="auto"/>
      </w:pPr>
      <w:r>
        <w:continuationSeparator/>
      </w:r>
    </w:p>
  </w:endnote>
  <w:endnote w:type="continuationNotice" w:id="1">
    <w:p w14:paraId="1BFC20A2" w14:textId="77777777" w:rsidR="0098232A" w:rsidRDefault="009823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5F533" w14:textId="753C9F00" w:rsidR="006270EE" w:rsidRPr="00B45EB3" w:rsidRDefault="006270EE" w:rsidP="006270EE">
    <w:pPr>
      <w:pStyle w:val="Body"/>
      <w:rPr>
        <w:b/>
        <w:bCs/>
        <w:color w:val="203D79"/>
        <w:sz w:val="20"/>
        <w:szCs w:val="20"/>
        <w:u w:color="203D79"/>
      </w:rPr>
    </w:pPr>
    <w:r w:rsidRPr="00B45EB3">
      <w:rPr>
        <w:b/>
        <w:bCs/>
        <w:color w:val="203D79"/>
        <w:sz w:val="20"/>
        <w:szCs w:val="20"/>
        <w:u w:color="203D79"/>
        <w:lang w:val="en-US"/>
      </w:rPr>
      <w:t>For advice on how to promote your activities on social media, please contact:</w:t>
    </w:r>
  </w:p>
  <w:p w14:paraId="73FFA9A0" w14:textId="763E4219" w:rsidR="006270EE" w:rsidRPr="00B45EB3" w:rsidRDefault="006270EE" w:rsidP="006270EE">
    <w:pPr>
      <w:pStyle w:val="Body"/>
      <w:rPr>
        <w:sz w:val="20"/>
        <w:szCs w:val="20"/>
      </w:rPr>
    </w:pPr>
    <w:r w:rsidRPr="00B45EB3">
      <w:rPr>
        <w:sz w:val="20"/>
        <w:szCs w:val="20"/>
        <w:lang w:val="it-IT"/>
      </w:rPr>
      <w:t>Erin Kelly,</w:t>
    </w:r>
    <w:r w:rsidRPr="00B45EB3">
      <w:rPr>
        <w:sz w:val="20"/>
        <w:szCs w:val="20"/>
      </w:rPr>
      <w:t xml:space="preserve"> </w:t>
    </w:r>
    <w:r w:rsidRPr="00B45EB3">
      <w:rPr>
        <w:sz w:val="20"/>
        <w:szCs w:val="20"/>
        <w:lang w:val="en-US"/>
      </w:rPr>
      <w:t xml:space="preserve">Comms &amp; marketing officer: </w:t>
    </w:r>
    <w:hyperlink r:id="rId1" w:history="1">
      <w:r w:rsidRPr="00B45EB3">
        <w:rPr>
          <w:rStyle w:val="Hyperlink"/>
          <w:rFonts w:eastAsia="Calibri" w:cs="Calibri"/>
          <w:sz w:val="20"/>
          <w:szCs w:val="20"/>
          <w:lang w:val="en-US"/>
        </w:rPr>
        <w:t>erin@communityrail.org.uk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EA378" w14:textId="77777777" w:rsidR="0098232A" w:rsidRDefault="0098232A" w:rsidP="00DB2A9B">
      <w:pPr>
        <w:spacing w:after="0" w:line="240" w:lineRule="auto"/>
      </w:pPr>
      <w:r>
        <w:separator/>
      </w:r>
    </w:p>
  </w:footnote>
  <w:footnote w:type="continuationSeparator" w:id="0">
    <w:p w14:paraId="05B28660" w14:textId="77777777" w:rsidR="0098232A" w:rsidRDefault="0098232A" w:rsidP="00DB2A9B">
      <w:pPr>
        <w:spacing w:after="0" w:line="240" w:lineRule="auto"/>
      </w:pPr>
      <w:r>
        <w:continuationSeparator/>
      </w:r>
    </w:p>
  </w:footnote>
  <w:footnote w:type="continuationNotice" w:id="1">
    <w:p w14:paraId="36D8FEB1" w14:textId="77777777" w:rsidR="0098232A" w:rsidRDefault="009823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C313" w14:textId="4D47E91A" w:rsidR="0085237C" w:rsidRDefault="00052C12">
    <w:pPr>
      <w:pStyle w:val="Header"/>
      <w:tabs>
        <w:tab w:val="clear" w:pos="9026"/>
        <w:tab w:val="right" w:pos="9000"/>
      </w:tabs>
    </w:pPr>
    <w:r>
      <w:rPr>
        <w:b/>
        <w:bCs/>
        <w:noProof/>
        <w:color w:val="203D79"/>
        <w:sz w:val="32"/>
        <w:szCs w:val="32"/>
      </w:rPr>
      <w:drawing>
        <wp:anchor distT="0" distB="0" distL="114300" distR="114300" simplePos="0" relativeHeight="251666432" behindDoc="1" locked="0" layoutInCell="1" allowOverlap="1" wp14:anchorId="7D620E2A" wp14:editId="5AE7FDF6">
          <wp:simplePos x="0" y="0"/>
          <wp:positionH relativeFrom="column">
            <wp:posOffset>5438628</wp:posOffset>
          </wp:positionH>
          <wp:positionV relativeFrom="paragraph">
            <wp:posOffset>-375274</wp:posOffset>
          </wp:positionV>
          <wp:extent cx="835116" cy="835116"/>
          <wp:effectExtent l="0" t="0" r="3175" b="3175"/>
          <wp:wrapTight wrapText="bothSides">
            <wp:wrapPolygon edited="0">
              <wp:start x="7392" y="0"/>
              <wp:lineTo x="4435" y="1478"/>
              <wp:lineTo x="0" y="5913"/>
              <wp:lineTo x="0" y="13798"/>
              <wp:lineTo x="493" y="16754"/>
              <wp:lineTo x="5913" y="21189"/>
              <wp:lineTo x="6899" y="21189"/>
              <wp:lineTo x="15276" y="21189"/>
              <wp:lineTo x="15769" y="21189"/>
              <wp:lineTo x="20204" y="15769"/>
              <wp:lineTo x="21189" y="11827"/>
              <wp:lineTo x="21189" y="4928"/>
              <wp:lineTo x="15276" y="0"/>
              <wp:lineTo x="7392" y="0"/>
            </wp:wrapPolygon>
          </wp:wrapTight>
          <wp:docPr id="2129671229"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671229"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35116" cy="835116"/>
                  </a:xfrm>
                  <a:prstGeom prst="rect">
                    <a:avLst/>
                  </a:prstGeom>
                </pic:spPr>
              </pic:pic>
            </a:graphicData>
          </a:graphic>
        </wp:anchor>
      </w:drawing>
    </w:r>
    <w:r w:rsidR="0045674C">
      <w:rPr>
        <w:b/>
        <w:bCs/>
        <w:noProof/>
        <w:color w:val="203D79"/>
        <w:sz w:val="32"/>
        <w:szCs w:val="32"/>
      </w:rPr>
      <w:drawing>
        <wp:anchor distT="0" distB="0" distL="114300" distR="114300" simplePos="0" relativeHeight="251665408" behindDoc="1" locked="0" layoutInCell="1" allowOverlap="1" wp14:anchorId="4700510B" wp14:editId="5AC66290">
          <wp:simplePos x="0" y="0"/>
          <wp:positionH relativeFrom="margin">
            <wp:posOffset>-552450</wp:posOffset>
          </wp:positionH>
          <wp:positionV relativeFrom="paragraph">
            <wp:posOffset>-295910</wp:posOffset>
          </wp:positionV>
          <wp:extent cx="1200150" cy="762635"/>
          <wp:effectExtent l="0" t="0" r="0" b="0"/>
          <wp:wrapTight wrapText="bothSides">
            <wp:wrapPolygon edited="0">
              <wp:start x="4800" y="0"/>
              <wp:lineTo x="2400" y="2698"/>
              <wp:lineTo x="0" y="7554"/>
              <wp:lineTo x="0" y="11870"/>
              <wp:lineTo x="2057" y="18345"/>
              <wp:lineTo x="4800" y="21042"/>
              <wp:lineTo x="8571" y="21042"/>
              <wp:lineTo x="10971" y="18345"/>
              <wp:lineTo x="20914" y="14028"/>
              <wp:lineTo x="21257" y="11870"/>
              <wp:lineTo x="20229" y="8093"/>
              <wp:lineTo x="17486" y="5935"/>
              <wp:lineTo x="8571" y="0"/>
              <wp:lineTo x="4800" y="0"/>
            </wp:wrapPolygon>
          </wp:wrapTight>
          <wp:docPr id="1839252915" name="Picture 8" descr="A logo with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715608" name="Picture 8" descr="A logo with blue and green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200150" cy="76263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499E2" w14:textId="035DAF1A" w:rsidR="00DB2A9B" w:rsidRDefault="0045674C">
    <w:pPr>
      <w:pStyle w:val="Header"/>
    </w:pPr>
    <w:r>
      <w:rPr>
        <w:b/>
        <w:bCs/>
        <w:noProof/>
        <w:color w:val="203D79"/>
        <w:sz w:val="32"/>
        <w:szCs w:val="32"/>
      </w:rPr>
      <w:drawing>
        <wp:anchor distT="0" distB="0" distL="114300" distR="114300" simplePos="0" relativeHeight="251660288" behindDoc="1" locked="0" layoutInCell="1" allowOverlap="1" wp14:anchorId="78544D56" wp14:editId="4F0B76A4">
          <wp:simplePos x="0" y="0"/>
          <wp:positionH relativeFrom="column">
            <wp:posOffset>8165465</wp:posOffset>
          </wp:positionH>
          <wp:positionV relativeFrom="paragraph">
            <wp:posOffset>-351790</wp:posOffset>
          </wp:positionV>
          <wp:extent cx="1085215" cy="808990"/>
          <wp:effectExtent l="0" t="0" r="635" b="0"/>
          <wp:wrapTight wrapText="bothSides">
            <wp:wrapPolygon edited="0">
              <wp:start x="7583" y="0"/>
              <wp:lineTo x="6446" y="509"/>
              <wp:lineTo x="0" y="7630"/>
              <wp:lineTo x="0" y="12716"/>
              <wp:lineTo x="3033" y="16276"/>
              <wp:lineTo x="3033" y="16785"/>
              <wp:lineTo x="7204" y="20854"/>
              <wp:lineTo x="7583" y="20854"/>
              <wp:lineTo x="14029" y="20854"/>
              <wp:lineTo x="14408" y="20854"/>
              <wp:lineTo x="18200" y="16785"/>
              <wp:lineTo x="18200" y="16276"/>
              <wp:lineTo x="21233" y="13733"/>
              <wp:lineTo x="21233" y="7630"/>
              <wp:lineTo x="15546" y="1017"/>
              <wp:lineTo x="14029" y="0"/>
              <wp:lineTo x="7583" y="0"/>
            </wp:wrapPolygon>
          </wp:wrapTight>
          <wp:docPr id="1852635473" name="Picture 7" descr="A green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910587" name="Picture 7" descr="A green and blu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85215" cy="808990"/>
                  </a:xfrm>
                  <a:prstGeom prst="rect">
                    <a:avLst/>
                  </a:prstGeom>
                </pic:spPr>
              </pic:pic>
            </a:graphicData>
          </a:graphic>
          <wp14:sizeRelH relativeFrom="margin">
            <wp14:pctWidth>0</wp14:pctWidth>
          </wp14:sizeRelH>
          <wp14:sizeRelV relativeFrom="margin">
            <wp14:pctHeight>0</wp14:pctHeight>
          </wp14:sizeRelV>
        </wp:anchor>
      </w:drawing>
    </w:r>
    <w:r w:rsidR="004D5E89">
      <w:rPr>
        <w:b/>
        <w:bCs/>
        <w:noProof/>
        <w:color w:val="203D79"/>
        <w:sz w:val="32"/>
        <w:szCs w:val="32"/>
      </w:rPr>
      <w:drawing>
        <wp:anchor distT="0" distB="0" distL="114300" distR="114300" simplePos="0" relativeHeight="251661312" behindDoc="1" locked="0" layoutInCell="1" allowOverlap="1" wp14:anchorId="6692F33E" wp14:editId="414959F1">
          <wp:simplePos x="0" y="0"/>
          <wp:positionH relativeFrom="margin">
            <wp:posOffset>-420831</wp:posOffset>
          </wp:positionH>
          <wp:positionV relativeFrom="paragraph">
            <wp:posOffset>-306762</wp:posOffset>
          </wp:positionV>
          <wp:extent cx="1200150" cy="762635"/>
          <wp:effectExtent l="0" t="0" r="0" b="0"/>
          <wp:wrapTight wrapText="bothSides">
            <wp:wrapPolygon edited="0">
              <wp:start x="4800" y="0"/>
              <wp:lineTo x="2400" y="2698"/>
              <wp:lineTo x="0" y="7554"/>
              <wp:lineTo x="0" y="11870"/>
              <wp:lineTo x="2057" y="18345"/>
              <wp:lineTo x="4800" y="21042"/>
              <wp:lineTo x="8571" y="21042"/>
              <wp:lineTo x="10971" y="18345"/>
              <wp:lineTo x="20914" y="14028"/>
              <wp:lineTo x="21257" y="11870"/>
              <wp:lineTo x="20229" y="8093"/>
              <wp:lineTo x="17486" y="5935"/>
              <wp:lineTo x="8571" y="0"/>
              <wp:lineTo x="4800" y="0"/>
            </wp:wrapPolygon>
          </wp:wrapTight>
          <wp:docPr id="473189991" name="Picture 8" descr="A logo with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715608" name="Picture 8" descr="A logo with blue and green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200150" cy="7626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25232"/>
    <w:multiLevelType w:val="hybridMultilevel"/>
    <w:tmpl w:val="3F5AF0FE"/>
    <w:lvl w:ilvl="0" w:tplc="F3489B94">
      <w:start w:val="1"/>
      <w:numFmt w:val="bullet"/>
      <w:lvlText w:val=""/>
      <w:lvlJc w:val="left"/>
      <w:pPr>
        <w:ind w:left="720" w:hanging="360"/>
      </w:pPr>
      <w:rPr>
        <w:rFonts w:ascii="Symbol" w:hAnsi="Symbol" w:hint="default"/>
        <w:color w:val="E36B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E039EE"/>
    <w:multiLevelType w:val="multilevel"/>
    <w:tmpl w:val="55BA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59149E"/>
    <w:multiLevelType w:val="hybridMultilevel"/>
    <w:tmpl w:val="3362B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876981"/>
    <w:multiLevelType w:val="hybridMultilevel"/>
    <w:tmpl w:val="954AA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1D51E5"/>
    <w:multiLevelType w:val="hybridMultilevel"/>
    <w:tmpl w:val="1AFA6D22"/>
    <w:lvl w:ilvl="0" w:tplc="13DEA11E">
      <w:start w:val="1"/>
      <w:numFmt w:val="bullet"/>
      <w:lvlText w:val=""/>
      <w:lvlJc w:val="left"/>
      <w:pPr>
        <w:ind w:left="720" w:hanging="360"/>
      </w:pPr>
      <w:rPr>
        <w:rFonts w:ascii="Symbol" w:hAnsi="Symbol" w:hint="default"/>
        <w:color w:val="6ED6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683789"/>
    <w:multiLevelType w:val="hybridMultilevel"/>
    <w:tmpl w:val="97901BE4"/>
    <w:lvl w:ilvl="0" w:tplc="13DEA11E">
      <w:start w:val="1"/>
      <w:numFmt w:val="bullet"/>
      <w:lvlText w:val=""/>
      <w:lvlJc w:val="left"/>
      <w:pPr>
        <w:ind w:left="720" w:hanging="360"/>
      </w:pPr>
      <w:rPr>
        <w:rFonts w:ascii="Symbol" w:hAnsi="Symbol" w:hint="default"/>
        <w:color w:val="6ED61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BE9498A"/>
    <w:multiLevelType w:val="hybridMultilevel"/>
    <w:tmpl w:val="932ECF76"/>
    <w:lvl w:ilvl="0" w:tplc="6C4AD2FA">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715ED8"/>
    <w:multiLevelType w:val="hybridMultilevel"/>
    <w:tmpl w:val="3E1C1470"/>
    <w:lvl w:ilvl="0" w:tplc="13DEA11E">
      <w:start w:val="1"/>
      <w:numFmt w:val="bullet"/>
      <w:lvlText w:val=""/>
      <w:lvlJc w:val="left"/>
      <w:pPr>
        <w:ind w:left="720" w:hanging="360"/>
      </w:pPr>
      <w:rPr>
        <w:rFonts w:ascii="Symbol" w:hAnsi="Symbol" w:hint="default"/>
        <w:color w:val="6ED6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4499312">
    <w:abstractNumId w:val="3"/>
  </w:num>
  <w:num w:numId="2" w16cid:durableId="433525753">
    <w:abstractNumId w:val="7"/>
  </w:num>
  <w:num w:numId="3" w16cid:durableId="1943612637">
    <w:abstractNumId w:val="4"/>
  </w:num>
  <w:num w:numId="4" w16cid:durableId="1299804670">
    <w:abstractNumId w:val="6"/>
  </w:num>
  <w:num w:numId="5" w16cid:durableId="320353578">
    <w:abstractNumId w:val="2"/>
  </w:num>
  <w:num w:numId="6" w16cid:durableId="1108350080">
    <w:abstractNumId w:val="0"/>
  </w:num>
  <w:num w:numId="7" w16cid:durableId="1129857870">
    <w:abstractNumId w:val="5"/>
  </w:num>
  <w:num w:numId="8" w16cid:durableId="1495300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57F"/>
    <w:rsid w:val="0000063D"/>
    <w:rsid w:val="00001292"/>
    <w:rsid w:val="00002072"/>
    <w:rsid w:val="0000328D"/>
    <w:rsid w:val="000067A8"/>
    <w:rsid w:val="000141F5"/>
    <w:rsid w:val="00014F08"/>
    <w:rsid w:val="00016145"/>
    <w:rsid w:val="0001649E"/>
    <w:rsid w:val="00021F70"/>
    <w:rsid w:val="00024EA5"/>
    <w:rsid w:val="00031733"/>
    <w:rsid w:val="00033E43"/>
    <w:rsid w:val="0003490D"/>
    <w:rsid w:val="00035125"/>
    <w:rsid w:val="000359AA"/>
    <w:rsid w:val="00036319"/>
    <w:rsid w:val="00037280"/>
    <w:rsid w:val="0004720F"/>
    <w:rsid w:val="00052C12"/>
    <w:rsid w:val="00053D73"/>
    <w:rsid w:val="00060FF6"/>
    <w:rsid w:val="0006753D"/>
    <w:rsid w:val="00071428"/>
    <w:rsid w:val="00077774"/>
    <w:rsid w:val="00077CB6"/>
    <w:rsid w:val="00080028"/>
    <w:rsid w:val="00083FCF"/>
    <w:rsid w:val="00084968"/>
    <w:rsid w:val="000849CA"/>
    <w:rsid w:val="00086D32"/>
    <w:rsid w:val="0009304F"/>
    <w:rsid w:val="000936CC"/>
    <w:rsid w:val="000A044E"/>
    <w:rsid w:val="000A5264"/>
    <w:rsid w:val="000B1E3C"/>
    <w:rsid w:val="000B5CE1"/>
    <w:rsid w:val="000B6C37"/>
    <w:rsid w:val="000C5894"/>
    <w:rsid w:val="000D1DDE"/>
    <w:rsid w:val="000E7BD7"/>
    <w:rsid w:val="000F0A58"/>
    <w:rsid w:val="000F6270"/>
    <w:rsid w:val="00107FA1"/>
    <w:rsid w:val="00111174"/>
    <w:rsid w:val="001123F4"/>
    <w:rsid w:val="00124615"/>
    <w:rsid w:val="0012549C"/>
    <w:rsid w:val="00130034"/>
    <w:rsid w:val="00130F27"/>
    <w:rsid w:val="0013696D"/>
    <w:rsid w:val="001422EB"/>
    <w:rsid w:val="00155D04"/>
    <w:rsid w:val="00161787"/>
    <w:rsid w:val="001647E7"/>
    <w:rsid w:val="00172790"/>
    <w:rsid w:val="00173E9F"/>
    <w:rsid w:val="001772CD"/>
    <w:rsid w:val="001836CB"/>
    <w:rsid w:val="00183A52"/>
    <w:rsid w:val="00186301"/>
    <w:rsid w:val="001940B1"/>
    <w:rsid w:val="00196712"/>
    <w:rsid w:val="001A63C5"/>
    <w:rsid w:val="001A6FEE"/>
    <w:rsid w:val="001B6105"/>
    <w:rsid w:val="001B7E3A"/>
    <w:rsid w:val="001C0D8E"/>
    <w:rsid w:val="001C1637"/>
    <w:rsid w:val="001E6427"/>
    <w:rsid w:val="001F4FA7"/>
    <w:rsid w:val="002129D4"/>
    <w:rsid w:val="002134A0"/>
    <w:rsid w:val="002159FE"/>
    <w:rsid w:val="0022103F"/>
    <w:rsid w:val="00222011"/>
    <w:rsid w:val="0022482F"/>
    <w:rsid w:val="0022510C"/>
    <w:rsid w:val="0023383D"/>
    <w:rsid w:val="0024693A"/>
    <w:rsid w:val="00250488"/>
    <w:rsid w:val="00253C56"/>
    <w:rsid w:val="00253E1C"/>
    <w:rsid w:val="00255233"/>
    <w:rsid w:val="00255C64"/>
    <w:rsid w:val="00255D0A"/>
    <w:rsid w:val="00257F03"/>
    <w:rsid w:val="00266826"/>
    <w:rsid w:val="00274C51"/>
    <w:rsid w:val="00275908"/>
    <w:rsid w:val="00275C15"/>
    <w:rsid w:val="00286D13"/>
    <w:rsid w:val="002A1FE4"/>
    <w:rsid w:val="002A2109"/>
    <w:rsid w:val="002A2F5F"/>
    <w:rsid w:val="002A4578"/>
    <w:rsid w:val="002A50AF"/>
    <w:rsid w:val="002B62E2"/>
    <w:rsid w:val="002C1B13"/>
    <w:rsid w:val="002C281F"/>
    <w:rsid w:val="002C3DAE"/>
    <w:rsid w:val="002F41BB"/>
    <w:rsid w:val="00302923"/>
    <w:rsid w:val="003056B7"/>
    <w:rsid w:val="00305F37"/>
    <w:rsid w:val="00311246"/>
    <w:rsid w:val="00314135"/>
    <w:rsid w:val="003166B9"/>
    <w:rsid w:val="00316B57"/>
    <w:rsid w:val="00316BE8"/>
    <w:rsid w:val="003206E4"/>
    <w:rsid w:val="0032498A"/>
    <w:rsid w:val="0032798F"/>
    <w:rsid w:val="00340C38"/>
    <w:rsid w:val="0035157F"/>
    <w:rsid w:val="003521CF"/>
    <w:rsid w:val="00352B1A"/>
    <w:rsid w:val="003660FE"/>
    <w:rsid w:val="00370615"/>
    <w:rsid w:val="00370A77"/>
    <w:rsid w:val="003712FD"/>
    <w:rsid w:val="0038661E"/>
    <w:rsid w:val="00392074"/>
    <w:rsid w:val="0039458A"/>
    <w:rsid w:val="00394702"/>
    <w:rsid w:val="003A7244"/>
    <w:rsid w:val="003B3ACB"/>
    <w:rsid w:val="003B6CEF"/>
    <w:rsid w:val="003C3EBE"/>
    <w:rsid w:val="003C4976"/>
    <w:rsid w:val="003C5506"/>
    <w:rsid w:val="003C78D0"/>
    <w:rsid w:val="003D07BF"/>
    <w:rsid w:val="003D30D2"/>
    <w:rsid w:val="003D6E90"/>
    <w:rsid w:val="003E720A"/>
    <w:rsid w:val="003E74B2"/>
    <w:rsid w:val="003F34F8"/>
    <w:rsid w:val="003F7FA3"/>
    <w:rsid w:val="00406B43"/>
    <w:rsid w:val="00430583"/>
    <w:rsid w:val="004341D6"/>
    <w:rsid w:val="0043434C"/>
    <w:rsid w:val="004353EF"/>
    <w:rsid w:val="00437CE1"/>
    <w:rsid w:val="0044301B"/>
    <w:rsid w:val="00446A2C"/>
    <w:rsid w:val="00450512"/>
    <w:rsid w:val="004508A2"/>
    <w:rsid w:val="0045142D"/>
    <w:rsid w:val="00451F49"/>
    <w:rsid w:val="00452B55"/>
    <w:rsid w:val="00456000"/>
    <w:rsid w:val="0045674C"/>
    <w:rsid w:val="00465626"/>
    <w:rsid w:val="00471797"/>
    <w:rsid w:val="0047309B"/>
    <w:rsid w:val="004764FE"/>
    <w:rsid w:val="00480C32"/>
    <w:rsid w:val="00484B30"/>
    <w:rsid w:val="00487362"/>
    <w:rsid w:val="0048776B"/>
    <w:rsid w:val="00487E09"/>
    <w:rsid w:val="004925A5"/>
    <w:rsid w:val="004B3835"/>
    <w:rsid w:val="004B5FB3"/>
    <w:rsid w:val="004B604F"/>
    <w:rsid w:val="004C0490"/>
    <w:rsid w:val="004C1675"/>
    <w:rsid w:val="004C16A9"/>
    <w:rsid w:val="004C3E9B"/>
    <w:rsid w:val="004C6446"/>
    <w:rsid w:val="004C7000"/>
    <w:rsid w:val="004C79D1"/>
    <w:rsid w:val="004D1F28"/>
    <w:rsid w:val="004D5E89"/>
    <w:rsid w:val="004D74D4"/>
    <w:rsid w:val="004D74F9"/>
    <w:rsid w:val="004E6C50"/>
    <w:rsid w:val="004F7569"/>
    <w:rsid w:val="00502DBC"/>
    <w:rsid w:val="0051254D"/>
    <w:rsid w:val="00512999"/>
    <w:rsid w:val="00514D54"/>
    <w:rsid w:val="0053179E"/>
    <w:rsid w:val="00532B7A"/>
    <w:rsid w:val="005369ED"/>
    <w:rsid w:val="00554BCE"/>
    <w:rsid w:val="005560EB"/>
    <w:rsid w:val="00564D3E"/>
    <w:rsid w:val="00584F8B"/>
    <w:rsid w:val="005867F4"/>
    <w:rsid w:val="005907FA"/>
    <w:rsid w:val="00595D83"/>
    <w:rsid w:val="005965E3"/>
    <w:rsid w:val="005A2171"/>
    <w:rsid w:val="005A3464"/>
    <w:rsid w:val="005A5F8D"/>
    <w:rsid w:val="005B168F"/>
    <w:rsid w:val="005B22F5"/>
    <w:rsid w:val="005B3AE4"/>
    <w:rsid w:val="005C3236"/>
    <w:rsid w:val="005C520B"/>
    <w:rsid w:val="005C652B"/>
    <w:rsid w:val="005C685D"/>
    <w:rsid w:val="005C7421"/>
    <w:rsid w:val="005D0549"/>
    <w:rsid w:val="005D4D2C"/>
    <w:rsid w:val="005E77A8"/>
    <w:rsid w:val="005F099E"/>
    <w:rsid w:val="005F2012"/>
    <w:rsid w:val="00603DDD"/>
    <w:rsid w:val="006270EE"/>
    <w:rsid w:val="00630A3F"/>
    <w:rsid w:val="00630C00"/>
    <w:rsid w:val="00631C8D"/>
    <w:rsid w:val="00633DDA"/>
    <w:rsid w:val="00635E46"/>
    <w:rsid w:val="00655767"/>
    <w:rsid w:val="006559CE"/>
    <w:rsid w:val="00657684"/>
    <w:rsid w:val="006644D9"/>
    <w:rsid w:val="00677A1D"/>
    <w:rsid w:val="00677B2E"/>
    <w:rsid w:val="006A51AC"/>
    <w:rsid w:val="006B1305"/>
    <w:rsid w:val="006B638D"/>
    <w:rsid w:val="006D2D4E"/>
    <w:rsid w:val="006D70EA"/>
    <w:rsid w:val="006E2A88"/>
    <w:rsid w:val="006E46C5"/>
    <w:rsid w:val="006F24AA"/>
    <w:rsid w:val="006F3DC2"/>
    <w:rsid w:val="006F7ACE"/>
    <w:rsid w:val="00704379"/>
    <w:rsid w:val="00707320"/>
    <w:rsid w:val="00713673"/>
    <w:rsid w:val="0071792F"/>
    <w:rsid w:val="00717A5C"/>
    <w:rsid w:val="00721666"/>
    <w:rsid w:val="007258AC"/>
    <w:rsid w:val="0073039D"/>
    <w:rsid w:val="00737242"/>
    <w:rsid w:val="007402D2"/>
    <w:rsid w:val="007613C1"/>
    <w:rsid w:val="0076409D"/>
    <w:rsid w:val="00766FC0"/>
    <w:rsid w:val="00770B9D"/>
    <w:rsid w:val="00771108"/>
    <w:rsid w:val="007742FC"/>
    <w:rsid w:val="00786B1F"/>
    <w:rsid w:val="00791411"/>
    <w:rsid w:val="00791D5B"/>
    <w:rsid w:val="00793133"/>
    <w:rsid w:val="00794FA7"/>
    <w:rsid w:val="0079529D"/>
    <w:rsid w:val="00796C23"/>
    <w:rsid w:val="007A2CAC"/>
    <w:rsid w:val="007A3F2F"/>
    <w:rsid w:val="007A5B75"/>
    <w:rsid w:val="007B0B5D"/>
    <w:rsid w:val="007B0C10"/>
    <w:rsid w:val="007B2D21"/>
    <w:rsid w:val="007C0DC5"/>
    <w:rsid w:val="007C1A4C"/>
    <w:rsid w:val="007C2B09"/>
    <w:rsid w:val="007D2726"/>
    <w:rsid w:val="007D4F82"/>
    <w:rsid w:val="007D5C25"/>
    <w:rsid w:val="007D67F2"/>
    <w:rsid w:val="007E21BF"/>
    <w:rsid w:val="007E7E4B"/>
    <w:rsid w:val="007F730D"/>
    <w:rsid w:val="00803966"/>
    <w:rsid w:val="00813938"/>
    <w:rsid w:val="00814229"/>
    <w:rsid w:val="00814765"/>
    <w:rsid w:val="008225EE"/>
    <w:rsid w:val="00824FC2"/>
    <w:rsid w:val="008377CC"/>
    <w:rsid w:val="00840F18"/>
    <w:rsid w:val="00842F23"/>
    <w:rsid w:val="0085072D"/>
    <w:rsid w:val="00852096"/>
    <w:rsid w:val="0085237C"/>
    <w:rsid w:val="00861CE7"/>
    <w:rsid w:val="00864296"/>
    <w:rsid w:val="008645A8"/>
    <w:rsid w:val="00872C57"/>
    <w:rsid w:val="00873EAC"/>
    <w:rsid w:val="00875BB9"/>
    <w:rsid w:val="00881A9E"/>
    <w:rsid w:val="00882F4B"/>
    <w:rsid w:val="00887EB6"/>
    <w:rsid w:val="00893C51"/>
    <w:rsid w:val="0089405E"/>
    <w:rsid w:val="00894349"/>
    <w:rsid w:val="0089446B"/>
    <w:rsid w:val="0089611E"/>
    <w:rsid w:val="008A3ADB"/>
    <w:rsid w:val="008B0118"/>
    <w:rsid w:val="008B0FF6"/>
    <w:rsid w:val="008B22B3"/>
    <w:rsid w:val="008C4E9E"/>
    <w:rsid w:val="008D3260"/>
    <w:rsid w:val="008D6084"/>
    <w:rsid w:val="008E6F36"/>
    <w:rsid w:val="008F750E"/>
    <w:rsid w:val="00900515"/>
    <w:rsid w:val="009034E9"/>
    <w:rsid w:val="00910136"/>
    <w:rsid w:val="00914D29"/>
    <w:rsid w:val="0091674B"/>
    <w:rsid w:val="009223C7"/>
    <w:rsid w:val="00923342"/>
    <w:rsid w:val="009302A4"/>
    <w:rsid w:val="0093349B"/>
    <w:rsid w:val="00934524"/>
    <w:rsid w:val="00937916"/>
    <w:rsid w:val="00942041"/>
    <w:rsid w:val="00944A66"/>
    <w:rsid w:val="00946E67"/>
    <w:rsid w:val="00950EEC"/>
    <w:rsid w:val="00962042"/>
    <w:rsid w:val="00963646"/>
    <w:rsid w:val="00965F9A"/>
    <w:rsid w:val="009661C4"/>
    <w:rsid w:val="00967DCD"/>
    <w:rsid w:val="00972AD7"/>
    <w:rsid w:val="00973CBD"/>
    <w:rsid w:val="009820E2"/>
    <w:rsid w:val="0098232A"/>
    <w:rsid w:val="00990C1B"/>
    <w:rsid w:val="00992FC9"/>
    <w:rsid w:val="009942A8"/>
    <w:rsid w:val="00997C00"/>
    <w:rsid w:val="009A4B92"/>
    <w:rsid w:val="009A56EB"/>
    <w:rsid w:val="009B238E"/>
    <w:rsid w:val="009B2C16"/>
    <w:rsid w:val="009B5EED"/>
    <w:rsid w:val="009C62A2"/>
    <w:rsid w:val="009D0E4C"/>
    <w:rsid w:val="009D4C0A"/>
    <w:rsid w:val="009D5306"/>
    <w:rsid w:val="009E1AFF"/>
    <w:rsid w:val="009E207D"/>
    <w:rsid w:val="009E3FAC"/>
    <w:rsid w:val="009E536F"/>
    <w:rsid w:val="009E5A49"/>
    <w:rsid w:val="009F04E0"/>
    <w:rsid w:val="009F1DB1"/>
    <w:rsid w:val="009F4F30"/>
    <w:rsid w:val="009F668B"/>
    <w:rsid w:val="00A00B9C"/>
    <w:rsid w:val="00A060BF"/>
    <w:rsid w:val="00A15697"/>
    <w:rsid w:val="00A15839"/>
    <w:rsid w:val="00A16739"/>
    <w:rsid w:val="00A17AAF"/>
    <w:rsid w:val="00A21845"/>
    <w:rsid w:val="00A24FE6"/>
    <w:rsid w:val="00A34C6D"/>
    <w:rsid w:val="00A377D4"/>
    <w:rsid w:val="00A37A7B"/>
    <w:rsid w:val="00A407DA"/>
    <w:rsid w:val="00A40BED"/>
    <w:rsid w:val="00A445E1"/>
    <w:rsid w:val="00A44AF9"/>
    <w:rsid w:val="00A464A9"/>
    <w:rsid w:val="00A57409"/>
    <w:rsid w:val="00A648EC"/>
    <w:rsid w:val="00A73F7F"/>
    <w:rsid w:val="00A80DB6"/>
    <w:rsid w:val="00A8191F"/>
    <w:rsid w:val="00AA1CD8"/>
    <w:rsid w:val="00AA60F8"/>
    <w:rsid w:val="00AA6CC9"/>
    <w:rsid w:val="00AB4D51"/>
    <w:rsid w:val="00AC0E54"/>
    <w:rsid w:val="00AC18BD"/>
    <w:rsid w:val="00AC4551"/>
    <w:rsid w:val="00AC4EC4"/>
    <w:rsid w:val="00AC5F9A"/>
    <w:rsid w:val="00AD2102"/>
    <w:rsid w:val="00AD3C80"/>
    <w:rsid w:val="00AF060B"/>
    <w:rsid w:val="00AF5651"/>
    <w:rsid w:val="00AF5DAB"/>
    <w:rsid w:val="00B0264E"/>
    <w:rsid w:val="00B0659D"/>
    <w:rsid w:val="00B134DD"/>
    <w:rsid w:val="00B16468"/>
    <w:rsid w:val="00B30D8A"/>
    <w:rsid w:val="00B40960"/>
    <w:rsid w:val="00B424DB"/>
    <w:rsid w:val="00B45CF4"/>
    <w:rsid w:val="00B45EB3"/>
    <w:rsid w:val="00B46755"/>
    <w:rsid w:val="00B47452"/>
    <w:rsid w:val="00B517D2"/>
    <w:rsid w:val="00B52433"/>
    <w:rsid w:val="00B53779"/>
    <w:rsid w:val="00B626AF"/>
    <w:rsid w:val="00B632A8"/>
    <w:rsid w:val="00B63965"/>
    <w:rsid w:val="00B8214B"/>
    <w:rsid w:val="00B85E88"/>
    <w:rsid w:val="00B91737"/>
    <w:rsid w:val="00B939DD"/>
    <w:rsid w:val="00B9677B"/>
    <w:rsid w:val="00B97B66"/>
    <w:rsid w:val="00BA0A04"/>
    <w:rsid w:val="00BA673F"/>
    <w:rsid w:val="00BA70C5"/>
    <w:rsid w:val="00BA771C"/>
    <w:rsid w:val="00BB2A83"/>
    <w:rsid w:val="00BC18E7"/>
    <w:rsid w:val="00BD3A91"/>
    <w:rsid w:val="00BD7820"/>
    <w:rsid w:val="00BD7E14"/>
    <w:rsid w:val="00BE587F"/>
    <w:rsid w:val="00BF4076"/>
    <w:rsid w:val="00BF7BCD"/>
    <w:rsid w:val="00C0350E"/>
    <w:rsid w:val="00C14B95"/>
    <w:rsid w:val="00C164BA"/>
    <w:rsid w:val="00C30491"/>
    <w:rsid w:val="00C34BB4"/>
    <w:rsid w:val="00C35745"/>
    <w:rsid w:val="00C40A87"/>
    <w:rsid w:val="00C41857"/>
    <w:rsid w:val="00C45CC2"/>
    <w:rsid w:val="00C466D3"/>
    <w:rsid w:val="00C47D26"/>
    <w:rsid w:val="00C51B71"/>
    <w:rsid w:val="00C63B9D"/>
    <w:rsid w:val="00C7148C"/>
    <w:rsid w:val="00C76F14"/>
    <w:rsid w:val="00C80530"/>
    <w:rsid w:val="00C85146"/>
    <w:rsid w:val="00C927C6"/>
    <w:rsid w:val="00CB3CD1"/>
    <w:rsid w:val="00CB6B65"/>
    <w:rsid w:val="00CC02F1"/>
    <w:rsid w:val="00CC2728"/>
    <w:rsid w:val="00CC5028"/>
    <w:rsid w:val="00CC5BEC"/>
    <w:rsid w:val="00CD1236"/>
    <w:rsid w:val="00CD522A"/>
    <w:rsid w:val="00CE16C1"/>
    <w:rsid w:val="00CE2FF4"/>
    <w:rsid w:val="00CF2B41"/>
    <w:rsid w:val="00CF7D57"/>
    <w:rsid w:val="00D0376A"/>
    <w:rsid w:val="00D071B0"/>
    <w:rsid w:val="00D14E14"/>
    <w:rsid w:val="00D2113C"/>
    <w:rsid w:val="00D22382"/>
    <w:rsid w:val="00D23897"/>
    <w:rsid w:val="00D34934"/>
    <w:rsid w:val="00D349BE"/>
    <w:rsid w:val="00D34C39"/>
    <w:rsid w:val="00D36A57"/>
    <w:rsid w:val="00D37CA6"/>
    <w:rsid w:val="00D41B87"/>
    <w:rsid w:val="00D4496C"/>
    <w:rsid w:val="00D47668"/>
    <w:rsid w:val="00D5164A"/>
    <w:rsid w:val="00D52F0A"/>
    <w:rsid w:val="00D55B5E"/>
    <w:rsid w:val="00D63D1F"/>
    <w:rsid w:val="00D6534F"/>
    <w:rsid w:val="00D66732"/>
    <w:rsid w:val="00D7480C"/>
    <w:rsid w:val="00D76081"/>
    <w:rsid w:val="00D815FD"/>
    <w:rsid w:val="00D8428F"/>
    <w:rsid w:val="00DA293B"/>
    <w:rsid w:val="00DB2A9B"/>
    <w:rsid w:val="00DB2EEF"/>
    <w:rsid w:val="00DB527F"/>
    <w:rsid w:val="00DC353D"/>
    <w:rsid w:val="00DC4A3A"/>
    <w:rsid w:val="00DC779B"/>
    <w:rsid w:val="00DD2E43"/>
    <w:rsid w:val="00DD366B"/>
    <w:rsid w:val="00DE274E"/>
    <w:rsid w:val="00E06792"/>
    <w:rsid w:val="00E073DD"/>
    <w:rsid w:val="00E106C9"/>
    <w:rsid w:val="00E16175"/>
    <w:rsid w:val="00E178CA"/>
    <w:rsid w:val="00E3241B"/>
    <w:rsid w:val="00E4043F"/>
    <w:rsid w:val="00E41EA7"/>
    <w:rsid w:val="00E43460"/>
    <w:rsid w:val="00E45ECB"/>
    <w:rsid w:val="00E52A82"/>
    <w:rsid w:val="00E54DE5"/>
    <w:rsid w:val="00E56ED7"/>
    <w:rsid w:val="00E60559"/>
    <w:rsid w:val="00E642A4"/>
    <w:rsid w:val="00E83EDD"/>
    <w:rsid w:val="00EA2FB6"/>
    <w:rsid w:val="00EB7BEB"/>
    <w:rsid w:val="00EC5F88"/>
    <w:rsid w:val="00ED2DA0"/>
    <w:rsid w:val="00ED381B"/>
    <w:rsid w:val="00ED561F"/>
    <w:rsid w:val="00ED621A"/>
    <w:rsid w:val="00EE26B6"/>
    <w:rsid w:val="00EE73A5"/>
    <w:rsid w:val="00EF44F9"/>
    <w:rsid w:val="00F0069A"/>
    <w:rsid w:val="00F21956"/>
    <w:rsid w:val="00F23977"/>
    <w:rsid w:val="00F23D3C"/>
    <w:rsid w:val="00F25680"/>
    <w:rsid w:val="00F30000"/>
    <w:rsid w:val="00F36F3F"/>
    <w:rsid w:val="00F37F58"/>
    <w:rsid w:val="00F404EE"/>
    <w:rsid w:val="00F51409"/>
    <w:rsid w:val="00F56718"/>
    <w:rsid w:val="00F570E0"/>
    <w:rsid w:val="00F602FC"/>
    <w:rsid w:val="00F63AE0"/>
    <w:rsid w:val="00F65E07"/>
    <w:rsid w:val="00F66267"/>
    <w:rsid w:val="00F770B0"/>
    <w:rsid w:val="00F82BD2"/>
    <w:rsid w:val="00F8310E"/>
    <w:rsid w:val="00F869CD"/>
    <w:rsid w:val="00F87419"/>
    <w:rsid w:val="00F96DBD"/>
    <w:rsid w:val="00FA1538"/>
    <w:rsid w:val="00FA413E"/>
    <w:rsid w:val="00FA70BF"/>
    <w:rsid w:val="00FA75FA"/>
    <w:rsid w:val="00FC135F"/>
    <w:rsid w:val="00FC186F"/>
    <w:rsid w:val="00FE0734"/>
    <w:rsid w:val="00FE2499"/>
    <w:rsid w:val="00FE2C22"/>
    <w:rsid w:val="00FE788E"/>
    <w:rsid w:val="00FF0472"/>
    <w:rsid w:val="00FF0687"/>
    <w:rsid w:val="00FF31FE"/>
    <w:rsid w:val="0DC7DBF7"/>
    <w:rsid w:val="18743BB2"/>
    <w:rsid w:val="25AF7347"/>
    <w:rsid w:val="48031E9A"/>
    <w:rsid w:val="5E1454BA"/>
    <w:rsid w:val="73FF9C20"/>
    <w:rsid w:val="7E0E1DD0"/>
    <w:rsid w:val="7E694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087BE"/>
  <w15:chartTrackingRefBased/>
  <w15:docId w15:val="{47EA11D3-DF7B-4B1D-AAF1-88B88E309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E4B"/>
  </w:style>
  <w:style w:type="paragraph" w:styleId="Heading1">
    <w:name w:val="heading 1"/>
    <w:basedOn w:val="Normal"/>
    <w:next w:val="Normal"/>
    <w:link w:val="Heading1Char"/>
    <w:uiPriority w:val="9"/>
    <w:qFormat/>
    <w:rsid w:val="006B13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A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A9B"/>
  </w:style>
  <w:style w:type="paragraph" w:styleId="Footer">
    <w:name w:val="footer"/>
    <w:basedOn w:val="Normal"/>
    <w:link w:val="FooterChar"/>
    <w:uiPriority w:val="99"/>
    <w:unhideWhenUsed/>
    <w:rsid w:val="00DB2A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A9B"/>
  </w:style>
  <w:style w:type="paragraph" w:styleId="ListParagraph">
    <w:name w:val="List Paragraph"/>
    <w:basedOn w:val="Normal"/>
    <w:uiPriority w:val="34"/>
    <w:qFormat/>
    <w:rsid w:val="00DB2A9B"/>
    <w:pPr>
      <w:ind w:left="720"/>
      <w:contextualSpacing/>
    </w:pPr>
  </w:style>
  <w:style w:type="character" w:styleId="Hyperlink">
    <w:name w:val="Hyperlink"/>
    <w:basedOn w:val="DefaultParagraphFont"/>
    <w:uiPriority w:val="99"/>
    <w:unhideWhenUsed/>
    <w:rsid w:val="00C14B95"/>
    <w:rPr>
      <w:color w:val="0563C1" w:themeColor="hyperlink"/>
      <w:u w:val="single"/>
    </w:rPr>
  </w:style>
  <w:style w:type="character" w:styleId="UnresolvedMention">
    <w:name w:val="Unresolved Mention"/>
    <w:basedOn w:val="DefaultParagraphFont"/>
    <w:uiPriority w:val="99"/>
    <w:semiHidden/>
    <w:unhideWhenUsed/>
    <w:rsid w:val="00C14B95"/>
    <w:rPr>
      <w:color w:val="605E5C"/>
      <w:shd w:val="clear" w:color="auto" w:fill="E1DFDD"/>
    </w:rPr>
  </w:style>
  <w:style w:type="table" w:styleId="TableGrid">
    <w:name w:val="Table Grid"/>
    <w:basedOn w:val="TableNormal"/>
    <w:uiPriority w:val="39"/>
    <w:rsid w:val="00795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B130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09304F"/>
    <w:rPr>
      <w:color w:val="954F72" w:themeColor="followedHyperlink"/>
      <w:u w:val="single"/>
    </w:rPr>
  </w:style>
  <w:style w:type="paragraph" w:customStyle="1" w:styleId="Body">
    <w:name w:val="Body"/>
    <w:rsid w:val="0085237C"/>
    <w:pPr>
      <w:pBdr>
        <w:top w:val="nil"/>
        <w:left w:val="nil"/>
        <w:bottom w:val="nil"/>
        <w:right w:val="nil"/>
        <w:between w:val="nil"/>
        <w:bar w:val="nil"/>
      </w:pBdr>
    </w:pPr>
    <w:rPr>
      <w:rFonts w:ascii="Calibri" w:eastAsia="Arial Unicode MS" w:hAnsi="Calibri" w:cs="Arial Unicode MS"/>
      <w:color w:val="000000"/>
      <w:u w:color="000000"/>
      <w:bdr w:val="nil"/>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28917">
      <w:bodyDiv w:val="1"/>
      <w:marLeft w:val="0"/>
      <w:marRight w:val="0"/>
      <w:marTop w:val="0"/>
      <w:marBottom w:val="0"/>
      <w:divBdr>
        <w:top w:val="none" w:sz="0" w:space="0" w:color="auto"/>
        <w:left w:val="none" w:sz="0" w:space="0" w:color="auto"/>
        <w:bottom w:val="none" w:sz="0" w:space="0" w:color="auto"/>
        <w:right w:val="none" w:sz="0" w:space="0" w:color="auto"/>
      </w:divBdr>
    </w:div>
    <w:div w:id="160702663">
      <w:bodyDiv w:val="1"/>
      <w:marLeft w:val="0"/>
      <w:marRight w:val="0"/>
      <w:marTop w:val="0"/>
      <w:marBottom w:val="0"/>
      <w:divBdr>
        <w:top w:val="none" w:sz="0" w:space="0" w:color="auto"/>
        <w:left w:val="none" w:sz="0" w:space="0" w:color="auto"/>
        <w:bottom w:val="none" w:sz="0" w:space="0" w:color="auto"/>
        <w:right w:val="none" w:sz="0" w:space="0" w:color="auto"/>
      </w:divBdr>
    </w:div>
    <w:div w:id="167329807">
      <w:bodyDiv w:val="1"/>
      <w:marLeft w:val="0"/>
      <w:marRight w:val="0"/>
      <w:marTop w:val="0"/>
      <w:marBottom w:val="0"/>
      <w:divBdr>
        <w:top w:val="none" w:sz="0" w:space="0" w:color="auto"/>
        <w:left w:val="none" w:sz="0" w:space="0" w:color="auto"/>
        <w:bottom w:val="none" w:sz="0" w:space="0" w:color="auto"/>
        <w:right w:val="none" w:sz="0" w:space="0" w:color="auto"/>
      </w:divBdr>
    </w:div>
    <w:div w:id="167722426">
      <w:bodyDiv w:val="1"/>
      <w:marLeft w:val="0"/>
      <w:marRight w:val="0"/>
      <w:marTop w:val="0"/>
      <w:marBottom w:val="0"/>
      <w:divBdr>
        <w:top w:val="none" w:sz="0" w:space="0" w:color="auto"/>
        <w:left w:val="none" w:sz="0" w:space="0" w:color="auto"/>
        <w:bottom w:val="none" w:sz="0" w:space="0" w:color="auto"/>
        <w:right w:val="none" w:sz="0" w:space="0" w:color="auto"/>
      </w:divBdr>
    </w:div>
    <w:div w:id="177240636">
      <w:bodyDiv w:val="1"/>
      <w:marLeft w:val="0"/>
      <w:marRight w:val="0"/>
      <w:marTop w:val="0"/>
      <w:marBottom w:val="0"/>
      <w:divBdr>
        <w:top w:val="none" w:sz="0" w:space="0" w:color="auto"/>
        <w:left w:val="none" w:sz="0" w:space="0" w:color="auto"/>
        <w:bottom w:val="none" w:sz="0" w:space="0" w:color="auto"/>
        <w:right w:val="none" w:sz="0" w:space="0" w:color="auto"/>
      </w:divBdr>
    </w:div>
    <w:div w:id="289670367">
      <w:bodyDiv w:val="1"/>
      <w:marLeft w:val="0"/>
      <w:marRight w:val="0"/>
      <w:marTop w:val="0"/>
      <w:marBottom w:val="0"/>
      <w:divBdr>
        <w:top w:val="none" w:sz="0" w:space="0" w:color="auto"/>
        <w:left w:val="none" w:sz="0" w:space="0" w:color="auto"/>
        <w:bottom w:val="none" w:sz="0" w:space="0" w:color="auto"/>
        <w:right w:val="none" w:sz="0" w:space="0" w:color="auto"/>
      </w:divBdr>
    </w:div>
    <w:div w:id="291598082">
      <w:bodyDiv w:val="1"/>
      <w:marLeft w:val="0"/>
      <w:marRight w:val="0"/>
      <w:marTop w:val="0"/>
      <w:marBottom w:val="0"/>
      <w:divBdr>
        <w:top w:val="none" w:sz="0" w:space="0" w:color="auto"/>
        <w:left w:val="none" w:sz="0" w:space="0" w:color="auto"/>
        <w:bottom w:val="none" w:sz="0" w:space="0" w:color="auto"/>
        <w:right w:val="none" w:sz="0" w:space="0" w:color="auto"/>
      </w:divBdr>
    </w:div>
    <w:div w:id="377171245">
      <w:bodyDiv w:val="1"/>
      <w:marLeft w:val="0"/>
      <w:marRight w:val="0"/>
      <w:marTop w:val="0"/>
      <w:marBottom w:val="0"/>
      <w:divBdr>
        <w:top w:val="none" w:sz="0" w:space="0" w:color="auto"/>
        <w:left w:val="none" w:sz="0" w:space="0" w:color="auto"/>
        <w:bottom w:val="none" w:sz="0" w:space="0" w:color="auto"/>
        <w:right w:val="none" w:sz="0" w:space="0" w:color="auto"/>
      </w:divBdr>
    </w:div>
    <w:div w:id="396786483">
      <w:bodyDiv w:val="1"/>
      <w:marLeft w:val="0"/>
      <w:marRight w:val="0"/>
      <w:marTop w:val="0"/>
      <w:marBottom w:val="0"/>
      <w:divBdr>
        <w:top w:val="none" w:sz="0" w:space="0" w:color="auto"/>
        <w:left w:val="none" w:sz="0" w:space="0" w:color="auto"/>
        <w:bottom w:val="none" w:sz="0" w:space="0" w:color="auto"/>
        <w:right w:val="none" w:sz="0" w:space="0" w:color="auto"/>
      </w:divBdr>
    </w:div>
    <w:div w:id="495190534">
      <w:bodyDiv w:val="1"/>
      <w:marLeft w:val="0"/>
      <w:marRight w:val="0"/>
      <w:marTop w:val="0"/>
      <w:marBottom w:val="0"/>
      <w:divBdr>
        <w:top w:val="none" w:sz="0" w:space="0" w:color="auto"/>
        <w:left w:val="none" w:sz="0" w:space="0" w:color="auto"/>
        <w:bottom w:val="none" w:sz="0" w:space="0" w:color="auto"/>
        <w:right w:val="none" w:sz="0" w:space="0" w:color="auto"/>
      </w:divBdr>
    </w:div>
    <w:div w:id="499783819">
      <w:bodyDiv w:val="1"/>
      <w:marLeft w:val="0"/>
      <w:marRight w:val="0"/>
      <w:marTop w:val="0"/>
      <w:marBottom w:val="0"/>
      <w:divBdr>
        <w:top w:val="none" w:sz="0" w:space="0" w:color="auto"/>
        <w:left w:val="none" w:sz="0" w:space="0" w:color="auto"/>
        <w:bottom w:val="none" w:sz="0" w:space="0" w:color="auto"/>
        <w:right w:val="none" w:sz="0" w:space="0" w:color="auto"/>
      </w:divBdr>
    </w:div>
    <w:div w:id="511457018">
      <w:bodyDiv w:val="1"/>
      <w:marLeft w:val="0"/>
      <w:marRight w:val="0"/>
      <w:marTop w:val="0"/>
      <w:marBottom w:val="0"/>
      <w:divBdr>
        <w:top w:val="none" w:sz="0" w:space="0" w:color="auto"/>
        <w:left w:val="none" w:sz="0" w:space="0" w:color="auto"/>
        <w:bottom w:val="none" w:sz="0" w:space="0" w:color="auto"/>
        <w:right w:val="none" w:sz="0" w:space="0" w:color="auto"/>
      </w:divBdr>
    </w:div>
    <w:div w:id="516695328">
      <w:bodyDiv w:val="1"/>
      <w:marLeft w:val="0"/>
      <w:marRight w:val="0"/>
      <w:marTop w:val="0"/>
      <w:marBottom w:val="0"/>
      <w:divBdr>
        <w:top w:val="none" w:sz="0" w:space="0" w:color="auto"/>
        <w:left w:val="none" w:sz="0" w:space="0" w:color="auto"/>
        <w:bottom w:val="none" w:sz="0" w:space="0" w:color="auto"/>
        <w:right w:val="none" w:sz="0" w:space="0" w:color="auto"/>
      </w:divBdr>
      <w:divsChild>
        <w:div w:id="1990815979">
          <w:marLeft w:val="0"/>
          <w:marRight w:val="0"/>
          <w:marTop w:val="0"/>
          <w:marBottom w:val="0"/>
          <w:divBdr>
            <w:top w:val="none" w:sz="0" w:space="0" w:color="auto"/>
            <w:left w:val="none" w:sz="0" w:space="0" w:color="auto"/>
            <w:bottom w:val="none" w:sz="0" w:space="0" w:color="auto"/>
            <w:right w:val="none" w:sz="0" w:space="0" w:color="auto"/>
          </w:divBdr>
          <w:divsChild>
            <w:div w:id="2095741517">
              <w:marLeft w:val="0"/>
              <w:marRight w:val="0"/>
              <w:marTop w:val="0"/>
              <w:marBottom w:val="0"/>
              <w:divBdr>
                <w:top w:val="none" w:sz="0" w:space="0" w:color="auto"/>
                <w:left w:val="none" w:sz="0" w:space="0" w:color="auto"/>
                <w:bottom w:val="none" w:sz="0" w:space="0" w:color="auto"/>
                <w:right w:val="none" w:sz="0" w:space="0" w:color="auto"/>
              </w:divBdr>
              <w:divsChild>
                <w:div w:id="17152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84402">
      <w:bodyDiv w:val="1"/>
      <w:marLeft w:val="0"/>
      <w:marRight w:val="0"/>
      <w:marTop w:val="0"/>
      <w:marBottom w:val="0"/>
      <w:divBdr>
        <w:top w:val="none" w:sz="0" w:space="0" w:color="auto"/>
        <w:left w:val="none" w:sz="0" w:space="0" w:color="auto"/>
        <w:bottom w:val="none" w:sz="0" w:space="0" w:color="auto"/>
        <w:right w:val="none" w:sz="0" w:space="0" w:color="auto"/>
      </w:divBdr>
    </w:div>
    <w:div w:id="548490815">
      <w:bodyDiv w:val="1"/>
      <w:marLeft w:val="0"/>
      <w:marRight w:val="0"/>
      <w:marTop w:val="0"/>
      <w:marBottom w:val="0"/>
      <w:divBdr>
        <w:top w:val="none" w:sz="0" w:space="0" w:color="auto"/>
        <w:left w:val="none" w:sz="0" w:space="0" w:color="auto"/>
        <w:bottom w:val="none" w:sz="0" w:space="0" w:color="auto"/>
        <w:right w:val="none" w:sz="0" w:space="0" w:color="auto"/>
      </w:divBdr>
    </w:div>
    <w:div w:id="642270932">
      <w:bodyDiv w:val="1"/>
      <w:marLeft w:val="0"/>
      <w:marRight w:val="0"/>
      <w:marTop w:val="0"/>
      <w:marBottom w:val="0"/>
      <w:divBdr>
        <w:top w:val="none" w:sz="0" w:space="0" w:color="auto"/>
        <w:left w:val="none" w:sz="0" w:space="0" w:color="auto"/>
        <w:bottom w:val="none" w:sz="0" w:space="0" w:color="auto"/>
        <w:right w:val="none" w:sz="0" w:space="0" w:color="auto"/>
      </w:divBdr>
    </w:div>
    <w:div w:id="684131528">
      <w:bodyDiv w:val="1"/>
      <w:marLeft w:val="0"/>
      <w:marRight w:val="0"/>
      <w:marTop w:val="0"/>
      <w:marBottom w:val="0"/>
      <w:divBdr>
        <w:top w:val="none" w:sz="0" w:space="0" w:color="auto"/>
        <w:left w:val="none" w:sz="0" w:space="0" w:color="auto"/>
        <w:bottom w:val="none" w:sz="0" w:space="0" w:color="auto"/>
        <w:right w:val="none" w:sz="0" w:space="0" w:color="auto"/>
      </w:divBdr>
      <w:divsChild>
        <w:div w:id="660543714">
          <w:marLeft w:val="0"/>
          <w:marRight w:val="0"/>
          <w:marTop w:val="0"/>
          <w:marBottom w:val="0"/>
          <w:divBdr>
            <w:top w:val="none" w:sz="0" w:space="0" w:color="auto"/>
            <w:left w:val="none" w:sz="0" w:space="0" w:color="auto"/>
            <w:bottom w:val="none" w:sz="0" w:space="0" w:color="auto"/>
            <w:right w:val="none" w:sz="0" w:space="0" w:color="auto"/>
          </w:divBdr>
          <w:divsChild>
            <w:div w:id="893544770">
              <w:marLeft w:val="0"/>
              <w:marRight w:val="0"/>
              <w:marTop w:val="0"/>
              <w:marBottom w:val="0"/>
              <w:divBdr>
                <w:top w:val="none" w:sz="0" w:space="0" w:color="auto"/>
                <w:left w:val="none" w:sz="0" w:space="0" w:color="auto"/>
                <w:bottom w:val="none" w:sz="0" w:space="0" w:color="auto"/>
                <w:right w:val="none" w:sz="0" w:space="0" w:color="auto"/>
              </w:divBdr>
              <w:divsChild>
                <w:div w:id="149182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963703">
      <w:bodyDiv w:val="1"/>
      <w:marLeft w:val="0"/>
      <w:marRight w:val="0"/>
      <w:marTop w:val="0"/>
      <w:marBottom w:val="0"/>
      <w:divBdr>
        <w:top w:val="none" w:sz="0" w:space="0" w:color="auto"/>
        <w:left w:val="none" w:sz="0" w:space="0" w:color="auto"/>
        <w:bottom w:val="none" w:sz="0" w:space="0" w:color="auto"/>
        <w:right w:val="none" w:sz="0" w:space="0" w:color="auto"/>
      </w:divBdr>
    </w:div>
    <w:div w:id="865216234">
      <w:bodyDiv w:val="1"/>
      <w:marLeft w:val="0"/>
      <w:marRight w:val="0"/>
      <w:marTop w:val="0"/>
      <w:marBottom w:val="0"/>
      <w:divBdr>
        <w:top w:val="none" w:sz="0" w:space="0" w:color="auto"/>
        <w:left w:val="none" w:sz="0" w:space="0" w:color="auto"/>
        <w:bottom w:val="none" w:sz="0" w:space="0" w:color="auto"/>
        <w:right w:val="none" w:sz="0" w:space="0" w:color="auto"/>
      </w:divBdr>
      <w:divsChild>
        <w:div w:id="572010954">
          <w:marLeft w:val="0"/>
          <w:marRight w:val="0"/>
          <w:marTop w:val="0"/>
          <w:marBottom w:val="0"/>
          <w:divBdr>
            <w:top w:val="none" w:sz="0" w:space="0" w:color="auto"/>
            <w:left w:val="none" w:sz="0" w:space="0" w:color="auto"/>
            <w:bottom w:val="none" w:sz="0" w:space="0" w:color="auto"/>
            <w:right w:val="none" w:sz="0" w:space="0" w:color="auto"/>
          </w:divBdr>
          <w:divsChild>
            <w:div w:id="1472672816">
              <w:marLeft w:val="0"/>
              <w:marRight w:val="0"/>
              <w:marTop w:val="0"/>
              <w:marBottom w:val="0"/>
              <w:divBdr>
                <w:top w:val="none" w:sz="0" w:space="0" w:color="auto"/>
                <w:left w:val="none" w:sz="0" w:space="0" w:color="auto"/>
                <w:bottom w:val="none" w:sz="0" w:space="0" w:color="auto"/>
                <w:right w:val="none" w:sz="0" w:space="0" w:color="auto"/>
              </w:divBdr>
              <w:divsChild>
                <w:div w:id="165911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72809">
      <w:bodyDiv w:val="1"/>
      <w:marLeft w:val="0"/>
      <w:marRight w:val="0"/>
      <w:marTop w:val="0"/>
      <w:marBottom w:val="0"/>
      <w:divBdr>
        <w:top w:val="none" w:sz="0" w:space="0" w:color="auto"/>
        <w:left w:val="none" w:sz="0" w:space="0" w:color="auto"/>
        <w:bottom w:val="none" w:sz="0" w:space="0" w:color="auto"/>
        <w:right w:val="none" w:sz="0" w:space="0" w:color="auto"/>
      </w:divBdr>
    </w:div>
    <w:div w:id="960068282">
      <w:bodyDiv w:val="1"/>
      <w:marLeft w:val="0"/>
      <w:marRight w:val="0"/>
      <w:marTop w:val="0"/>
      <w:marBottom w:val="0"/>
      <w:divBdr>
        <w:top w:val="none" w:sz="0" w:space="0" w:color="auto"/>
        <w:left w:val="none" w:sz="0" w:space="0" w:color="auto"/>
        <w:bottom w:val="none" w:sz="0" w:space="0" w:color="auto"/>
        <w:right w:val="none" w:sz="0" w:space="0" w:color="auto"/>
      </w:divBdr>
    </w:div>
    <w:div w:id="1051923208">
      <w:bodyDiv w:val="1"/>
      <w:marLeft w:val="0"/>
      <w:marRight w:val="0"/>
      <w:marTop w:val="0"/>
      <w:marBottom w:val="0"/>
      <w:divBdr>
        <w:top w:val="none" w:sz="0" w:space="0" w:color="auto"/>
        <w:left w:val="none" w:sz="0" w:space="0" w:color="auto"/>
        <w:bottom w:val="none" w:sz="0" w:space="0" w:color="auto"/>
        <w:right w:val="none" w:sz="0" w:space="0" w:color="auto"/>
      </w:divBdr>
    </w:div>
    <w:div w:id="1068916245">
      <w:bodyDiv w:val="1"/>
      <w:marLeft w:val="0"/>
      <w:marRight w:val="0"/>
      <w:marTop w:val="0"/>
      <w:marBottom w:val="0"/>
      <w:divBdr>
        <w:top w:val="none" w:sz="0" w:space="0" w:color="auto"/>
        <w:left w:val="none" w:sz="0" w:space="0" w:color="auto"/>
        <w:bottom w:val="none" w:sz="0" w:space="0" w:color="auto"/>
        <w:right w:val="none" w:sz="0" w:space="0" w:color="auto"/>
      </w:divBdr>
    </w:div>
    <w:div w:id="1070038060">
      <w:bodyDiv w:val="1"/>
      <w:marLeft w:val="0"/>
      <w:marRight w:val="0"/>
      <w:marTop w:val="0"/>
      <w:marBottom w:val="0"/>
      <w:divBdr>
        <w:top w:val="none" w:sz="0" w:space="0" w:color="auto"/>
        <w:left w:val="none" w:sz="0" w:space="0" w:color="auto"/>
        <w:bottom w:val="none" w:sz="0" w:space="0" w:color="auto"/>
        <w:right w:val="none" w:sz="0" w:space="0" w:color="auto"/>
      </w:divBdr>
    </w:div>
    <w:div w:id="1117481909">
      <w:bodyDiv w:val="1"/>
      <w:marLeft w:val="0"/>
      <w:marRight w:val="0"/>
      <w:marTop w:val="0"/>
      <w:marBottom w:val="0"/>
      <w:divBdr>
        <w:top w:val="none" w:sz="0" w:space="0" w:color="auto"/>
        <w:left w:val="none" w:sz="0" w:space="0" w:color="auto"/>
        <w:bottom w:val="none" w:sz="0" w:space="0" w:color="auto"/>
        <w:right w:val="none" w:sz="0" w:space="0" w:color="auto"/>
      </w:divBdr>
    </w:div>
    <w:div w:id="1128277688">
      <w:bodyDiv w:val="1"/>
      <w:marLeft w:val="0"/>
      <w:marRight w:val="0"/>
      <w:marTop w:val="0"/>
      <w:marBottom w:val="0"/>
      <w:divBdr>
        <w:top w:val="none" w:sz="0" w:space="0" w:color="auto"/>
        <w:left w:val="none" w:sz="0" w:space="0" w:color="auto"/>
        <w:bottom w:val="none" w:sz="0" w:space="0" w:color="auto"/>
        <w:right w:val="none" w:sz="0" w:space="0" w:color="auto"/>
      </w:divBdr>
      <w:divsChild>
        <w:div w:id="2128696588">
          <w:marLeft w:val="0"/>
          <w:marRight w:val="0"/>
          <w:marTop w:val="0"/>
          <w:marBottom w:val="0"/>
          <w:divBdr>
            <w:top w:val="none" w:sz="0" w:space="0" w:color="auto"/>
            <w:left w:val="none" w:sz="0" w:space="0" w:color="auto"/>
            <w:bottom w:val="none" w:sz="0" w:space="0" w:color="auto"/>
            <w:right w:val="none" w:sz="0" w:space="0" w:color="auto"/>
          </w:divBdr>
          <w:divsChild>
            <w:div w:id="134179263">
              <w:marLeft w:val="0"/>
              <w:marRight w:val="0"/>
              <w:marTop w:val="0"/>
              <w:marBottom w:val="0"/>
              <w:divBdr>
                <w:top w:val="none" w:sz="0" w:space="0" w:color="auto"/>
                <w:left w:val="none" w:sz="0" w:space="0" w:color="auto"/>
                <w:bottom w:val="none" w:sz="0" w:space="0" w:color="auto"/>
                <w:right w:val="none" w:sz="0" w:space="0" w:color="auto"/>
              </w:divBdr>
              <w:divsChild>
                <w:div w:id="31314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44677">
      <w:bodyDiv w:val="1"/>
      <w:marLeft w:val="0"/>
      <w:marRight w:val="0"/>
      <w:marTop w:val="0"/>
      <w:marBottom w:val="0"/>
      <w:divBdr>
        <w:top w:val="none" w:sz="0" w:space="0" w:color="auto"/>
        <w:left w:val="none" w:sz="0" w:space="0" w:color="auto"/>
        <w:bottom w:val="none" w:sz="0" w:space="0" w:color="auto"/>
        <w:right w:val="none" w:sz="0" w:space="0" w:color="auto"/>
      </w:divBdr>
    </w:div>
    <w:div w:id="1186794768">
      <w:bodyDiv w:val="1"/>
      <w:marLeft w:val="0"/>
      <w:marRight w:val="0"/>
      <w:marTop w:val="0"/>
      <w:marBottom w:val="0"/>
      <w:divBdr>
        <w:top w:val="none" w:sz="0" w:space="0" w:color="auto"/>
        <w:left w:val="none" w:sz="0" w:space="0" w:color="auto"/>
        <w:bottom w:val="none" w:sz="0" w:space="0" w:color="auto"/>
        <w:right w:val="none" w:sz="0" w:space="0" w:color="auto"/>
      </w:divBdr>
    </w:div>
    <w:div w:id="1187134985">
      <w:bodyDiv w:val="1"/>
      <w:marLeft w:val="0"/>
      <w:marRight w:val="0"/>
      <w:marTop w:val="0"/>
      <w:marBottom w:val="0"/>
      <w:divBdr>
        <w:top w:val="none" w:sz="0" w:space="0" w:color="auto"/>
        <w:left w:val="none" w:sz="0" w:space="0" w:color="auto"/>
        <w:bottom w:val="none" w:sz="0" w:space="0" w:color="auto"/>
        <w:right w:val="none" w:sz="0" w:space="0" w:color="auto"/>
      </w:divBdr>
    </w:div>
    <w:div w:id="1209877316">
      <w:bodyDiv w:val="1"/>
      <w:marLeft w:val="0"/>
      <w:marRight w:val="0"/>
      <w:marTop w:val="0"/>
      <w:marBottom w:val="0"/>
      <w:divBdr>
        <w:top w:val="none" w:sz="0" w:space="0" w:color="auto"/>
        <w:left w:val="none" w:sz="0" w:space="0" w:color="auto"/>
        <w:bottom w:val="none" w:sz="0" w:space="0" w:color="auto"/>
        <w:right w:val="none" w:sz="0" w:space="0" w:color="auto"/>
      </w:divBdr>
    </w:div>
    <w:div w:id="1245336175">
      <w:bodyDiv w:val="1"/>
      <w:marLeft w:val="0"/>
      <w:marRight w:val="0"/>
      <w:marTop w:val="0"/>
      <w:marBottom w:val="0"/>
      <w:divBdr>
        <w:top w:val="none" w:sz="0" w:space="0" w:color="auto"/>
        <w:left w:val="none" w:sz="0" w:space="0" w:color="auto"/>
        <w:bottom w:val="none" w:sz="0" w:space="0" w:color="auto"/>
        <w:right w:val="none" w:sz="0" w:space="0" w:color="auto"/>
      </w:divBdr>
    </w:div>
    <w:div w:id="1249773533">
      <w:bodyDiv w:val="1"/>
      <w:marLeft w:val="0"/>
      <w:marRight w:val="0"/>
      <w:marTop w:val="0"/>
      <w:marBottom w:val="0"/>
      <w:divBdr>
        <w:top w:val="none" w:sz="0" w:space="0" w:color="auto"/>
        <w:left w:val="none" w:sz="0" w:space="0" w:color="auto"/>
        <w:bottom w:val="none" w:sz="0" w:space="0" w:color="auto"/>
        <w:right w:val="none" w:sz="0" w:space="0" w:color="auto"/>
      </w:divBdr>
    </w:div>
    <w:div w:id="1302923410">
      <w:bodyDiv w:val="1"/>
      <w:marLeft w:val="0"/>
      <w:marRight w:val="0"/>
      <w:marTop w:val="0"/>
      <w:marBottom w:val="0"/>
      <w:divBdr>
        <w:top w:val="none" w:sz="0" w:space="0" w:color="auto"/>
        <w:left w:val="none" w:sz="0" w:space="0" w:color="auto"/>
        <w:bottom w:val="none" w:sz="0" w:space="0" w:color="auto"/>
        <w:right w:val="none" w:sz="0" w:space="0" w:color="auto"/>
      </w:divBdr>
    </w:div>
    <w:div w:id="1340231260">
      <w:bodyDiv w:val="1"/>
      <w:marLeft w:val="0"/>
      <w:marRight w:val="0"/>
      <w:marTop w:val="0"/>
      <w:marBottom w:val="0"/>
      <w:divBdr>
        <w:top w:val="none" w:sz="0" w:space="0" w:color="auto"/>
        <w:left w:val="none" w:sz="0" w:space="0" w:color="auto"/>
        <w:bottom w:val="none" w:sz="0" w:space="0" w:color="auto"/>
        <w:right w:val="none" w:sz="0" w:space="0" w:color="auto"/>
      </w:divBdr>
    </w:div>
    <w:div w:id="1462730498">
      <w:bodyDiv w:val="1"/>
      <w:marLeft w:val="0"/>
      <w:marRight w:val="0"/>
      <w:marTop w:val="0"/>
      <w:marBottom w:val="0"/>
      <w:divBdr>
        <w:top w:val="none" w:sz="0" w:space="0" w:color="auto"/>
        <w:left w:val="none" w:sz="0" w:space="0" w:color="auto"/>
        <w:bottom w:val="none" w:sz="0" w:space="0" w:color="auto"/>
        <w:right w:val="none" w:sz="0" w:space="0" w:color="auto"/>
      </w:divBdr>
    </w:div>
    <w:div w:id="1534923489">
      <w:bodyDiv w:val="1"/>
      <w:marLeft w:val="0"/>
      <w:marRight w:val="0"/>
      <w:marTop w:val="0"/>
      <w:marBottom w:val="0"/>
      <w:divBdr>
        <w:top w:val="none" w:sz="0" w:space="0" w:color="auto"/>
        <w:left w:val="none" w:sz="0" w:space="0" w:color="auto"/>
        <w:bottom w:val="none" w:sz="0" w:space="0" w:color="auto"/>
        <w:right w:val="none" w:sz="0" w:space="0" w:color="auto"/>
      </w:divBdr>
    </w:div>
    <w:div w:id="1554004222">
      <w:bodyDiv w:val="1"/>
      <w:marLeft w:val="0"/>
      <w:marRight w:val="0"/>
      <w:marTop w:val="0"/>
      <w:marBottom w:val="0"/>
      <w:divBdr>
        <w:top w:val="none" w:sz="0" w:space="0" w:color="auto"/>
        <w:left w:val="none" w:sz="0" w:space="0" w:color="auto"/>
        <w:bottom w:val="none" w:sz="0" w:space="0" w:color="auto"/>
        <w:right w:val="none" w:sz="0" w:space="0" w:color="auto"/>
      </w:divBdr>
    </w:div>
    <w:div w:id="1638757380">
      <w:bodyDiv w:val="1"/>
      <w:marLeft w:val="0"/>
      <w:marRight w:val="0"/>
      <w:marTop w:val="0"/>
      <w:marBottom w:val="0"/>
      <w:divBdr>
        <w:top w:val="none" w:sz="0" w:space="0" w:color="auto"/>
        <w:left w:val="none" w:sz="0" w:space="0" w:color="auto"/>
        <w:bottom w:val="none" w:sz="0" w:space="0" w:color="auto"/>
        <w:right w:val="none" w:sz="0" w:space="0" w:color="auto"/>
      </w:divBdr>
      <w:divsChild>
        <w:div w:id="969700903">
          <w:marLeft w:val="0"/>
          <w:marRight w:val="0"/>
          <w:marTop w:val="0"/>
          <w:marBottom w:val="0"/>
          <w:divBdr>
            <w:top w:val="none" w:sz="0" w:space="0" w:color="auto"/>
            <w:left w:val="none" w:sz="0" w:space="0" w:color="auto"/>
            <w:bottom w:val="none" w:sz="0" w:space="0" w:color="auto"/>
            <w:right w:val="none" w:sz="0" w:space="0" w:color="auto"/>
          </w:divBdr>
          <w:divsChild>
            <w:div w:id="632715084">
              <w:marLeft w:val="0"/>
              <w:marRight w:val="0"/>
              <w:marTop w:val="0"/>
              <w:marBottom w:val="0"/>
              <w:divBdr>
                <w:top w:val="none" w:sz="0" w:space="0" w:color="auto"/>
                <w:left w:val="none" w:sz="0" w:space="0" w:color="auto"/>
                <w:bottom w:val="none" w:sz="0" w:space="0" w:color="auto"/>
                <w:right w:val="none" w:sz="0" w:space="0" w:color="auto"/>
              </w:divBdr>
              <w:divsChild>
                <w:div w:id="98771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905332">
      <w:bodyDiv w:val="1"/>
      <w:marLeft w:val="0"/>
      <w:marRight w:val="0"/>
      <w:marTop w:val="0"/>
      <w:marBottom w:val="0"/>
      <w:divBdr>
        <w:top w:val="none" w:sz="0" w:space="0" w:color="auto"/>
        <w:left w:val="none" w:sz="0" w:space="0" w:color="auto"/>
        <w:bottom w:val="none" w:sz="0" w:space="0" w:color="auto"/>
        <w:right w:val="none" w:sz="0" w:space="0" w:color="auto"/>
      </w:divBdr>
    </w:div>
    <w:div w:id="1772311246">
      <w:bodyDiv w:val="1"/>
      <w:marLeft w:val="0"/>
      <w:marRight w:val="0"/>
      <w:marTop w:val="0"/>
      <w:marBottom w:val="0"/>
      <w:divBdr>
        <w:top w:val="none" w:sz="0" w:space="0" w:color="auto"/>
        <w:left w:val="none" w:sz="0" w:space="0" w:color="auto"/>
        <w:bottom w:val="none" w:sz="0" w:space="0" w:color="auto"/>
        <w:right w:val="none" w:sz="0" w:space="0" w:color="auto"/>
      </w:divBdr>
    </w:div>
    <w:div w:id="1798990597">
      <w:bodyDiv w:val="1"/>
      <w:marLeft w:val="0"/>
      <w:marRight w:val="0"/>
      <w:marTop w:val="0"/>
      <w:marBottom w:val="0"/>
      <w:divBdr>
        <w:top w:val="none" w:sz="0" w:space="0" w:color="auto"/>
        <w:left w:val="none" w:sz="0" w:space="0" w:color="auto"/>
        <w:bottom w:val="none" w:sz="0" w:space="0" w:color="auto"/>
        <w:right w:val="none" w:sz="0" w:space="0" w:color="auto"/>
      </w:divBdr>
    </w:div>
    <w:div w:id="1837108232">
      <w:bodyDiv w:val="1"/>
      <w:marLeft w:val="0"/>
      <w:marRight w:val="0"/>
      <w:marTop w:val="0"/>
      <w:marBottom w:val="0"/>
      <w:divBdr>
        <w:top w:val="none" w:sz="0" w:space="0" w:color="auto"/>
        <w:left w:val="none" w:sz="0" w:space="0" w:color="auto"/>
        <w:bottom w:val="none" w:sz="0" w:space="0" w:color="auto"/>
        <w:right w:val="none" w:sz="0" w:space="0" w:color="auto"/>
      </w:divBdr>
    </w:div>
    <w:div w:id="1853643913">
      <w:bodyDiv w:val="1"/>
      <w:marLeft w:val="0"/>
      <w:marRight w:val="0"/>
      <w:marTop w:val="0"/>
      <w:marBottom w:val="0"/>
      <w:divBdr>
        <w:top w:val="none" w:sz="0" w:space="0" w:color="auto"/>
        <w:left w:val="none" w:sz="0" w:space="0" w:color="auto"/>
        <w:bottom w:val="none" w:sz="0" w:space="0" w:color="auto"/>
        <w:right w:val="none" w:sz="0" w:space="0" w:color="auto"/>
      </w:divBdr>
    </w:div>
    <w:div w:id="1865707041">
      <w:bodyDiv w:val="1"/>
      <w:marLeft w:val="0"/>
      <w:marRight w:val="0"/>
      <w:marTop w:val="0"/>
      <w:marBottom w:val="0"/>
      <w:divBdr>
        <w:top w:val="none" w:sz="0" w:space="0" w:color="auto"/>
        <w:left w:val="none" w:sz="0" w:space="0" w:color="auto"/>
        <w:bottom w:val="none" w:sz="0" w:space="0" w:color="auto"/>
        <w:right w:val="none" w:sz="0" w:space="0" w:color="auto"/>
      </w:divBdr>
    </w:div>
    <w:div w:id="1887377836">
      <w:bodyDiv w:val="1"/>
      <w:marLeft w:val="0"/>
      <w:marRight w:val="0"/>
      <w:marTop w:val="0"/>
      <w:marBottom w:val="0"/>
      <w:divBdr>
        <w:top w:val="none" w:sz="0" w:space="0" w:color="auto"/>
        <w:left w:val="none" w:sz="0" w:space="0" w:color="auto"/>
        <w:bottom w:val="none" w:sz="0" w:space="0" w:color="auto"/>
        <w:right w:val="none" w:sz="0" w:space="0" w:color="auto"/>
      </w:divBdr>
    </w:div>
    <w:div w:id="1964578667">
      <w:bodyDiv w:val="1"/>
      <w:marLeft w:val="0"/>
      <w:marRight w:val="0"/>
      <w:marTop w:val="0"/>
      <w:marBottom w:val="0"/>
      <w:divBdr>
        <w:top w:val="none" w:sz="0" w:space="0" w:color="auto"/>
        <w:left w:val="none" w:sz="0" w:space="0" w:color="auto"/>
        <w:bottom w:val="none" w:sz="0" w:space="0" w:color="auto"/>
        <w:right w:val="none" w:sz="0" w:space="0" w:color="auto"/>
      </w:divBdr>
    </w:div>
    <w:div w:id="2023975060">
      <w:bodyDiv w:val="1"/>
      <w:marLeft w:val="0"/>
      <w:marRight w:val="0"/>
      <w:marTop w:val="0"/>
      <w:marBottom w:val="0"/>
      <w:divBdr>
        <w:top w:val="none" w:sz="0" w:space="0" w:color="auto"/>
        <w:left w:val="none" w:sz="0" w:space="0" w:color="auto"/>
        <w:bottom w:val="none" w:sz="0" w:space="0" w:color="auto"/>
        <w:right w:val="none" w:sz="0" w:space="0" w:color="auto"/>
      </w:divBdr>
    </w:div>
    <w:div w:id="2033648843">
      <w:bodyDiv w:val="1"/>
      <w:marLeft w:val="0"/>
      <w:marRight w:val="0"/>
      <w:marTop w:val="0"/>
      <w:marBottom w:val="0"/>
      <w:divBdr>
        <w:top w:val="none" w:sz="0" w:space="0" w:color="auto"/>
        <w:left w:val="none" w:sz="0" w:space="0" w:color="auto"/>
        <w:bottom w:val="none" w:sz="0" w:space="0" w:color="auto"/>
        <w:right w:val="none" w:sz="0" w:space="0" w:color="auto"/>
      </w:divBdr>
    </w:div>
    <w:div w:id="2034532288">
      <w:bodyDiv w:val="1"/>
      <w:marLeft w:val="0"/>
      <w:marRight w:val="0"/>
      <w:marTop w:val="0"/>
      <w:marBottom w:val="0"/>
      <w:divBdr>
        <w:top w:val="none" w:sz="0" w:space="0" w:color="auto"/>
        <w:left w:val="none" w:sz="0" w:space="0" w:color="auto"/>
        <w:bottom w:val="none" w:sz="0" w:space="0" w:color="auto"/>
        <w:right w:val="none" w:sz="0" w:space="0" w:color="auto"/>
      </w:divBdr>
      <w:divsChild>
        <w:div w:id="1627202522">
          <w:marLeft w:val="0"/>
          <w:marRight w:val="0"/>
          <w:marTop w:val="0"/>
          <w:marBottom w:val="0"/>
          <w:divBdr>
            <w:top w:val="none" w:sz="0" w:space="0" w:color="auto"/>
            <w:left w:val="none" w:sz="0" w:space="0" w:color="auto"/>
            <w:bottom w:val="none" w:sz="0" w:space="0" w:color="auto"/>
            <w:right w:val="none" w:sz="0" w:space="0" w:color="auto"/>
          </w:divBdr>
          <w:divsChild>
            <w:div w:id="1046875563">
              <w:marLeft w:val="0"/>
              <w:marRight w:val="0"/>
              <w:marTop w:val="0"/>
              <w:marBottom w:val="0"/>
              <w:divBdr>
                <w:top w:val="none" w:sz="0" w:space="0" w:color="auto"/>
                <w:left w:val="none" w:sz="0" w:space="0" w:color="auto"/>
                <w:bottom w:val="none" w:sz="0" w:space="0" w:color="auto"/>
                <w:right w:val="none" w:sz="0" w:space="0" w:color="auto"/>
              </w:divBdr>
              <w:divsChild>
                <w:div w:id="10929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029128">
      <w:bodyDiv w:val="1"/>
      <w:marLeft w:val="0"/>
      <w:marRight w:val="0"/>
      <w:marTop w:val="0"/>
      <w:marBottom w:val="0"/>
      <w:divBdr>
        <w:top w:val="none" w:sz="0" w:space="0" w:color="auto"/>
        <w:left w:val="none" w:sz="0" w:space="0" w:color="auto"/>
        <w:bottom w:val="none" w:sz="0" w:space="0" w:color="auto"/>
        <w:right w:val="none" w:sz="0" w:space="0" w:color="auto"/>
      </w:divBdr>
    </w:div>
    <w:div w:id="2063675233">
      <w:bodyDiv w:val="1"/>
      <w:marLeft w:val="0"/>
      <w:marRight w:val="0"/>
      <w:marTop w:val="0"/>
      <w:marBottom w:val="0"/>
      <w:divBdr>
        <w:top w:val="none" w:sz="0" w:space="0" w:color="auto"/>
        <w:left w:val="none" w:sz="0" w:space="0" w:color="auto"/>
        <w:bottom w:val="none" w:sz="0" w:space="0" w:color="auto"/>
        <w:right w:val="none" w:sz="0" w:space="0" w:color="auto"/>
      </w:divBdr>
    </w:div>
    <w:div w:id="2116364504">
      <w:bodyDiv w:val="1"/>
      <w:marLeft w:val="0"/>
      <w:marRight w:val="0"/>
      <w:marTop w:val="0"/>
      <w:marBottom w:val="0"/>
      <w:divBdr>
        <w:top w:val="none" w:sz="0" w:space="0" w:color="auto"/>
        <w:left w:val="none" w:sz="0" w:space="0" w:color="auto"/>
        <w:bottom w:val="none" w:sz="0" w:space="0" w:color="auto"/>
        <w:right w:val="none" w:sz="0" w:space="0" w:color="auto"/>
      </w:divBdr>
    </w:div>
    <w:div w:id="213752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communityrail.org.uk/past-event-materials/design-skills-webina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20news@communityrail.org.uk" TargetMode="External"/><Relationship Id="rId5" Type="http://schemas.openxmlformats.org/officeDocument/2006/relationships/styles" Target="styles.xml"/><Relationship Id="rId15" Type="http://schemas.openxmlformats.org/officeDocument/2006/relationships/hyperlink" Target="https://communityrail.org.uk/wp-content/uploads/2023/06/Social-media-guidance-for-community-rail-partnerships-and-groups.pdf" TargetMode="External"/><Relationship Id="rId10" Type="http://schemas.openxmlformats.org/officeDocument/2006/relationships/hyperlink" Target="https://communityrail.org.uk/trackstrailstoolki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hirdsectornetwork.co.uk/blog/f/negative-social-media-comments-to-engage-or-not-to-engag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rin@communityrail.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0fc51b-0922-43dc-875f-7a3366134006" xsi:nil="true"/>
    <lcf76f155ced4ddcb4097134ff3c332f xmlns="104a47f3-9bf8-4a09-909e-697f2ff4518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4D4C8B5418364D8D779720870E289A" ma:contentTypeVersion="19" ma:contentTypeDescription="Create a new document." ma:contentTypeScope="" ma:versionID="b4d2593784621b773a5be3183981d424">
  <xsd:schema xmlns:xsd="http://www.w3.org/2001/XMLSchema" xmlns:xs="http://www.w3.org/2001/XMLSchema" xmlns:p="http://schemas.microsoft.com/office/2006/metadata/properties" xmlns:ns2="104a47f3-9bf8-4a09-909e-697f2ff45180" xmlns:ns3="f70fc51b-0922-43dc-875f-7a3366134006" targetNamespace="http://schemas.microsoft.com/office/2006/metadata/properties" ma:root="true" ma:fieldsID="4487bcbb310e402ed86d910619a51bb4" ns2:_="" ns3:_="">
    <xsd:import namespace="104a47f3-9bf8-4a09-909e-697f2ff45180"/>
    <xsd:import namespace="f70fc51b-0922-43dc-875f-7a33661340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a47f3-9bf8-4a09-909e-697f2ff45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c67136-3742-4b7c-9ff6-53771da8d3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0fc51b-0922-43dc-875f-7a336613400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ccd247-f873-479e-8766-d4e87f18d8b3}" ma:internalName="TaxCatchAll" ma:showField="CatchAllData" ma:web="f70fc51b-0922-43dc-875f-7a3366134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4ECCCB-BF31-48DF-9452-DB23D14D112A}">
  <ds:schemaRefs>
    <ds:schemaRef ds:uri="http://schemas.microsoft.com/office/2006/metadata/properties"/>
    <ds:schemaRef ds:uri="http://schemas.microsoft.com/office/infopath/2007/PartnerControls"/>
    <ds:schemaRef ds:uri="f70fc51b-0922-43dc-875f-7a3366134006"/>
    <ds:schemaRef ds:uri="104a47f3-9bf8-4a09-909e-697f2ff45180"/>
  </ds:schemaRefs>
</ds:datastoreItem>
</file>

<file path=customXml/itemProps2.xml><?xml version="1.0" encoding="utf-8"?>
<ds:datastoreItem xmlns:ds="http://schemas.openxmlformats.org/officeDocument/2006/customXml" ds:itemID="{FC4EA935-2B57-491A-AE82-CB6280A8B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a47f3-9bf8-4a09-909e-697f2ff45180"/>
    <ds:schemaRef ds:uri="f70fc51b-0922-43dc-875f-7a3366134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9F7D83-4468-4468-B70A-C39F31B222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Mannion</dc:creator>
  <cp:keywords/>
  <dc:description/>
  <cp:lastModifiedBy>Alice Mannion</cp:lastModifiedBy>
  <cp:revision>50</cp:revision>
  <dcterms:created xsi:type="dcterms:W3CDTF">2025-09-03T18:46:00Z</dcterms:created>
  <dcterms:modified xsi:type="dcterms:W3CDTF">2025-09-29T08:36:00Z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544d8739e03d4135b061b93e26a9a85c885e07dcad092f6dd16850509fc6ef1d</vt:lpwstr>
  </property>
  <property fmtid="{D5CDD505-2E9C-101B-9397-08002B2CF9AE}" pid="3" name="ContentTypeId">
    <vt:lpwstr>0x010100DB4D4C8B5418364D8D779720870E289A</vt:lpwstr>
  </property>
  <property fmtid="{D5CDD505-2E9C-101B-9397-08002B2CF9AE}" pid="4" name="Order">
    <vt:r8>17709600</vt:r8>
  </property>
  <property fmtid="{D5CDD505-2E9C-101B-9397-08002B2CF9AE}" pid="5" name="MediaServiceImageTags">
    <vt:lpwstr/>
  </property>
</Properties>
</file>