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10E4" w14:textId="43ACB22A" w:rsidR="00C86D0F" w:rsidRPr="0062631A" w:rsidRDefault="00564923" w:rsidP="00564923">
      <w:pPr>
        <w:spacing w:after="0" w:line="240" w:lineRule="auto"/>
        <w:jc w:val="center"/>
        <w:rPr>
          <w:rFonts w:eastAsia="Calibri" w:cs="Calibri"/>
          <w:b/>
          <w:bCs/>
          <w:kern w:val="0"/>
          <w:sz w:val="32"/>
          <w:szCs w:val="32"/>
          <w14:ligatures w14:val="none"/>
        </w:rPr>
      </w:pPr>
      <w:r w:rsidRPr="0062631A">
        <w:rPr>
          <w:rFonts w:eastAsia="Calibri" w:cs="Calibri"/>
          <w:b/>
          <w:bCs/>
          <w:noProof/>
          <w:kern w:val="0"/>
          <w:sz w:val="32"/>
          <w:szCs w:val="32"/>
          <w14:ligatures w14:val="none"/>
        </w:rPr>
        <w:drawing>
          <wp:inline distT="0" distB="0" distL="0" distR="0" wp14:anchorId="0FFD19B3" wp14:editId="5DFE0ABB">
            <wp:extent cx="1256306" cy="863081"/>
            <wp:effectExtent l="0" t="0" r="1270" b="0"/>
            <wp:docPr id="1453270897" name="Picture 1" descr="Community Rail Awards 2027 logo in orange.">
              <a:extLst xmlns:a="http://schemas.openxmlformats.org/drawingml/2006/main">
                <a:ext uri="{FF2B5EF4-FFF2-40B4-BE49-F238E27FC236}">
                  <a16:creationId xmlns:a16="http://schemas.microsoft.com/office/drawing/2014/main" id="{EFD57C03-669F-4040-86FB-E346D20077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70897" name="Picture 1" descr="Community Rail Awards 2027 logo in oran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3621" cy="895587"/>
                    </a:xfrm>
                    <a:prstGeom prst="rect">
                      <a:avLst/>
                    </a:prstGeom>
                    <a:noFill/>
                    <a:ln>
                      <a:noFill/>
                    </a:ln>
                  </pic:spPr>
                </pic:pic>
              </a:graphicData>
            </a:graphic>
          </wp:inline>
        </w:drawing>
      </w:r>
    </w:p>
    <w:p w14:paraId="0C487A91" w14:textId="72E4A54B" w:rsidR="00BF67E1" w:rsidRPr="0062631A" w:rsidRDefault="00BF67E1" w:rsidP="00BB79F3">
      <w:pPr>
        <w:pStyle w:val="Mainheader"/>
      </w:pPr>
      <w:r w:rsidRPr="0062631A">
        <w:t>Categories &amp; criteria</w:t>
      </w:r>
    </w:p>
    <w:p w14:paraId="79ED612F" w14:textId="77777777" w:rsidR="008303BD" w:rsidRPr="0062631A" w:rsidRDefault="008303BD" w:rsidP="008303BD">
      <w:pPr>
        <w:spacing w:after="0" w:line="240" w:lineRule="auto"/>
        <w:jc w:val="center"/>
        <w:rPr>
          <w:rFonts w:eastAsia="Calibri" w:cs="Calibri"/>
          <w:b/>
          <w:bCs/>
          <w:kern w:val="0"/>
          <w:sz w:val="16"/>
          <w:szCs w:val="16"/>
          <w14:ligatures w14:val="none"/>
        </w:rPr>
      </w:pPr>
    </w:p>
    <w:p w14:paraId="412FDAD7" w14:textId="56A865C8" w:rsidR="00BF67E1" w:rsidRPr="0062631A" w:rsidRDefault="00BF67E1" w:rsidP="00BB79F3">
      <w:pPr>
        <w:pStyle w:val="Categoryheading"/>
      </w:pPr>
      <w:bookmarkStart w:id="0" w:name="_Hlk509309725"/>
      <w:r w:rsidRPr="00BB79F3">
        <w:t>1. Involving Children and Young People</w:t>
      </w:r>
      <w:bookmarkStart w:id="1" w:name="_Hlk71815279"/>
      <w:r w:rsidRPr="0062631A">
        <w:t xml:space="preserve"> </w:t>
      </w:r>
      <w:r w:rsidRPr="00BB79F3">
        <w:rPr>
          <w:b w:val="0"/>
          <w:bCs/>
          <w:i/>
        </w:rPr>
        <w:t xml:space="preserve">sponsored by </w:t>
      </w:r>
      <w:r w:rsidR="00CF76FD" w:rsidRPr="00BB79F3">
        <w:rPr>
          <w:b w:val="0"/>
          <w:bCs/>
          <w:i/>
        </w:rPr>
        <w:t>LNER</w:t>
      </w:r>
    </w:p>
    <w:p w14:paraId="63EB31CF" w14:textId="77777777" w:rsidR="00BF67E1" w:rsidRPr="0062631A" w:rsidRDefault="00BF67E1" w:rsidP="00BF67E1">
      <w:pPr>
        <w:spacing w:after="0" w:line="240" w:lineRule="auto"/>
        <w:rPr>
          <w:rFonts w:eastAsia="Calibri" w:cs="Calibri"/>
          <w:kern w:val="0"/>
          <w:sz w:val="20"/>
          <w:szCs w:val="20"/>
          <w14:ligatures w14:val="none"/>
        </w:rPr>
      </w:pPr>
      <w:bookmarkStart w:id="2" w:name="_Hlk63412968"/>
      <w:bookmarkEnd w:id="1"/>
      <w:r w:rsidRPr="0062631A">
        <w:rPr>
          <w:rFonts w:eastAsia="Calibri" w:cs="Calibri"/>
          <w:kern w:val="0"/>
          <w:sz w:val="20"/>
          <w:szCs w:val="20"/>
          <w14:ligatures w14:val="none"/>
        </w:rPr>
        <w:t>This category recognises community rail’s vital role in engaging, inspiring and empowering children and young people (under 26) with their railways, from travel confidence and educational schemes to youth-led volunteering and creative projects. We are especially keen to see projects that promote sustainable travel, life skills, inclusion, and wellbeing, and which draw on children and young people’s views and ideas.</w:t>
      </w:r>
    </w:p>
    <w:bookmarkEnd w:id="2"/>
    <w:p w14:paraId="512CCE42" w14:textId="622C63E9" w:rsidR="00BF67E1" w:rsidRPr="0062631A" w:rsidRDefault="009B6FB6" w:rsidP="00BF67E1">
      <w:pPr>
        <w:spacing w:after="0" w:line="240" w:lineRule="auto"/>
        <w:rPr>
          <w:rFonts w:eastAsia="Calibri" w:cs="Calibri"/>
          <w:kern w:val="0"/>
          <w:sz w:val="16"/>
          <w:szCs w:val="16"/>
          <w14:ligatures w14:val="none"/>
        </w:rPr>
      </w:pPr>
      <w:r w:rsidRPr="0062631A">
        <w:rPr>
          <w:rFonts w:eastAsia="Calibri" w:cs="Calibri"/>
          <w:kern w:val="0"/>
          <w:sz w:val="20"/>
          <w:szCs w:val="20"/>
          <w14:ligatures w14:val="none"/>
        </w:rPr>
        <w:t xml:space="preserve"> </w:t>
      </w:r>
    </w:p>
    <w:p w14:paraId="1971C39A" w14:textId="48260654" w:rsidR="0062631A" w:rsidRPr="00BB79F3" w:rsidRDefault="005A7249" w:rsidP="00BB79F3">
      <w:pPr>
        <w:pStyle w:val="Sub3heading"/>
        <w:rPr>
          <w:rStyle w:val="Emphasis"/>
          <w:i w:val="0"/>
          <w:iCs/>
        </w:rPr>
      </w:pPr>
      <w:r w:rsidRPr="00BB79F3">
        <w:rPr>
          <w:rStyle w:val="Emphasis"/>
          <w:i w:val="0"/>
          <w:iCs/>
        </w:rPr>
        <w:t>Entr</w:t>
      </w:r>
      <w:r w:rsidR="00563413" w:rsidRPr="00BB79F3">
        <w:rPr>
          <w:rStyle w:val="Emphasis"/>
          <w:i w:val="0"/>
          <w:iCs/>
        </w:rPr>
        <w:t>y</w:t>
      </w:r>
      <w:r w:rsidRPr="00BB79F3">
        <w:rPr>
          <w:rStyle w:val="Emphasis"/>
          <w:i w:val="0"/>
          <w:iCs/>
        </w:rPr>
        <w:t xml:space="preserve"> </w:t>
      </w:r>
      <w:r w:rsidR="00E22388" w:rsidRPr="00BB79F3">
        <w:rPr>
          <w:rStyle w:val="Emphasis"/>
          <w:i w:val="0"/>
          <w:iCs/>
        </w:rPr>
        <w:t>eligi</w:t>
      </w:r>
      <w:r w:rsidR="004E389A" w:rsidRPr="00BB79F3">
        <w:rPr>
          <w:rStyle w:val="Emphasis"/>
          <w:i w:val="0"/>
          <w:iCs/>
        </w:rPr>
        <w:t>bili</w:t>
      </w:r>
      <w:r w:rsidR="00033BB9" w:rsidRPr="00BB79F3">
        <w:rPr>
          <w:rStyle w:val="Emphasis"/>
          <w:i w:val="0"/>
          <w:iCs/>
        </w:rPr>
        <w:t>ty</w:t>
      </w:r>
    </w:p>
    <w:p w14:paraId="6A69EA0A" w14:textId="18FF6927" w:rsidR="005A7249" w:rsidRPr="0062631A" w:rsidRDefault="005A7249" w:rsidP="005A7249">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w:t>
      </w:r>
      <w:r w:rsidR="00B657C6" w:rsidRPr="0062631A">
        <w:rPr>
          <w:rFonts w:eastAsia="Calibri" w:cs="Calibri"/>
          <w:kern w:val="0"/>
          <w:sz w:val="20"/>
          <w:szCs w:val="20"/>
          <w14:ligatures w14:val="none"/>
        </w:rPr>
        <w:t xml:space="preserve"> (</w:t>
      </w:r>
      <w:r w:rsidR="00464688" w:rsidRPr="0062631A">
        <w:rPr>
          <w:rFonts w:eastAsia="Calibri" w:cs="Calibri"/>
          <w:kern w:val="0"/>
          <w:sz w:val="20"/>
          <w:szCs w:val="20"/>
          <w14:ligatures w14:val="none"/>
        </w:rPr>
        <w:t>CRP</w:t>
      </w:r>
      <w:r w:rsidR="004E7C49" w:rsidRPr="0062631A">
        <w:rPr>
          <w:rFonts w:eastAsia="Calibri" w:cs="Calibri"/>
          <w:kern w:val="0"/>
          <w:sz w:val="20"/>
          <w:szCs w:val="20"/>
          <w14:ligatures w14:val="none"/>
        </w:rPr>
        <w:t>)</w:t>
      </w:r>
      <w:r w:rsidRPr="0062631A">
        <w:rPr>
          <w:rFonts w:eastAsia="Calibri" w:cs="Calibri"/>
          <w:kern w:val="0"/>
          <w:sz w:val="20"/>
          <w:szCs w:val="20"/>
          <w14:ligatures w14:val="none"/>
        </w:rPr>
        <w:t>, station adoption / friends’ group or a community station group. </w:t>
      </w:r>
    </w:p>
    <w:p w14:paraId="7C446C67" w14:textId="77777777" w:rsidR="005A7249" w:rsidRPr="0062631A" w:rsidRDefault="005A7249" w:rsidP="005A7249">
      <w:pPr>
        <w:spacing w:after="0" w:line="240" w:lineRule="auto"/>
        <w:rPr>
          <w:rFonts w:eastAsia="Calibri" w:cs="Calibri"/>
          <w:b/>
          <w:bCs/>
          <w:kern w:val="0"/>
          <w:sz w:val="16"/>
          <w:szCs w:val="16"/>
          <w14:ligatures w14:val="none"/>
        </w:rPr>
      </w:pPr>
    </w:p>
    <w:p w14:paraId="75D37F25" w14:textId="78FC8290" w:rsidR="00A70191" w:rsidRPr="0062631A" w:rsidRDefault="00354733" w:rsidP="005A7249">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Non-member community groups, or rail industry partners can also submit entries, but only where a project was undertaken in partnership with a </w:t>
      </w:r>
      <w:r w:rsidR="003E5AA5" w:rsidRPr="0062631A">
        <w:rPr>
          <w:rFonts w:eastAsia="Calibri" w:cs="Calibri"/>
          <w:kern w:val="0"/>
          <w:sz w:val="20"/>
          <w:szCs w:val="20"/>
          <w14:ligatures w14:val="none"/>
        </w:rPr>
        <w:t xml:space="preserve">Community Rail Network </w:t>
      </w:r>
      <w:r w:rsidRPr="0062631A">
        <w:rPr>
          <w:rFonts w:eastAsia="Calibri" w:cs="Calibri"/>
          <w:kern w:val="0"/>
          <w:sz w:val="20"/>
          <w:szCs w:val="20"/>
          <w14:ligatures w14:val="none"/>
        </w:rPr>
        <w:t xml:space="preserve">member </w:t>
      </w:r>
      <w:r w:rsidR="00A63BD8" w:rsidRPr="0062631A">
        <w:rPr>
          <w:rFonts w:eastAsia="Calibri" w:cs="Calibri"/>
          <w:kern w:val="0"/>
          <w:sz w:val="20"/>
          <w:szCs w:val="20"/>
          <w14:ligatures w14:val="none"/>
        </w:rPr>
        <w:t>C</w:t>
      </w:r>
      <w:r w:rsidR="000D5E28" w:rsidRPr="0062631A">
        <w:rPr>
          <w:rFonts w:eastAsia="Calibri" w:cs="Calibri"/>
          <w:kern w:val="0"/>
          <w:sz w:val="20"/>
          <w:szCs w:val="20"/>
          <w14:ligatures w14:val="none"/>
        </w:rPr>
        <w:t>R</w:t>
      </w:r>
      <w:r w:rsidR="00627ABA" w:rsidRPr="0062631A">
        <w:rPr>
          <w:rFonts w:eastAsia="Calibri" w:cs="Calibri"/>
          <w:kern w:val="0"/>
          <w:sz w:val="20"/>
          <w:szCs w:val="20"/>
          <w14:ligatures w14:val="none"/>
        </w:rPr>
        <w:t>P</w:t>
      </w:r>
      <w:r w:rsidRPr="0062631A">
        <w:rPr>
          <w:rFonts w:eastAsia="Calibri" w:cs="Calibri"/>
          <w:kern w:val="0"/>
          <w:sz w:val="20"/>
          <w:szCs w:val="20"/>
          <w14:ligatures w14:val="none"/>
        </w:rPr>
        <w:t xml:space="preserve"> or station group. The entry must clearly demonstrate this partnership working</w:t>
      </w:r>
      <w:r w:rsidR="000929D5" w:rsidRPr="0062631A">
        <w:rPr>
          <w:rFonts w:eastAsia="Calibri" w:cs="Calibri"/>
          <w:kern w:val="0"/>
          <w:sz w:val="20"/>
          <w:szCs w:val="20"/>
          <w14:ligatures w14:val="none"/>
        </w:rPr>
        <w:t>,</w:t>
      </w:r>
      <w:r w:rsidR="00295ECF" w:rsidRPr="0062631A">
        <w:rPr>
          <w:rFonts w:eastAsia="Calibri" w:cs="Calibri"/>
          <w:kern w:val="0"/>
          <w:sz w:val="20"/>
          <w:szCs w:val="20"/>
          <w14:ligatures w14:val="none"/>
        </w:rPr>
        <w:t xml:space="preserve"> showing</w:t>
      </w:r>
      <w:r w:rsidR="00D66CF3" w:rsidRPr="0062631A">
        <w:rPr>
          <w:rFonts w:eastAsia="Calibri" w:cs="Calibri"/>
          <w:kern w:val="0"/>
          <w:sz w:val="20"/>
          <w:szCs w:val="20"/>
          <w14:ligatures w14:val="none"/>
        </w:rPr>
        <w:t xml:space="preserve"> </w:t>
      </w:r>
      <w:r w:rsidR="00782005" w:rsidRPr="0062631A">
        <w:rPr>
          <w:rFonts w:eastAsia="Calibri" w:cs="Calibri"/>
          <w:kern w:val="0"/>
          <w:sz w:val="20"/>
          <w:szCs w:val="20"/>
          <w14:ligatures w14:val="none"/>
        </w:rPr>
        <w:t xml:space="preserve">how </w:t>
      </w:r>
      <w:r w:rsidR="00EB0952" w:rsidRPr="0062631A">
        <w:rPr>
          <w:rFonts w:eastAsia="Calibri" w:cs="Calibri"/>
          <w:kern w:val="0"/>
          <w:sz w:val="20"/>
          <w:szCs w:val="20"/>
          <w14:ligatures w14:val="none"/>
        </w:rPr>
        <w:t>the</w:t>
      </w:r>
      <w:r w:rsidR="00B6492D" w:rsidRPr="0062631A">
        <w:rPr>
          <w:rFonts w:eastAsia="Calibri" w:cs="Calibri"/>
          <w:kern w:val="0"/>
          <w:sz w:val="20"/>
          <w:szCs w:val="20"/>
          <w14:ligatures w14:val="none"/>
        </w:rPr>
        <w:t xml:space="preserve"> pr</w:t>
      </w:r>
      <w:r w:rsidR="00521745" w:rsidRPr="0062631A">
        <w:rPr>
          <w:rFonts w:eastAsia="Calibri" w:cs="Calibri"/>
          <w:kern w:val="0"/>
          <w:sz w:val="20"/>
          <w:szCs w:val="20"/>
          <w14:ligatures w14:val="none"/>
        </w:rPr>
        <w:t>oject</w:t>
      </w:r>
      <w:r w:rsidR="001052B8" w:rsidRPr="0062631A">
        <w:rPr>
          <w:rFonts w:eastAsia="Calibri" w:cs="Calibri"/>
          <w:kern w:val="0"/>
          <w:sz w:val="20"/>
          <w:szCs w:val="20"/>
          <w14:ligatures w14:val="none"/>
        </w:rPr>
        <w:t xml:space="preserve"> </w:t>
      </w:r>
      <w:r w:rsidR="00E87CEE" w:rsidRPr="0062631A">
        <w:rPr>
          <w:rFonts w:eastAsia="Calibri" w:cs="Calibri"/>
          <w:kern w:val="0"/>
          <w:sz w:val="20"/>
          <w:szCs w:val="20"/>
          <w14:ligatures w14:val="none"/>
        </w:rPr>
        <w:t xml:space="preserve">has </w:t>
      </w:r>
      <w:r w:rsidR="0007060D" w:rsidRPr="0062631A">
        <w:rPr>
          <w:rFonts w:eastAsia="Calibri" w:cs="Calibri"/>
          <w:kern w:val="0"/>
          <w:sz w:val="20"/>
          <w:szCs w:val="20"/>
          <w14:ligatures w14:val="none"/>
        </w:rPr>
        <w:t>fu</w:t>
      </w:r>
      <w:r w:rsidR="00453990" w:rsidRPr="0062631A">
        <w:rPr>
          <w:rFonts w:eastAsia="Calibri" w:cs="Calibri"/>
          <w:kern w:val="0"/>
          <w:sz w:val="20"/>
          <w:szCs w:val="20"/>
          <w14:ligatures w14:val="none"/>
        </w:rPr>
        <w:t>lfilled</w:t>
      </w:r>
      <w:r w:rsidR="00F65B05" w:rsidRPr="0062631A">
        <w:rPr>
          <w:rFonts w:eastAsia="Calibri" w:cs="Calibri"/>
          <w:kern w:val="0"/>
          <w:sz w:val="20"/>
          <w:szCs w:val="20"/>
          <w14:ligatures w14:val="none"/>
        </w:rPr>
        <w:t xml:space="preserve"> the </w:t>
      </w:r>
      <w:r w:rsidR="00DF60FA" w:rsidRPr="0062631A">
        <w:rPr>
          <w:rFonts w:eastAsia="Calibri" w:cs="Calibri"/>
          <w:kern w:val="0"/>
          <w:sz w:val="20"/>
          <w:szCs w:val="20"/>
          <w14:ligatures w14:val="none"/>
        </w:rPr>
        <w:t>judging crit</w:t>
      </w:r>
      <w:r w:rsidR="00985975" w:rsidRPr="0062631A">
        <w:rPr>
          <w:rFonts w:eastAsia="Calibri" w:cs="Calibri"/>
          <w:kern w:val="0"/>
          <w:sz w:val="20"/>
          <w:szCs w:val="20"/>
          <w14:ligatures w14:val="none"/>
        </w:rPr>
        <w:t>eria</w:t>
      </w:r>
      <w:r w:rsidR="0066659B" w:rsidRPr="0062631A">
        <w:rPr>
          <w:rFonts w:eastAsia="Calibri" w:cs="Calibri"/>
          <w:kern w:val="0"/>
          <w:sz w:val="20"/>
          <w:szCs w:val="20"/>
          <w14:ligatures w14:val="none"/>
        </w:rPr>
        <w:t xml:space="preserve"> </w:t>
      </w:r>
      <w:r w:rsidR="00C05934" w:rsidRPr="0062631A">
        <w:rPr>
          <w:rFonts w:eastAsia="Calibri" w:cs="Calibri"/>
          <w:kern w:val="0"/>
          <w:sz w:val="20"/>
          <w:szCs w:val="20"/>
          <w14:ligatures w14:val="none"/>
        </w:rPr>
        <w:t>bel</w:t>
      </w:r>
      <w:r w:rsidR="00CE0448" w:rsidRPr="0062631A">
        <w:rPr>
          <w:rFonts w:eastAsia="Calibri" w:cs="Calibri"/>
          <w:kern w:val="0"/>
          <w:sz w:val="20"/>
          <w:szCs w:val="20"/>
          <w14:ligatures w14:val="none"/>
        </w:rPr>
        <w:t>ow</w:t>
      </w:r>
      <w:r w:rsidR="00517553" w:rsidRPr="0062631A">
        <w:rPr>
          <w:rFonts w:eastAsia="Calibri" w:cs="Calibri"/>
          <w:kern w:val="0"/>
          <w:sz w:val="20"/>
          <w:szCs w:val="20"/>
          <w14:ligatures w14:val="none"/>
        </w:rPr>
        <w:t xml:space="preserve">. </w:t>
      </w:r>
      <w:r w:rsidR="00CB0FF0" w:rsidRPr="0062631A">
        <w:rPr>
          <w:rFonts w:eastAsia="Calibri" w:cs="Calibri"/>
          <w:kern w:val="0"/>
          <w:sz w:val="20"/>
          <w:szCs w:val="20"/>
          <w14:ligatures w14:val="none"/>
        </w:rPr>
        <w:t>The</w:t>
      </w:r>
      <w:r w:rsidR="00A0498B" w:rsidRPr="0062631A">
        <w:rPr>
          <w:rFonts w:eastAsia="Calibri" w:cs="Calibri"/>
          <w:kern w:val="0"/>
          <w:sz w:val="20"/>
          <w:szCs w:val="20"/>
          <w14:ligatures w14:val="none"/>
        </w:rPr>
        <w:t xml:space="preserve"> </w:t>
      </w:r>
      <w:r w:rsidR="0042653B" w:rsidRPr="0062631A">
        <w:rPr>
          <w:rFonts w:eastAsia="Calibri" w:cs="Calibri"/>
          <w:kern w:val="0"/>
          <w:sz w:val="20"/>
          <w:szCs w:val="20"/>
          <w14:ligatures w14:val="none"/>
        </w:rPr>
        <w:t>ent</w:t>
      </w:r>
      <w:r w:rsidR="00551032" w:rsidRPr="0062631A">
        <w:rPr>
          <w:rFonts w:eastAsia="Calibri" w:cs="Calibri"/>
          <w:kern w:val="0"/>
          <w:sz w:val="20"/>
          <w:szCs w:val="20"/>
          <w14:ligatures w14:val="none"/>
        </w:rPr>
        <w:t>ry</w:t>
      </w:r>
      <w:r w:rsidR="00130B60" w:rsidRPr="0062631A">
        <w:rPr>
          <w:rFonts w:eastAsia="Calibri" w:cs="Calibri"/>
          <w:kern w:val="0"/>
          <w:sz w:val="20"/>
          <w:szCs w:val="20"/>
          <w14:ligatures w14:val="none"/>
        </w:rPr>
        <w:t xml:space="preserve"> must also</w:t>
      </w:r>
      <w:r w:rsidR="00391DF8" w:rsidRPr="0062631A">
        <w:rPr>
          <w:rFonts w:eastAsia="Calibri" w:cs="Calibri"/>
          <w:kern w:val="0"/>
          <w:sz w:val="20"/>
          <w:szCs w:val="20"/>
          <w14:ligatures w14:val="none"/>
        </w:rPr>
        <w:t xml:space="preserve"> be </w:t>
      </w:r>
      <w:r w:rsidRPr="0062631A">
        <w:rPr>
          <w:rFonts w:eastAsia="Calibri" w:cs="Calibri"/>
          <w:kern w:val="0"/>
          <w:sz w:val="20"/>
          <w:szCs w:val="20"/>
          <w14:ligatures w14:val="none"/>
        </w:rPr>
        <w:t>approved by the member group as the primary entry</w:t>
      </w:r>
      <w:r w:rsidR="00F8372C" w:rsidRPr="0062631A">
        <w:rPr>
          <w:rFonts w:eastAsia="Calibri" w:cs="Calibri"/>
          <w:kern w:val="0"/>
          <w:sz w:val="20"/>
          <w:szCs w:val="20"/>
          <w14:ligatures w14:val="none"/>
        </w:rPr>
        <w:t xml:space="preserve"> fo</w:t>
      </w:r>
      <w:r w:rsidR="00812665" w:rsidRPr="0062631A">
        <w:rPr>
          <w:rFonts w:eastAsia="Calibri" w:cs="Calibri"/>
          <w:kern w:val="0"/>
          <w:sz w:val="20"/>
          <w:szCs w:val="20"/>
          <w14:ligatures w14:val="none"/>
        </w:rPr>
        <w:t xml:space="preserve">r the </w:t>
      </w:r>
      <w:r w:rsidR="007007BB" w:rsidRPr="0062631A">
        <w:rPr>
          <w:rFonts w:eastAsia="Calibri" w:cs="Calibri"/>
          <w:kern w:val="0"/>
          <w:sz w:val="20"/>
          <w:szCs w:val="20"/>
          <w14:ligatures w14:val="none"/>
        </w:rPr>
        <w:t>joi</w:t>
      </w:r>
      <w:r w:rsidR="00605099" w:rsidRPr="0062631A">
        <w:rPr>
          <w:rFonts w:eastAsia="Calibri" w:cs="Calibri"/>
          <w:kern w:val="0"/>
          <w:sz w:val="20"/>
          <w:szCs w:val="20"/>
          <w14:ligatures w14:val="none"/>
        </w:rPr>
        <w:t>nt pro</w:t>
      </w:r>
      <w:r w:rsidR="00ED05A3" w:rsidRPr="0062631A">
        <w:rPr>
          <w:rFonts w:eastAsia="Calibri" w:cs="Calibri"/>
          <w:kern w:val="0"/>
          <w:sz w:val="20"/>
          <w:szCs w:val="20"/>
          <w14:ligatures w14:val="none"/>
        </w:rPr>
        <w:t>ject</w:t>
      </w:r>
      <w:r w:rsidR="005F3DFA" w:rsidRPr="0062631A">
        <w:rPr>
          <w:rFonts w:eastAsia="Calibri" w:cs="Calibri"/>
          <w:kern w:val="0"/>
          <w:sz w:val="20"/>
          <w:szCs w:val="20"/>
          <w14:ligatures w14:val="none"/>
        </w:rPr>
        <w:t xml:space="preserve"> </w:t>
      </w:r>
      <w:r w:rsidR="00892713" w:rsidRPr="0062631A">
        <w:rPr>
          <w:rFonts w:eastAsia="Calibri" w:cs="Calibri"/>
          <w:kern w:val="0"/>
          <w:sz w:val="20"/>
          <w:szCs w:val="20"/>
          <w14:ligatures w14:val="none"/>
        </w:rPr>
        <w:t>and the</w:t>
      </w:r>
      <w:r w:rsidRPr="0062631A">
        <w:rPr>
          <w:rFonts w:eastAsia="Calibri" w:cs="Calibri"/>
          <w:kern w:val="0"/>
          <w:sz w:val="20"/>
          <w:szCs w:val="20"/>
          <w14:ligatures w14:val="none"/>
        </w:rPr>
        <w:t xml:space="preserve"> group’s contact details </w:t>
      </w:r>
      <w:r w:rsidR="00D37761" w:rsidRPr="0062631A">
        <w:rPr>
          <w:rFonts w:eastAsia="Calibri" w:cs="Calibri"/>
          <w:kern w:val="0"/>
          <w:sz w:val="20"/>
          <w:szCs w:val="20"/>
          <w14:ligatures w14:val="none"/>
        </w:rPr>
        <w:t>mus</w:t>
      </w:r>
      <w:r w:rsidR="00DE1D1B" w:rsidRPr="0062631A">
        <w:rPr>
          <w:rFonts w:eastAsia="Calibri" w:cs="Calibri"/>
          <w:kern w:val="0"/>
          <w:sz w:val="20"/>
          <w:szCs w:val="20"/>
          <w14:ligatures w14:val="none"/>
        </w:rPr>
        <w:t xml:space="preserve">t </w:t>
      </w:r>
      <w:r w:rsidR="00E25D66" w:rsidRPr="0062631A">
        <w:rPr>
          <w:rFonts w:eastAsia="Calibri" w:cs="Calibri"/>
          <w:kern w:val="0"/>
          <w:sz w:val="20"/>
          <w:szCs w:val="20"/>
          <w14:ligatures w14:val="none"/>
        </w:rPr>
        <w:t xml:space="preserve">be </w:t>
      </w:r>
      <w:r w:rsidRPr="0062631A">
        <w:rPr>
          <w:rFonts w:eastAsia="Calibri" w:cs="Calibri"/>
          <w:kern w:val="0"/>
          <w:sz w:val="20"/>
          <w:szCs w:val="20"/>
          <w14:ligatures w14:val="none"/>
        </w:rPr>
        <w:t>provided.</w:t>
      </w:r>
    </w:p>
    <w:p w14:paraId="53E054AF" w14:textId="41730D56" w:rsidR="00BF67E1" w:rsidRPr="0062631A" w:rsidRDefault="00BF67E1" w:rsidP="00BF67E1">
      <w:pPr>
        <w:spacing w:after="0" w:line="240" w:lineRule="auto"/>
        <w:rPr>
          <w:rFonts w:eastAsia="Calibri" w:cs="Calibri"/>
          <w:kern w:val="0"/>
          <w:sz w:val="16"/>
          <w:szCs w:val="16"/>
          <w14:ligatures w14:val="none"/>
        </w:rPr>
      </w:pPr>
    </w:p>
    <w:p w14:paraId="601DA580" w14:textId="6E46CC6B" w:rsidR="00BF67E1" w:rsidRPr="00BB79F3" w:rsidRDefault="00BF67E1" w:rsidP="00BB79F3">
      <w:pPr>
        <w:pStyle w:val="Sub3heading"/>
      </w:pPr>
      <w:r w:rsidRPr="00BB79F3">
        <w:t>Judging criteria</w:t>
      </w:r>
    </w:p>
    <w:p w14:paraId="0E25EE3A" w14:textId="77777777" w:rsidR="004B7555" w:rsidRPr="0062631A" w:rsidRDefault="004B7555" w:rsidP="004B7555">
      <w:pPr>
        <w:numPr>
          <w:ilvl w:val="0"/>
          <w:numId w:val="14"/>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Pr>
          <w:rFonts w:eastAsia="Calibri" w:cs="Calibri"/>
          <w:color w:val="272627"/>
          <w:kern w:val="0"/>
          <w:sz w:val="20"/>
          <w:szCs w:val="20"/>
          <w14:ligatures w14:val="none"/>
        </w:rPr>
        <w:t>ly demonstrate, through evidence,</w:t>
      </w:r>
      <w:r w:rsidRPr="0062631A">
        <w:rPr>
          <w:rFonts w:eastAsia="Calibri" w:cs="Calibri"/>
          <w:color w:val="272627"/>
          <w:kern w:val="0"/>
          <w:sz w:val="20"/>
          <w:szCs w:val="20"/>
          <w14:ligatures w14:val="none"/>
        </w:rPr>
        <w:t xml:space="preserve"> 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 How did it contribute to </w:t>
      </w:r>
      <w:r w:rsidRPr="0062631A">
        <w:rPr>
          <w:rFonts w:eastAsia="Calibri" w:cs="Calibri"/>
          <w:kern w:val="0"/>
          <w:sz w:val="20"/>
          <w:szCs w:val="20"/>
          <w14:ligatures w14:val="none"/>
        </w:rPr>
        <w:t>creating social value? How did it strengthen the community? How did it improve inclusion and accessibility?</w:t>
      </w:r>
    </w:p>
    <w:p w14:paraId="2BA5748C" w14:textId="669713A4"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Empowering and awareness raising – it successfully shared knowledge, opportunities and/or awareness, for example about rail travel, local history, culture or environment;</w:t>
      </w:r>
      <w:r w:rsidR="009103EA" w:rsidRPr="0062631A">
        <w:rPr>
          <w:rFonts w:eastAsia="Calibri" w:cs="Calibri"/>
          <w:kern w:val="0"/>
          <w:sz w:val="20"/>
          <w:szCs w:val="20"/>
          <w14:ligatures w14:val="none"/>
        </w:rPr>
        <w:t xml:space="preserve"> </w:t>
      </w:r>
    </w:p>
    <w:p w14:paraId="0574E6DF" w14:textId="77777777"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Improving mobility, confidence or life skills – there was a positive impact on children’s, young people’s or families’ ability, understanding, perception of and confidence to access rail, use sustainable travel, or other life skills;</w:t>
      </w:r>
    </w:p>
    <w:p w14:paraId="70C99B7A" w14:textId="77777777"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Engaging, enjoyable and beneficial – there is evidence it was well-received and those involved saw benefits to mobility, inclusion, health, wellbeing, confidence or awareness;</w:t>
      </w:r>
    </w:p>
    <w:p w14:paraId="015E8671" w14:textId="2AE0985E"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Interactive and drew on children/young people’s input – it enabled interaction with and between young members of the community, drawing on their ideas and views, or was youth-led</w:t>
      </w:r>
      <w:r w:rsidR="00E8104F">
        <w:rPr>
          <w:rFonts w:eastAsia="Calibri" w:cs="Calibri"/>
          <w:kern w:val="0"/>
          <w:sz w:val="20"/>
          <w:szCs w:val="20"/>
          <w14:ligatures w14:val="none"/>
        </w:rPr>
        <w:t>;</w:t>
      </w:r>
    </w:p>
    <w:p w14:paraId="6D186039" w14:textId="3C717B56" w:rsidR="009747A9" w:rsidRPr="0062631A" w:rsidRDefault="0069045A"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Any </w:t>
      </w:r>
      <w:r w:rsidR="009A12A6" w:rsidRPr="0062631A">
        <w:rPr>
          <w:rFonts w:eastAsia="Calibri" w:cs="Calibri"/>
          <w:kern w:val="0"/>
          <w:sz w:val="20"/>
          <w:szCs w:val="20"/>
          <w14:ligatures w14:val="none"/>
        </w:rPr>
        <w:t>other</w:t>
      </w:r>
      <w:r w:rsidR="002F6C0B" w:rsidRPr="0062631A">
        <w:rPr>
          <w:rFonts w:eastAsia="Calibri" w:cs="Calibri"/>
          <w:kern w:val="0"/>
          <w:sz w:val="20"/>
          <w:szCs w:val="20"/>
          <w14:ligatures w14:val="none"/>
        </w:rPr>
        <w:t xml:space="preserve"> wider benefits for local people and places</w:t>
      </w:r>
      <w:r w:rsidR="00A50007" w:rsidRPr="0062631A">
        <w:rPr>
          <w:rFonts w:eastAsia="Calibri" w:cs="Calibri"/>
          <w:kern w:val="0"/>
          <w:sz w:val="20"/>
          <w:szCs w:val="20"/>
          <w14:ligatures w14:val="none"/>
        </w:rPr>
        <w:t xml:space="preserve"> not</w:t>
      </w:r>
      <w:r w:rsidR="001C0A70" w:rsidRPr="0062631A">
        <w:rPr>
          <w:rFonts w:eastAsia="Calibri" w:cs="Calibri"/>
          <w:kern w:val="0"/>
          <w:sz w:val="20"/>
          <w:szCs w:val="20"/>
          <w14:ligatures w14:val="none"/>
        </w:rPr>
        <w:t xml:space="preserve"> </w:t>
      </w:r>
      <w:r w:rsidR="00CE5550" w:rsidRPr="0062631A">
        <w:rPr>
          <w:rFonts w:eastAsia="Calibri" w:cs="Calibri"/>
          <w:kern w:val="0"/>
          <w:sz w:val="20"/>
          <w:szCs w:val="20"/>
          <w14:ligatures w14:val="none"/>
        </w:rPr>
        <w:t>list</w:t>
      </w:r>
      <w:r w:rsidR="00A908C4" w:rsidRPr="0062631A">
        <w:rPr>
          <w:rFonts w:eastAsia="Calibri" w:cs="Calibri"/>
          <w:kern w:val="0"/>
          <w:sz w:val="20"/>
          <w:szCs w:val="20"/>
          <w14:ligatures w14:val="none"/>
        </w:rPr>
        <w:t>ed abo</w:t>
      </w:r>
      <w:r w:rsidR="00FF0460" w:rsidRPr="0062631A">
        <w:rPr>
          <w:rFonts w:eastAsia="Calibri" w:cs="Calibri"/>
          <w:kern w:val="0"/>
          <w:sz w:val="20"/>
          <w:szCs w:val="20"/>
          <w14:ligatures w14:val="none"/>
        </w:rPr>
        <w:t>ve</w:t>
      </w:r>
      <w:r w:rsidR="005102F9" w:rsidRPr="0062631A">
        <w:rPr>
          <w:rFonts w:eastAsia="Calibri" w:cs="Calibri"/>
          <w:kern w:val="0"/>
          <w:sz w:val="20"/>
          <w:szCs w:val="20"/>
          <w14:ligatures w14:val="none"/>
        </w:rPr>
        <w:t>.</w:t>
      </w:r>
    </w:p>
    <w:p w14:paraId="6309C68A" w14:textId="77777777" w:rsidR="00564923" w:rsidRPr="0062631A" w:rsidRDefault="00564923" w:rsidP="00564923">
      <w:pPr>
        <w:spacing w:after="0" w:line="240" w:lineRule="auto"/>
        <w:ind w:left="720"/>
        <w:rPr>
          <w:rFonts w:eastAsia="Calibri" w:cs="Calibri"/>
          <w:kern w:val="0"/>
          <w:sz w:val="20"/>
          <w:szCs w:val="20"/>
          <w14:ligatures w14:val="none"/>
        </w:rPr>
      </w:pPr>
    </w:p>
    <w:p w14:paraId="333E03E3" w14:textId="1555927C" w:rsidR="00BF67E1" w:rsidRPr="00BB79F3" w:rsidRDefault="00BF67E1" w:rsidP="00BB79F3">
      <w:pPr>
        <w:pStyle w:val="Categoryheading"/>
        <w:rPr>
          <w:bCs/>
        </w:rPr>
      </w:pPr>
      <w:r w:rsidRPr="00BB79F3">
        <w:rPr>
          <w:bCs/>
        </w:rPr>
        <w:t xml:space="preserve">2. Empowering Diverse Groups </w:t>
      </w:r>
      <w:r w:rsidRPr="00BB79F3">
        <w:rPr>
          <w:b w:val="0"/>
          <w:bCs/>
          <w:i/>
          <w:iCs w:val="0"/>
        </w:rPr>
        <w:t xml:space="preserve">sponsored by </w:t>
      </w:r>
      <w:bookmarkStart w:id="3" w:name="_Hlk128147097"/>
      <w:r w:rsidRPr="00BB79F3">
        <w:rPr>
          <w:b w:val="0"/>
          <w:bCs/>
          <w:i/>
          <w:iCs w:val="0"/>
        </w:rPr>
        <w:t>East Midlands Railway</w:t>
      </w:r>
    </w:p>
    <w:p w14:paraId="6D27E860" w14:textId="59614FC7" w:rsidR="00BF67E1" w:rsidRPr="0062631A" w:rsidRDefault="00BF67E1" w:rsidP="00BF67E1">
      <w:pPr>
        <w:spacing w:after="0" w:line="240" w:lineRule="auto"/>
        <w:rPr>
          <w:rFonts w:eastAsia="Calibri" w:cs="Calibri"/>
          <w:kern w:val="0"/>
          <w:sz w:val="20"/>
          <w:szCs w:val="20"/>
          <w14:ligatures w14:val="none"/>
        </w:rPr>
      </w:pPr>
      <w:bookmarkStart w:id="4" w:name="_Hlk505262949"/>
      <w:bookmarkStart w:id="5" w:name="_Hlk509306818"/>
      <w:bookmarkEnd w:id="0"/>
      <w:bookmarkEnd w:id="3"/>
      <w:r w:rsidRPr="0062631A">
        <w:rPr>
          <w:rFonts w:eastAsia="Calibri" w:cs="Calibri"/>
          <w:kern w:val="0"/>
          <w:sz w:val="20"/>
          <w:szCs w:val="20"/>
          <w14:ligatures w14:val="none"/>
        </w:rPr>
        <w:t>This category recognises community rail activity that empowers diverse groups, for instance spanning ethnicities, ages, disabilities, genders, sexual orientation, religions or beliefs. We are looking for approaches that have empowered wider audiences, especially bringing together different groups, and/or socially marginalised people to direct, lead or strongly inform projects or pieces of work. We’re keen to see evidence of promoting inclusion, cohesion, skills, mobility, health, or wellbeing, as well as promoting diverse leadership in projects or regularly occurring work.</w:t>
      </w:r>
    </w:p>
    <w:p w14:paraId="2F0AA951" w14:textId="77777777" w:rsidR="00BF67E1" w:rsidRPr="0062631A" w:rsidRDefault="00BF67E1" w:rsidP="00BF67E1">
      <w:pPr>
        <w:spacing w:after="0" w:line="240" w:lineRule="auto"/>
        <w:rPr>
          <w:rFonts w:eastAsia="Calibri" w:cs="Calibri"/>
          <w:kern w:val="0"/>
          <w:sz w:val="16"/>
          <w:szCs w:val="16"/>
          <w14:ligatures w14:val="none"/>
        </w:rPr>
      </w:pPr>
    </w:p>
    <w:p w14:paraId="470E6304" w14:textId="77777777" w:rsidR="00BF67E1" w:rsidRPr="0062631A" w:rsidRDefault="00BF67E1" w:rsidP="00BF67E1">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We would like to hear how you reached out to diverse groups to enable their voices to be heard; how your work supported local resilience efforts and brought new voices to community rail, enabling leadership and collaboration. </w:t>
      </w:r>
    </w:p>
    <w:p w14:paraId="0DF95B16" w14:textId="77777777" w:rsidR="00BF67E1" w:rsidRPr="0062631A" w:rsidRDefault="00BF67E1" w:rsidP="00BF67E1">
      <w:pPr>
        <w:spacing w:after="0" w:line="240" w:lineRule="auto"/>
        <w:rPr>
          <w:rFonts w:eastAsia="Calibri" w:cs="Calibri"/>
          <w:kern w:val="0"/>
          <w:sz w:val="16"/>
          <w:szCs w:val="16"/>
          <w14:ligatures w14:val="none"/>
        </w:rPr>
      </w:pPr>
    </w:p>
    <w:p w14:paraId="4974B7BE" w14:textId="7A8EBACD" w:rsidR="00BB79F3" w:rsidRDefault="00631CCD" w:rsidP="00BB79F3">
      <w:pPr>
        <w:pStyle w:val="Sub3heading"/>
      </w:pPr>
      <w:r w:rsidRPr="0062631A">
        <w:t>Entry eligibility</w:t>
      </w:r>
    </w:p>
    <w:p w14:paraId="1EA29325" w14:textId="053E7E02" w:rsidR="00631CCD" w:rsidRPr="0062631A" w:rsidRDefault="00631CCD" w:rsidP="00631CCD">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5DF3A2D8" w14:textId="77777777" w:rsidR="00631CCD" w:rsidRPr="0062631A" w:rsidRDefault="00631CCD" w:rsidP="00631CCD">
      <w:pPr>
        <w:spacing w:after="0" w:line="240" w:lineRule="auto"/>
        <w:rPr>
          <w:rFonts w:eastAsia="Calibri" w:cs="Calibri"/>
          <w:b/>
          <w:bCs/>
          <w:kern w:val="0"/>
          <w:sz w:val="16"/>
          <w:szCs w:val="16"/>
          <w14:ligatures w14:val="none"/>
        </w:rPr>
      </w:pPr>
    </w:p>
    <w:p w14:paraId="66BB1F58" w14:textId="77777777" w:rsidR="00631CCD" w:rsidRPr="0062631A" w:rsidRDefault="00631CCD" w:rsidP="00631CCD">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p>
    <w:p w14:paraId="79644DE6" w14:textId="5BFF7721" w:rsidR="00BF67E1" w:rsidRPr="0062631A" w:rsidRDefault="00BF67E1" w:rsidP="00BB79F3">
      <w:pPr>
        <w:pStyle w:val="Sub3heading"/>
      </w:pPr>
      <w:r w:rsidRPr="0062631A">
        <w:lastRenderedPageBreak/>
        <w:t>Judging criteria</w:t>
      </w:r>
    </w:p>
    <w:p w14:paraId="3E8F8718" w14:textId="24A1F9D8" w:rsidR="00FF02D1" w:rsidRPr="0062631A" w:rsidRDefault="00FF02D1" w:rsidP="00FF02D1">
      <w:pPr>
        <w:numPr>
          <w:ilvl w:val="0"/>
          <w:numId w:val="15"/>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sidR="004B7555">
        <w:rPr>
          <w:rFonts w:eastAsia="Calibri" w:cs="Calibri"/>
          <w:color w:val="272627"/>
          <w:kern w:val="0"/>
          <w:sz w:val="20"/>
          <w:szCs w:val="20"/>
          <w14:ligatures w14:val="none"/>
        </w:rPr>
        <w:t>ly demonstrate, through evidence,</w:t>
      </w:r>
      <w:r w:rsidRPr="0062631A">
        <w:rPr>
          <w:rFonts w:eastAsia="Calibri" w:cs="Calibri"/>
          <w:color w:val="272627"/>
          <w:kern w:val="0"/>
          <w:sz w:val="20"/>
          <w:szCs w:val="20"/>
          <w14:ligatures w14:val="none"/>
        </w:rPr>
        <w:t xml:space="preserve"> 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w:t>
      </w:r>
      <w:r w:rsidR="003851B1" w:rsidRPr="0062631A">
        <w:rPr>
          <w:rFonts w:eastAsia="Calibri" w:cs="Calibri"/>
          <w:color w:val="272627"/>
          <w:kern w:val="0"/>
          <w:sz w:val="20"/>
          <w:szCs w:val="20"/>
          <w14:ligatures w14:val="none"/>
        </w:rPr>
        <w:t xml:space="preserve">- </w:t>
      </w:r>
      <w:r w:rsidR="00BA2841" w:rsidRPr="0062631A">
        <w:rPr>
          <w:rFonts w:eastAsia="Calibri" w:cs="Calibri"/>
          <w:color w:val="272627"/>
          <w:kern w:val="0"/>
          <w:sz w:val="20"/>
          <w:szCs w:val="20"/>
          <w14:ligatures w14:val="none"/>
        </w:rPr>
        <w:t xml:space="preserve">How did it contribute to </w:t>
      </w:r>
      <w:r w:rsidR="00BA2841" w:rsidRPr="0062631A">
        <w:rPr>
          <w:rFonts w:eastAsia="Calibri" w:cs="Calibri"/>
          <w:kern w:val="0"/>
          <w:sz w:val="20"/>
          <w:szCs w:val="20"/>
          <w14:ligatures w14:val="none"/>
        </w:rPr>
        <w:t>creating social value? How did it strengthen the community? How did it improve inclusion and accessibility?</w:t>
      </w:r>
    </w:p>
    <w:p w14:paraId="180D7B06" w14:textId="55F0E7E6" w:rsidR="00BF67E1" w:rsidRPr="0062631A" w:rsidRDefault="00BF67E1" w:rsidP="00BF67E1">
      <w:pPr>
        <w:numPr>
          <w:ilvl w:val="0"/>
          <w:numId w:val="15"/>
        </w:numPr>
        <w:spacing w:after="0" w:line="240" w:lineRule="auto"/>
        <w:contextualSpacing/>
        <w:rPr>
          <w:rFonts w:eastAsia="Calibri" w:cs="Calibri"/>
          <w:kern w:val="0"/>
          <w:sz w:val="20"/>
          <w:szCs w:val="20"/>
          <w14:ligatures w14:val="none"/>
        </w:rPr>
      </w:pPr>
      <w:r w:rsidRPr="0062631A">
        <w:rPr>
          <w:rFonts w:eastAsia="Calibri" w:cs="Calibri"/>
          <w:kern w:val="0"/>
          <w:sz w:val="20"/>
          <w:szCs w:val="20"/>
          <w14:ligatures w14:val="none"/>
        </w:rPr>
        <w:t>A good fit with local needs and contexts – designed to meet local needs and appropriate to local opportunities, especially to build more inclusive, connected communities, informed by strong diverse voices</w:t>
      </w:r>
      <w:r w:rsidR="00E8104F">
        <w:rPr>
          <w:rFonts w:eastAsia="Calibri" w:cs="Calibri"/>
          <w:kern w:val="0"/>
          <w:sz w:val="20"/>
          <w:szCs w:val="20"/>
          <w14:ligatures w14:val="none"/>
        </w:rPr>
        <w:t>;</w:t>
      </w:r>
    </w:p>
    <w:p w14:paraId="5835626E" w14:textId="525CDA96" w:rsidR="00BF67E1" w:rsidRPr="0062631A" w:rsidRDefault="00BF67E1" w:rsidP="00BF67E1">
      <w:pPr>
        <w:numPr>
          <w:ilvl w:val="0"/>
          <w:numId w:val="15"/>
        </w:numPr>
        <w:spacing w:after="0" w:line="240" w:lineRule="auto"/>
        <w:contextualSpacing/>
        <w:rPr>
          <w:rFonts w:eastAsia="Calibri" w:cs="Calibri"/>
          <w:kern w:val="0"/>
          <w:sz w:val="20"/>
          <w:szCs w:val="20"/>
          <w14:ligatures w14:val="none"/>
        </w:rPr>
      </w:pPr>
      <w:r w:rsidRPr="0062631A">
        <w:rPr>
          <w:rFonts w:eastAsia="Calibri" w:cs="Calibri"/>
          <w:kern w:val="0"/>
          <w:sz w:val="20"/>
          <w:szCs w:val="20"/>
          <w14:ligatures w14:val="none"/>
        </w:rPr>
        <w:t xml:space="preserve">Engaging, enjoyable and </w:t>
      </w:r>
      <w:r w:rsidR="00471404" w:rsidRPr="0062631A">
        <w:rPr>
          <w:rFonts w:eastAsia="Calibri" w:cs="Calibri"/>
          <w:kern w:val="0"/>
          <w:sz w:val="20"/>
          <w:szCs w:val="20"/>
          <w14:ligatures w14:val="none"/>
        </w:rPr>
        <w:t>be</w:t>
      </w:r>
      <w:r w:rsidR="009D38B9" w:rsidRPr="0062631A">
        <w:rPr>
          <w:rFonts w:eastAsia="Calibri" w:cs="Calibri"/>
          <w:kern w:val="0"/>
          <w:sz w:val="20"/>
          <w:szCs w:val="20"/>
          <w14:ligatures w14:val="none"/>
        </w:rPr>
        <w:t>nefic</w:t>
      </w:r>
      <w:r w:rsidR="004A7EC9" w:rsidRPr="0062631A">
        <w:rPr>
          <w:rFonts w:eastAsia="Calibri" w:cs="Calibri"/>
          <w:kern w:val="0"/>
          <w:sz w:val="20"/>
          <w:szCs w:val="20"/>
          <w14:ligatures w14:val="none"/>
        </w:rPr>
        <w:t>ial</w:t>
      </w:r>
      <w:r w:rsidRPr="0062631A">
        <w:rPr>
          <w:rFonts w:eastAsia="Calibri" w:cs="Calibri"/>
          <w:kern w:val="0"/>
          <w:sz w:val="20"/>
          <w:szCs w:val="20"/>
          <w14:ligatures w14:val="none"/>
        </w:rPr>
        <w:t xml:space="preserve"> – there is evidence it enabled diverse voices to lead work, </w:t>
      </w:r>
      <w:r w:rsidR="00E966C7" w:rsidRPr="0062631A">
        <w:rPr>
          <w:rFonts w:eastAsia="Calibri" w:cs="Calibri"/>
          <w:kern w:val="0"/>
          <w:sz w:val="20"/>
          <w:szCs w:val="20"/>
          <w14:ligatures w14:val="none"/>
        </w:rPr>
        <w:t xml:space="preserve">was </w:t>
      </w:r>
      <w:r w:rsidRPr="0062631A">
        <w:rPr>
          <w:rFonts w:eastAsia="Calibri" w:cs="Calibri"/>
          <w:kern w:val="0"/>
          <w:sz w:val="20"/>
          <w:szCs w:val="20"/>
          <w14:ligatures w14:val="none"/>
        </w:rPr>
        <w:t>well-received and those involved saw benefits to mobility, inclusion, health, wellbeing or awareness</w:t>
      </w:r>
      <w:r w:rsidR="00E8104F">
        <w:rPr>
          <w:rFonts w:eastAsia="Calibri" w:cs="Calibri"/>
          <w:kern w:val="0"/>
          <w:sz w:val="20"/>
          <w:szCs w:val="20"/>
          <w14:ligatures w14:val="none"/>
        </w:rPr>
        <w:t>;</w:t>
      </w:r>
    </w:p>
    <w:p w14:paraId="130DFA38" w14:textId="154E44E3" w:rsidR="00BF67E1" w:rsidRPr="0062631A" w:rsidRDefault="00BF67E1" w:rsidP="00BF67E1">
      <w:pPr>
        <w:numPr>
          <w:ilvl w:val="0"/>
          <w:numId w:val="15"/>
        </w:numPr>
        <w:spacing w:after="0" w:line="240" w:lineRule="auto"/>
        <w:contextualSpacing/>
        <w:rPr>
          <w:rFonts w:eastAsia="Calibri" w:cs="Calibri"/>
          <w:kern w:val="0"/>
          <w:sz w:val="20"/>
          <w:szCs w:val="20"/>
          <w14:ligatures w14:val="none"/>
        </w:rPr>
      </w:pPr>
      <w:r w:rsidRPr="0062631A">
        <w:rPr>
          <w:rFonts w:eastAsia="Calibri" w:cs="Calibri"/>
          <w:kern w:val="0"/>
          <w:sz w:val="20"/>
          <w:szCs w:val="20"/>
          <w14:ligatures w14:val="none"/>
        </w:rPr>
        <w:t>Empowering and awareness raising – it successfully shared knowledge, amplified voices with lived experience, gave opportunities (for example new project leadership) and grew confidence and/or awareness, for example about rail travel, local history, culture, leadership skills or environment</w:t>
      </w:r>
      <w:r w:rsidR="00E8104F">
        <w:rPr>
          <w:rFonts w:eastAsia="Calibri" w:cs="Calibri"/>
          <w:kern w:val="0"/>
          <w:sz w:val="20"/>
          <w:szCs w:val="20"/>
          <w14:ligatures w14:val="none"/>
        </w:rPr>
        <w:t>;</w:t>
      </w:r>
    </w:p>
    <w:p w14:paraId="2B4738DE" w14:textId="23E35C56" w:rsidR="00013429" w:rsidRPr="0062631A" w:rsidRDefault="00BF67E1" w:rsidP="00E21AB3">
      <w:pPr>
        <w:numPr>
          <w:ilvl w:val="0"/>
          <w:numId w:val="15"/>
        </w:numPr>
        <w:spacing w:after="0" w:line="240" w:lineRule="auto"/>
        <w:contextualSpacing/>
        <w:rPr>
          <w:rFonts w:eastAsia="Calibri" w:cs="Calibri"/>
          <w:b/>
          <w:bCs/>
          <w:kern w:val="0"/>
          <w:sz w:val="20"/>
          <w:szCs w:val="20"/>
          <w14:ligatures w14:val="none"/>
        </w:rPr>
      </w:pPr>
      <w:r w:rsidRPr="0062631A">
        <w:rPr>
          <w:rFonts w:eastAsia="Calibri" w:cs="Calibri"/>
          <w:kern w:val="0"/>
          <w:sz w:val="20"/>
          <w:szCs w:val="20"/>
          <w14:ligatures w14:val="none"/>
        </w:rPr>
        <w:t>Interactive and amplified ideas and input – the initiative empowered those who identify with protected characteristics to lead, direct, strongly inform and collaborate, demonstrating diversity within the community.</w:t>
      </w:r>
    </w:p>
    <w:p w14:paraId="7169E8ED" w14:textId="77777777" w:rsidR="00E21AB3" w:rsidRPr="0062631A" w:rsidRDefault="00E21AB3" w:rsidP="00E21AB3">
      <w:pPr>
        <w:spacing w:after="0" w:line="240" w:lineRule="auto"/>
        <w:ind w:left="720"/>
        <w:contextualSpacing/>
        <w:rPr>
          <w:rFonts w:eastAsia="Calibri" w:cs="Calibri"/>
          <w:b/>
          <w:bCs/>
          <w:kern w:val="0"/>
          <w:sz w:val="16"/>
          <w:szCs w:val="16"/>
          <w14:ligatures w14:val="none"/>
        </w:rPr>
      </w:pPr>
    </w:p>
    <w:p w14:paraId="25319ECA" w14:textId="3D7915D5" w:rsidR="00BF67E1" w:rsidRPr="0062631A" w:rsidRDefault="00730B70" w:rsidP="00BB79F3">
      <w:pPr>
        <w:pStyle w:val="Categoryheading"/>
        <w:rPr>
          <w:color w:val="FF0000"/>
        </w:rPr>
      </w:pPr>
      <w:r>
        <w:t xml:space="preserve">3. </w:t>
      </w:r>
      <w:r w:rsidR="00BF67E1" w:rsidRPr="0062631A">
        <w:t xml:space="preserve">Community Creative Projects and Station Arts </w:t>
      </w:r>
      <w:r w:rsidR="00BF67E1" w:rsidRPr="00BB79F3">
        <w:rPr>
          <w:b w:val="0"/>
          <w:bCs/>
          <w:i/>
          <w:iCs w:val="0"/>
        </w:rPr>
        <w:t xml:space="preserve">sponsored by </w:t>
      </w:r>
      <w:r w:rsidR="004B44D8" w:rsidRPr="00BB79F3">
        <w:rPr>
          <w:b w:val="0"/>
          <w:bCs/>
          <w:i/>
          <w:iCs w:val="0"/>
        </w:rPr>
        <w:t>ScotRail</w:t>
      </w:r>
    </w:p>
    <w:p w14:paraId="24346825" w14:textId="18F898B8" w:rsidR="00BF67E1" w:rsidRPr="0062631A" w:rsidRDefault="00BF67E1" w:rsidP="00BF67E1">
      <w:pPr>
        <w:rPr>
          <w:rFonts w:eastAsia="Calibri" w:cs="Calibri"/>
          <w:kern w:val="0"/>
          <w:sz w:val="20"/>
          <w:szCs w:val="20"/>
          <w14:ligatures w14:val="none"/>
        </w:rPr>
      </w:pPr>
      <w:bookmarkStart w:id="6" w:name="_Hlk509310324"/>
      <w:r w:rsidRPr="0062631A">
        <w:rPr>
          <w:rFonts w:eastAsia="Calibri" w:cs="Calibri"/>
          <w:kern w:val="0"/>
          <w:sz w:val="20"/>
          <w:szCs w:val="20"/>
          <w14:ligatures w14:val="none"/>
        </w:rPr>
        <w:t>This category recognises creative initiatives that have had a transformative, empowering e</w:t>
      </w:r>
      <w:r w:rsidRPr="0062631A">
        <w:rPr>
          <w:rFonts w:ascii="Arial" w:eastAsia="Calibri" w:hAnsi="Arial" w:cs="Arial"/>
          <w:kern w:val="0"/>
          <w:sz w:val="20"/>
          <w:szCs w:val="20"/>
          <w14:ligatures w14:val="none"/>
        </w:rPr>
        <w:t>ﬀ</w:t>
      </w:r>
      <w:r w:rsidRPr="0062631A">
        <w:rPr>
          <w:rFonts w:eastAsia="Calibri" w:cs="Calibri"/>
          <w:kern w:val="0"/>
          <w:sz w:val="20"/>
          <w:szCs w:val="20"/>
          <w14:ligatures w14:val="none"/>
        </w:rPr>
        <w:t xml:space="preserve">ect on the people involved and their local environment or station, connecting people to their railway, station and wider community, and making the railway a welcoming place. </w:t>
      </w:r>
    </w:p>
    <w:p w14:paraId="098C0CFD" w14:textId="77777777" w:rsidR="00BF67E1" w:rsidRPr="0062631A" w:rsidRDefault="00BF67E1" w:rsidP="00BF67E1">
      <w:pPr>
        <w:rPr>
          <w:rFonts w:eastAsia="Calibri" w:cs="Calibri"/>
          <w:kern w:val="0"/>
          <w:sz w:val="20"/>
          <w:szCs w:val="20"/>
          <w14:ligatures w14:val="none"/>
        </w:rPr>
      </w:pPr>
      <w:r w:rsidRPr="0062631A">
        <w:rPr>
          <w:rFonts w:eastAsia="Calibri" w:cs="Calibri"/>
          <w:kern w:val="0"/>
          <w:sz w:val="20"/>
          <w:szCs w:val="20"/>
          <w14:ligatures w14:val="none"/>
        </w:rPr>
        <w:t>Projects involving all forms of creative expression are eligible (art, music, spoken word, writing, storytelling, photography, interpretation panels or sculpture), creating a sense of pride and community, and promoting connections between communities and railways. We are especially keen to see projects that promoted inclusion and positivity and drew on local input and creativity in innovative ways.</w:t>
      </w:r>
    </w:p>
    <w:p w14:paraId="263D221F" w14:textId="77777777" w:rsidR="00BB79F3" w:rsidRDefault="00E21AB3" w:rsidP="00BB79F3">
      <w:pPr>
        <w:pStyle w:val="Sub3heading"/>
      </w:pPr>
      <w:r w:rsidRPr="0062631A">
        <w:t>Entry eligibility</w:t>
      </w:r>
    </w:p>
    <w:p w14:paraId="034F5CB1" w14:textId="2F749321" w:rsidR="00E21AB3" w:rsidRPr="0062631A" w:rsidRDefault="00E21AB3" w:rsidP="00E21AB3">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16A3AC99" w14:textId="77777777" w:rsidR="00E21AB3" w:rsidRPr="0062631A" w:rsidRDefault="00E21AB3" w:rsidP="00E21AB3">
      <w:pPr>
        <w:spacing w:after="0" w:line="240" w:lineRule="auto"/>
        <w:rPr>
          <w:rFonts w:eastAsia="Calibri" w:cs="Calibri"/>
          <w:b/>
          <w:bCs/>
          <w:kern w:val="0"/>
          <w:sz w:val="16"/>
          <w:szCs w:val="16"/>
          <w14:ligatures w14:val="none"/>
        </w:rPr>
      </w:pPr>
    </w:p>
    <w:p w14:paraId="5CDB0C91" w14:textId="62B6843E" w:rsidR="00BF67E1" w:rsidRDefault="00E21AB3" w:rsidP="00BB79F3">
      <w:pPr>
        <w:spacing w:after="0" w:line="240" w:lineRule="auto"/>
        <w:rPr>
          <w:rFonts w:eastAsia="Calibri" w:cs="Calibri"/>
          <w:i/>
          <w:iCs/>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r w:rsidR="00BB79F3">
        <w:rPr>
          <w:rFonts w:eastAsia="Calibri" w:cs="Calibri"/>
          <w:kern w:val="0"/>
          <w:sz w:val="20"/>
          <w:szCs w:val="20"/>
          <w14:ligatures w14:val="none"/>
        </w:rPr>
        <w:t xml:space="preserve"> </w:t>
      </w:r>
      <w:r w:rsidR="00BF67E1" w:rsidRPr="00BB79F3">
        <w:rPr>
          <w:rFonts w:eastAsia="Calibri" w:cs="Calibri"/>
          <w:b/>
          <w:bCs/>
          <w:i/>
          <w:iCs/>
          <w:kern w:val="0"/>
          <w:sz w:val="20"/>
          <w:szCs w:val="20"/>
          <w14:ligatures w14:val="none"/>
        </w:rPr>
        <w:t>Note:</w:t>
      </w:r>
      <w:r w:rsidR="00BF67E1" w:rsidRPr="0062631A">
        <w:rPr>
          <w:rFonts w:eastAsia="Calibri" w:cs="Calibri"/>
          <w:i/>
          <w:iCs/>
          <w:kern w:val="0"/>
          <w:sz w:val="20"/>
          <w:szCs w:val="20"/>
          <w14:ligatures w14:val="none"/>
        </w:rPr>
        <w:t xml:space="preserve"> This type of partnership entry will automatically be judged within the large groups level</w:t>
      </w:r>
      <w:r w:rsidR="00BB79F3">
        <w:rPr>
          <w:rFonts w:eastAsia="Calibri" w:cs="Calibri"/>
          <w:i/>
          <w:iCs/>
          <w:kern w:val="0"/>
          <w:sz w:val="20"/>
          <w:szCs w:val="20"/>
          <w14:ligatures w14:val="none"/>
        </w:rPr>
        <w:t>, see details of grouping below</w:t>
      </w:r>
      <w:r w:rsidR="00BF67E1" w:rsidRPr="0062631A">
        <w:rPr>
          <w:rFonts w:eastAsia="Calibri" w:cs="Calibri"/>
          <w:i/>
          <w:iCs/>
          <w:kern w:val="0"/>
          <w:sz w:val="20"/>
          <w:szCs w:val="20"/>
          <w14:ligatures w14:val="none"/>
        </w:rPr>
        <w:t>.</w:t>
      </w:r>
    </w:p>
    <w:p w14:paraId="57ED8554" w14:textId="77777777" w:rsidR="00C14A28" w:rsidRDefault="00C14A28" w:rsidP="00BB79F3">
      <w:pPr>
        <w:spacing w:after="0" w:line="240" w:lineRule="auto"/>
        <w:rPr>
          <w:rFonts w:eastAsia="Calibri" w:cs="Calibri"/>
          <w:i/>
          <w:iCs/>
          <w:kern w:val="0"/>
          <w:sz w:val="20"/>
          <w:szCs w:val="20"/>
          <w14:ligatures w14:val="none"/>
        </w:rPr>
      </w:pPr>
    </w:p>
    <w:p w14:paraId="67F95347" w14:textId="23E788F0" w:rsidR="00C14A28" w:rsidRDefault="00C14A28" w:rsidP="00C14A28">
      <w:pPr>
        <w:spacing w:after="0"/>
        <w:rPr>
          <w:rFonts w:eastAsia="Calibri" w:cs="Times New Roman"/>
          <w:kern w:val="0"/>
          <w:sz w:val="20"/>
          <w:szCs w:val="20"/>
          <w14:ligatures w14:val="none"/>
        </w:rPr>
      </w:pPr>
      <w:r w:rsidRPr="00BB79F3">
        <w:rPr>
          <w:rFonts w:eastAsia="Calibri" w:cs="Calibri"/>
          <w:kern w:val="0"/>
          <w:sz w:val="20"/>
          <w:szCs w:val="20"/>
          <w14:ligatures w14:val="none"/>
        </w:rPr>
        <w:t>Entries in this category will be grouped, by Community Rail Network,</w:t>
      </w:r>
      <w:r>
        <w:rPr>
          <w:rFonts w:eastAsia="Calibri" w:cs="Calibri"/>
          <w:kern w:val="0"/>
          <w:sz w:val="20"/>
          <w:szCs w:val="20"/>
          <w14:ligatures w14:val="none"/>
        </w:rPr>
        <w:t xml:space="preserve"> </w:t>
      </w:r>
      <w:r w:rsidRPr="00BB79F3">
        <w:rPr>
          <w:rFonts w:eastAsia="Calibri" w:cs="Calibri"/>
          <w:kern w:val="0"/>
          <w:sz w:val="20"/>
          <w:szCs w:val="20"/>
          <w14:ligatures w14:val="none"/>
        </w:rPr>
        <w:t>for judging according to the size/type of the group/organisation making the submission.</w:t>
      </w:r>
      <w:r w:rsidR="00425D56">
        <w:rPr>
          <w:rFonts w:eastAsia="Calibri" w:cs="Calibri"/>
          <w:kern w:val="0"/>
          <w:sz w:val="20"/>
          <w:szCs w:val="20"/>
          <w14:ligatures w14:val="none"/>
        </w:rPr>
        <w:t xml:space="preserve"> There will be one winner at each level with no runners up.</w:t>
      </w:r>
      <w:r w:rsidRPr="00BB79F3">
        <w:rPr>
          <w:rFonts w:eastAsia="Calibri" w:cs="Calibri"/>
          <w:kern w:val="0"/>
          <w:sz w:val="20"/>
          <w:szCs w:val="20"/>
          <w14:ligatures w14:val="none"/>
        </w:rPr>
        <w:t xml:space="preserve"> </w:t>
      </w:r>
      <w:r w:rsidRPr="00BB79F3">
        <w:rPr>
          <w:rFonts w:eastAsia="Calibri" w:cs="Times New Roman"/>
          <w:kern w:val="0"/>
          <w:sz w:val="20"/>
          <w:szCs w:val="20"/>
          <w14:ligatures w14:val="none"/>
        </w:rPr>
        <w:t xml:space="preserve">The judges will </w:t>
      </w:r>
      <w:r w:rsidR="002713BA">
        <w:rPr>
          <w:rFonts w:eastAsia="Calibri" w:cs="Times New Roman"/>
          <w:kern w:val="0"/>
          <w:sz w:val="20"/>
          <w:szCs w:val="20"/>
          <w14:ligatures w14:val="none"/>
        </w:rPr>
        <w:t>compare</w:t>
      </w:r>
      <w:r w:rsidRPr="00BB79F3">
        <w:rPr>
          <w:rFonts w:eastAsia="Calibri" w:cs="Times New Roman"/>
          <w:kern w:val="0"/>
          <w:sz w:val="20"/>
          <w:szCs w:val="20"/>
          <w14:ligatures w14:val="none"/>
        </w:rPr>
        <w:t xml:space="preserve"> projects more equally in terms of resources available to each group and what they achieved accordingly:</w:t>
      </w:r>
    </w:p>
    <w:p w14:paraId="62FCBEDB" w14:textId="77777777" w:rsidR="00C14A28" w:rsidRPr="00BB79F3" w:rsidRDefault="00C14A28" w:rsidP="00C14A28">
      <w:pPr>
        <w:spacing w:after="0"/>
        <w:rPr>
          <w:rFonts w:eastAsia="Calibri" w:cs="Calibri"/>
          <w:kern w:val="0"/>
          <w:sz w:val="20"/>
          <w:szCs w:val="20"/>
          <w14:ligatures w14:val="none"/>
        </w:rPr>
      </w:pPr>
    </w:p>
    <w:p w14:paraId="1532BF43" w14:textId="77777777" w:rsidR="00C14A28" w:rsidRPr="00BB79F3" w:rsidRDefault="00C14A28" w:rsidP="00C14A28">
      <w:pPr>
        <w:numPr>
          <w:ilvl w:val="0"/>
          <w:numId w:val="4"/>
        </w:numPr>
        <w:spacing w:after="0" w:line="240" w:lineRule="auto"/>
        <w:contextualSpacing/>
        <w:rPr>
          <w:rFonts w:eastAsia="Calibri" w:cs="Calibri"/>
          <w:kern w:val="0"/>
          <w:sz w:val="20"/>
          <w:szCs w:val="20"/>
          <w14:ligatures w14:val="none"/>
        </w:rPr>
      </w:pPr>
      <w:r w:rsidRPr="00BB79F3">
        <w:rPr>
          <w:rFonts w:eastAsia="Calibri" w:cs="Calibri"/>
          <w:kern w:val="0"/>
          <w:sz w:val="20"/>
          <w:szCs w:val="20"/>
          <w14:ligatures w14:val="none"/>
        </w:rPr>
        <w:t>Large groups – any CRPs that sit under an umbrella organisation.</w:t>
      </w:r>
    </w:p>
    <w:p w14:paraId="56E02FCD" w14:textId="77777777" w:rsidR="00C14A28" w:rsidRPr="00BB79F3" w:rsidRDefault="00C14A28" w:rsidP="00C14A28">
      <w:pPr>
        <w:numPr>
          <w:ilvl w:val="0"/>
          <w:numId w:val="4"/>
        </w:numPr>
        <w:spacing w:after="0" w:line="240" w:lineRule="auto"/>
        <w:contextualSpacing/>
        <w:rPr>
          <w:rFonts w:eastAsia="Calibri" w:cs="Calibri"/>
          <w:kern w:val="0"/>
          <w:sz w:val="20"/>
          <w:szCs w:val="20"/>
          <w14:ligatures w14:val="none"/>
        </w:rPr>
      </w:pPr>
      <w:r w:rsidRPr="00BB79F3">
        <w:rPr>
          <w:rFonts w:eastAsia="Calibri" w:cs="Calibri"/>
          <w:kern w:val="0"/>
          <w:sz w:val="20"/>
          <w:szCs w:val="20"/>
          <w14:ligatures w14:val="none"/>
        </w:rPr>
        <w:t xml:space="preserve">Medium groups – any stand-alone, funded CRPs with one to two members of paid staff. </w:t>
      </w:r>
    </w:p>
    <w:p w14:paraId="7196A9BB" w14:textId="77777777" w:rsidR="00C14A28" w:rsidRDefault="00C14A28" w:rsidP="00C14A28">
      <w:pPr>
        <w:numPr>
          <w:ilvl w:val="0"/>
          <w:numId w:val="4"/>
        </w:numPr>
        <w:spacing w:after="0" w:line="240" w:lineRule="auto"/>
        <w:contextualSpacing/>
        <w:rPr>
          <w:rFonts w:eastAsia="Calibri" w:cs="Calibri"/>
          <w:kern w:val="0"/>
          <w:sz w:val="20"/>
          <w:szCs w:val="20"/>
          <w14:ligatures w14:val="none"/>
        </w:rPr>
      </w:pPr>
      <w:r w:rsidRPr="00BB79F3">
        <w:rPr>
          <w:rFonts w:eastAsia="Calibri" w:cs="Calibri"/>
          <w:kern w:val="0"/>
          <w:sz w:val="20"/>
          <w:szCs w:val="20"/>
          <w14:ligatures w14:val="none"/>
        </w:rPr>
        <w:t xml:space="preserve">Small groups – any unfunded station adoption/friends/community groups </w:t>
      </w:r>
    </w:p>
    <w:p w14:paraId="3BFA581B" w14:textId="77777777" w:rsidR="00C14A28" w:rsidRPr="00BB79F3" w:rsidRDefault="00C14A28" w:rsidP="00C14A28">
      <w:pPr>
        <w:spacing w:after="0" w:line="240" w:lineRule="auto"/>
        <w:ind w:left="1080"/>
        <w:contextualSpacing/>
        <w:rPr>
          <w:rFonts w:eastAsia="Calibri" w:cs="Calibri"/>
          <w:kern w:val="0"/>
          <w:sz w:val="20"/>
          <w:szCs w:val="20"/>
          <w14:ligatures w14:val="none"/>
        </w:rPr>
      </w:pPr>
    </w:p>
    <w:p w14:paraId="16406C7B" w14:textId="41042532" w:rsidR="00664A32" w:rsidRPr="0062631A" w:rsidRDefault="00BF67E1" w:rsidP="00BB79F3">
      <w:pPr>
        <w:pStyle w:val="Sub3heading"/>
      </w:pPr>
      <w:r w:rsidRPr="0062631A">
        <w:rPr>
          <w:bCs/>
        </w:rPr>
        <w:t>Essential requirements:</w:t>
      </w:r>
      <w:r w:rsidR="00664A32" w:rsidRPr="0062631A">
        <w:t xml:space="preserve"> </w:t>
      </w:r>
      <w:r w:rsidR="00664A32" w:rsidRPr="00D72C0D">
        <w:rPr>
          <w:b w:val="0"/>
          <w:bCs/>
          <w:sz w:val="20"/>
          <w:szCs w:val="20"/>
        </w:rPr>
        <w:t>Please include photographs, images</w:t>
      </w:r>
      <w:r w:rsidR="00343ED0" w:rsidRPr="00D72C0D">
        <w:rPr>
          <w:b w:val="0"/>
          <w:bCs/>
          <w:sz w:val="20"/>
          <w:szCs w:val="20"/>
        </w:rPr>
        <w:t>,</w:t>
      </w:r>
      <w:r w:rsidR="00664A32" w:rsidRPr="00D72C0D">
        <w:rPr>
          <w:b w:val="0"/>
          <w:bCs/>
          <w:sz w:val="20"/>
          <w:szCs w:val="20"/>
        </w:rPr>
        <w:t xml:space="preserve"> clips </w:t>
      </w:r>
      <w:r w:rsidR="00343ED0" w:rsidRPr="00D72C0D">
        <w:rPr>
          <w:b w:val="0"/>
          <w:bCs/>
          <w:sz w:val="20"/>
          <w:szCs w:val="20"/>
        </w:rPr>
        <w:t>or links</w:t>
      </w:r>
      <w:r w:rsidR="004B1C2E" w:rsidRPr="00D72C0D">
        <w:rPr>
          <w:b w:val="0"/>
          <w:bCs/>
          <w:sz w:val="20"/>
          <w:szCs w:val="20"/>
        </w:rPr>
        <w:t xml:space="preserve">, </w:t>
      </w:r>
      <w:r w:rsidR="00343ED0" w:rsidRPr="00D72C0D">
        <w:rPr>
          <w:b w:val="0"/>
          <w:bCs/>
          <w:sz w:val="20"/>
          <w:szCs w:val="20"/>
        </w:rPr>
        <w:t>to other forms of media</w:t>
      </w:r>
      <w:r w:rsidR="001F30B0" w:rsidRPr="00D72C0D">
        <w:rPr>
          <w:b w:val="0"/>
          <w:bCs/>
          <w:sz w:val="20"/>
          <w:szCs w:val="20"/>
        </w:rPr>
        <w:t xml:space="preserve"> </w:t>
      </w:r>
      <w:r w:rsidR="00664A32" w:rsidRPr="00D72C0D">
        <w:rPr>
          <w:b w:val="0"/>
          <w:bCs/>
          <w:sz w:val="20"/>
          <w:szCs w:val="20"/>
        </w:rPr>
        <w:t>with your entry</w:t>
      </w:r>
      <w:r w:rsidR="004B1C2E" w:rsidRPr="00D72C0D">
        <w:rPr>
          <w:b w:val="0"/>
          <w:bCs/>
          <w:sz w:val="20"/>
          <w:szCs w:val="20"/>
        </w:rPr>
        <w:t>,</w:t>
      </w:r>
      <w:r w:rsidR="00664A32" w:rsidRPr="00D72C0D">
        <w:rPr>
          <w:b w:val="0"/>
          <w:bCs/>
          <w:sz w:val="20"/>
          <w:szCs w:val="20"/>
        </w:rPr>
        <w:t xml:space="preserve"> showing/linking to the artwork or finished piece(s).</w:t>
      </w:r>
    </w:p>
    <w:p w14:paraId="2E27569E" w14:textId="0F9278B2" w:rsidR="00BF67E1" w:rsidRPr="0062631A" w:rsidRDefault="00BF67E1" w:rsidP="00D72C0D">
      <w:pPr>
        <w:pStyle w:val="Sub3heading"/>
      </w:pPr>
      <w:r w:rsidRPr="0062631A">
        <w:t>Judging criteria</w:t>
      </w:r>
    </w:p>
    <w:p w14:paraId="5113B04C" w14:textId="4AD02B2E" w:rsidR="004669FA" w:rsidRPr="004669FA" w:rsidRDefault="0059225A" w:rsidP="00BF67E1">
      <w:pPr>
        <w:numPr>
          <w:ilvl w:val="0"/>
          <w:numId w:val="14"/>
        </w:numPr>
        <w:autoSpaceDE w:val="0"/>
        <w:autoSpaceDN w:val="0"/>
        <w:adjustRightInd w:val="0"/>
        <w:spacing w:after="0" w:line="240" w:lineRule="auto"/>
        <w:ind w:left="714" w:hanging="357"/>
        <w:contextualSpacing/>
        <w:rPr>
          <w:rFonts w:eastAsia="Calibri" w:cs="Calibri"/>
          <w:iCs/>
          <w:kern w:val="0"/>
          <w:sz w:val="20"/>
          <w:szCs w:val="20"/>
          <w14:ligatures w14:val="none"/>
        </w:rPr>
      </w:pPr>
      <w:r w:rsidRPr="004669FA">
        <w:rPr>
          <w:rFonts w:eastAsia="Calibri" w:cs="Calibri"/>
          <w:color w:val="272627"/>
          <w:kern w:val="0"/>
          <w:sz w:val="20"/>
          <w:szCs w:val="20"/>
          <w14:ligatures w14:val="none"/>
        </w:rPr>
        <w:t>Clear</w:t>
      </w:r>
      <w:r w:rsidR="003B1957" w:rsidRPr="004669FA">
        <w:rPr>
          <w:rFonts w:eastAsia="Calibri" w:cs="Calibri"/>
          <w:color w:val="272627"/>
          <w:kern w:val="0"/>
          <w:sz w:val="20"/>
          <w:szCs w:val="20"/>
          <w14:ligatures w14:val="none"/>
        </w:rPr>
        <w:t>ly demonstrates</w:t>
      </w:r>
      <w:r w:rsidR="00271BE9" w:rsidRPr="004669FA">
        <w:rPr>
          <w:rFonts w:eastAsia="Calibri" w:cs="Calibri"/>
          <w:color w:val="272627"/>
          <w:kern w:val="0"/>
          <w:sz w:val="20"/>
          <w:szCs w:val="20"/>
          <w14:ligatures w14:val="none"/>
        </w:rPr>
        <w:t xml:space="preserve">, through </w:t>
      </w:r>
      <w:r w:rsidRPr="004669FA">
        <w:rPr>
          <w:rFonts w:eastAsia="Calibri" w:cs="Calibri"/>
          <w:color w:val="272627"/>
          <w:kern w:val="0"/>
          <w:sz w:val="20"/>
          <w:szCs w:val="20"/>
          <w14:ligatures w14:val="none"/>
        </w:rPr>
        <w:t>evidence</w:t>
      </w:r>
      <w:r w:rsidR="00271BE9" w:rsidRPr="004669FA">
        <w:rPr>
          <w:rFonts w:eastAsia="Calibri" w:cs="Calibri"/>
          <w:color w:val="272627"/>
          <w:kern w:val="0"/>
          <w:sz w:val="20"/>
          <w:szCs w:val="20"/>
          <w14:ligatures w14:val="none"/>
        </w:rPr>
        <w:t>,</w:t>
      </w:r>
      <w:r w:rsidRPr="004669FA">
        <w:rPr>
          <w:rFonts w:eastAsia="Calibri" w:cs="Calibri"/>
          <w:color w:val="272627"/>
          <w:kern w:val="0"/>
          <w:sz w:val="20"/>
          <w:szCs w:val="20"/>
          <w14:ligatures w14:val="none"/>
        </w:rPr>
        <w:t xml:space="preserve"> the </w:t>
      </w:r>
      <w:r w:rsidRPr="004669FA">
        <w:rPr>
          <w:rFonts w:eastAsia="Calibri" w:cs="Calibri"/>
          <w:color w:val="272627"/>
          <w:kern w:val="0"/>
          <w:sz w:val="20"/>
          <w:szCs w:val="20"/>
          <w:u w:val="single"/>
          <w14:ligatures w14:val="none"/>
        </w:rPr>
        <w:t>impact</w:t>
      </w:r>
      <w:r w:rsidRPr="004669FA">
        <w:rPr>
          <w:rFonts w:eastAsia="Calibri" w:cs="Calibri"/>
          <w:color w:val="272627"/>
          <w:kern w:val="0"/>
          <w:sz w:val="20"/>
          <w:szCs w:val="20"/>
          <w14:ligatures w14:val="none"/>
        </w:rPr>
        <w:t xml:space="preserve"> of the project - How did it contribute to </w:t>
      </w:r>
      <w:r w:rsidRPr="004669FA">
        <w:rPr>
          <w:rFonts w:eastAsia="Calibri" w:cs="Calibri"/>
          <w:kern w:val="0"/>
          <w:sz w:val="20"/>
          <w:szCs w:val="20"/>
          <w14:ligatures w14:val="none"/>
        </w:rPr>
        <w:t>creating social value? How did it strengthen the community? How did it improve inclusion and accessibility?</w:t>
      </w:r>
      <w:r w:rsidR="00271BE9" w:rsidRPr="004669FA">
        <w:rPr>
          <w:rFonts w:eastAsia="Calibri" w:cs="Calibri"/>
          <w:kern w:val="0"/>
          <w:sz w:val="20"/>
          <w:szCs w:val="20"/>
          <w14:ligatures w14:val="none"/>
        </w:rPr>
        <w:t xml:space="preserve"> What are the</w:t>
      </w:r>
      <w:r w:rsidR="004669FA" w:rsidRPr="004669FA">
        <w:rPr>
          <w:rFonts w:eastAsia="Calibri" w:cs="Calibri"/>
          <w:kern w:val="0"/>
          <w:sz w:val="20"/>
          <w:szCs w:val="20"/>
          <w14:ligatures w14:val="none"/>
        </w:rPr>
        <w:t xml:space="preserve"> lasting</w:t>
      </w:r>
      <w:r w:rsidR="00271BE9" w:rsidRPr="004669FA">
        <w:rPr>
          <w:rFonts w:eastAsia="Calibri" w:cs="Calibri"/>
          <w:kern w:val="0"/>
          <w:sz w:val="20"/>
          <w:szCs w:val="20"/>
          <w14:ligatures w14:val="none"/>
        </w:rPr>
        <w:t xml:space="preserve"> </w:t>
      </w:r>
      <w:r w:rsidR="00386187" w:rsidRPr="004669FA">
        <w:rPr>
          <w:rFonts w:eastAsia="Calibri" w:cs="Calibri"/>
          <w:kern w:val="0"/>
          <w:sz w:val="20"/>
          <w:szCs w:val="20"/>
          <w14:ligatures w14:val="none"/>
        </w:rPr>
        <w:t>benefits</w:t>
      </w:r>
      <w:r w:rsidR="004669FA" w:rsidRPr="004669FA">
        <w:rPr>
          <w:rFonts w:eastAsia="Calibri" w:cs="Calibri"/>
          <w:kern w:val="0"/>
          <w:sz w:val="20"/>
          <w:szCs w:val="20"/>
          <w14:ligatures w14:val="none"/>
        </w:rPr>
        <w:t xml:space="preserve"> to the community such as increased wellbeing, confidence, skills, inclusion or supporting regeneration and how can you evidence</w:t>
      </w:r>
      <w:r w:rsidR="004669FA">
        <w:rPr>
          <w:rFonts w:eastAsia="Calibri" w:cs="Calibri"/>
          <w:kern w:val="0"/>
          <w:sz w:val="20"/>
          <w:szCs w:val="20"/>
          <w14:ligatures w14:val="none"/>
        </w:rPr>
        <w:t xml:space="preserve"> this?</w:t>
      </w:r>
    </w:p>
    <w:p w14:paraId="3632A671" w14:textId="00762FC8" w:rsidR="00BF67E1" w:rsidRPr="004669FA" w:rsidRDefault="00BF67E1" w:rsidP="00BF67E1">
      <w:pPr>
        <w:numPr>
          <w:ilvl w:val="0"/>
          <w:numId w:val="14"/>
        </w:numPr>
        <w:autoSpaceDE w:val="0"/>
        <w:autoSpaceDN w:val="0"/>
        <w:adjustRightInd w:val="0"/>
        <w:spacing w:after="0" w:line="240" w:lineRule="auto"/>
        <w:ind w:left="714" w:hanging="357"/>
        <w:contextualSpacing/>
        <w:rPr>
          <w:rFonts w:eastAsia="Calibri" w:cs="Calibri"/>
          <w:iCs/>
          <w:kern w:val="0"/>
          <w:sz w:val="20"/>
          <w:szCs w:val="20"/>
          <w14:ligatures w14:val="none"/>
        </w:rPr>
      </w:pPr>
      <w:r w:rsidRPr="004669FA">
        <w:rPr>
          <w:rFonts w:eastAsia="Calibri" w:cs="Calibri"/>
          <w:kern w:val="0"/>
          <w:sz w:val="20"/>
          <w:szCs w:val="20"/>
          <w14:ligatures w14:val="none"/>
        </w:rPr>
        <w:t>Promotes positivity and celebrates railway and community – clearly appreciated by passengers and local people, promoting pride, understanding and positivity, and connecting community and railway;</w:t>
      </w:r>
    </w:p>
    <w:p w14:paraId="50281BFC" w14:textId="77777777" w:rsidR="00BF67E1" w:rsidRPr="0062631A" w:rsidRDefault="00BF67E1" w:rsidP="00BF67E1">
      <w:pPr>
        <w:numPr>
          <w:ilvl w:val="0"/>
          <w:numId w:val="14"/>
        </w:numPr>
        <w:spacing w:after="0" w:line="240" w:lineRule="auto"/>
        <w:ind w:left="714" w:hanging="357"/>
        <w:rPr>
          <w:rFonts w:eastAsia="Calibri" w:cs="Calibri"/>
          <w:kern w:val="0"/>
          <w:sz w:val="20"/>
          <w:szCs w:val="20"/>
          <w14:ligatures w14:val="none"/>
        </w:rPr>
      </w:pPr>
      <w:r w:rsidRPr="0062631A">
        <w:rPr>
          <w:rFonts w:eastAsia="Calibri" w:cs="Calibri"/>
          <w:kern w:val="0"/>
          <w:sz w:val="20"/>
          <w:szCs w:val="20"/>
          <w14:ligatures w14:val="none"/>
        </w:rPr>
        <w:t>Successful engagement across the community or target audience – successful e</w:t>
      </w:r>
      <w:r w:rsidRPr="0062631A">
        <w:rPr>
          <w:rFonts w:ascii="Arial" w:eastAsia="Calibri" w:hAnsi="Arial" w:cs="Arial"/>
          <w:kern w:val="0"/>
          <w:sz w:val="20"/>
          <w:szCs w:val="20"/>
          <w14:ligatures w14:val="none"/>
        </w:rPr>
        <w:t>ﬀ</w:t>
      </w:r>
      <w:r w:rsidRPr="0062631A">
        <w:rPr>
          <w:rFonts w:eastAsia="Calibri" w:cs="Calibri"/>
          <w:kern w:val="0"/>
          <w:sz w:val="20"/>
          <w:szCs w:val="20"/>
          <w14:ligatures w14:val="none"/>
        </w:rPr>
        <w:t>orts were made to engage people widely across the community, or amongst a clear target audience;</w:t>
      </w:r>
    </w:p>
    <w:p w14:paraId="3104FA75" w14:textId="26035447" w:rsidR="00BF67E1" w:rsidRPr="004669FA" w:rsidRDefault="00BF67E1" w:rsidP="004669FA">
      <w:pPr>
        <w:numPr>
          <w:ilvl w:val="0"/>
          <w:numId w:val="14"/>
        </w:numPr>
        <w:spacing w:after="0" w:line="240" w:lineRule="auto"/>
        <w:ind w:left="714" w:hanging="357"/>
        <w:rPr>
          <w:rFonts w:eastAsia="Calibri" w:cs="Calibri"/>
          <w:kern w:val="0"/>
          <w:sz w:val="20"/>
          <w:szCs w:val="20"/>
          <w14:ligatures w14:val="none"/>
        </w:rPr>
      </w:pPr>
      <w:r w:rsidRPr="0062631A">
        <w:rPr>
          <w:rFonts w:eastAsia="Calibri" w:cs="Calibri"/>
          <w:kern w:val="0"/>
          <w:sz w:val="20"/>
          <w:szCs w:val="20"/>
          <w14:ligatures w14:val="none"/>
        </w:rPr>
        <w:t>Interaction and drawing on community viewpoints – the scheme enabled interaction with and between the community, such as drawing on and sharing local perspectives, memories and ideas;</w:t>
      </w:r>
    </w:p>
    <w:p w14:paraId="237DEFEF" w14:textId="0CCDA4F8" w:rsidR="00BF67E1" w:rsidRPr="0062631A" w:rsidRDefault="00BF67E1" w:rsidP="00C14A28">
      <w:pPr>
        <w:pStyle w:val="Categoryheading"/>
        <w:rPr>
          <w:bCs/>
        </w:rPr>
      </w:pPr>
      <w:bookmarkStart w:id="7" w:name="_Hlk128575950"/>
      <w:bookmarkEnd w:id="6"/>
      <w:r w:rsidRPr="0062631A">
        <w:rPr>
          <w:bCs/>
        </w:rPr>
        <w:lastRenderedPageBreak/>
        <w:t xml:space="preserve">4. Small Projects Award </w:t>
      </w:r>
      <w:r w:rsidRPr="0062631A">
        <w:t>(£500 or less</w:t>
      </w:r>
      <w:r w:rsidRPr="00C14A28">
        <w:t>)</w:t>
      </w:r>
      <w:r w:rsidRPr="00C14A28">
        <w:rPr>
          <w:b w:val="0"/>
          <w:bCs/>
          <w:i/>
          <w:iCs w:val="0"/>
        </w:rPr>
        <w:t xml:space="preserve"> sponsored by </w:t>
      </w:r>
      <w:r w:rsidR="00012E30" w:rsidRPr="00C14A28">
        <w:rPr>
          <w:b w:val="0"/>
          <w:bCs/>
          <w:i/>
          <w:iCs w:val="0"/>
          <w:color w:val="EE0000"/>
        </w:rPr>
        <w:t xml:space="preserve">Available </w:t>
      </w:r>
      <w:r w:rsidR="00012E30" w:rsidRPr="00C14A28">
        <w:rPr>
          <w:b w:val="0"/>
          <w:bCs/>
          <w:i/>
          <w:iCs w:val="0"/>
          <w:color w:val="EE0000"/>
          <w:sz w:val="20"/>
          <w:szCs w:val="20"/>
        </w:rPr>
        <w:t>as @12:00 10.06.26</w:t>
      </w:r>
    </w:p>
    <w:p w14:paraId="327458E2" w14:textId="2F9F38CA" w:rsidR="00BF67E1" w:rsidRDefault="00BF67E1" w:rsidP="00BF67E1">
      <w:pPr>
        <w:spacing w:after="0" w:line="240" w:lineRule="auto"/>
        <w:rPr>
          <w:rFonts w:eastAsia="Calibri" w:cs="Times New Roman"/>
          <w:kern w:val="0"/>
          <w:sz w:val="20"/>
          <w:szCs w:val="20"/>
          <w14:ligatures w14:val="none"/>
        </w:rPr>
      </w:pPr>
      <w:r w:rsidRPr="0062631A">
        <w:rPr>
          <w:rFonts w:eastAsia="Calibri" w:cs="Calibri"/>
          <w:kern w:val="0"/>
          <w:sz w:val="20"/>
          <w:szCs w:val="20"/>
          <w14:ligatures w14:val="none"/>
        </w:rPr>
        <w:t xml:space="preserve">We are looking for projects that delivered great value for money and benefitted the community in a way that is connected to the railway. </w:t>
      </w:r>
      <w:r w:rsidRPr="0062631A">
        <w:rPr>
          <w:rFonts w:eastAsia="Calibri" w:cs="Times New Roman"/>
          <w:kern w:val="0"/>
          <w:sz w:val="20"/>
          <w:szCs w:val="20"/>
          <w14:ligatures w14:val="none"/>
        </w:rPr>
        <w:t>Awareness-raising, digital and communications projects will be considered alongside practical/physical projects.</w:t>
      </w:r>
    </w:p>
    <w:p w14:paraId="40CB8A1F" w14:textId="77777777" w:rsidR="00DC5142" w:rsidRDefault="00DC5142" w:rsidP="00BF67E1">
      <w:pPr>
        <w:spacing w:after="0" w:line="240" w:lineRule="auto"/>
        <w:rPr>
          <w:rFonts w:eastAsia="Calibri" w:cs="Times New Roman"/>
          <w:kern w:val="0"/>
          <w:sz w:val="20"/>
          <w:szCs w:val="20"/>
          <w14:ligatures w14:val="none"/>
        </w:rPr>
      </w:pPr>
    </w:p>
    <w:p w14:paraId="352E4E54" w14:textId="4DD7199B" w:rsidR="00DC5142" w:rsidRPr="0062631A" w:rsidRDefault="00DC5142" w:rsidP="00DC5142">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This category allows smaller, low-cost projects to be judged on merit, rather than competing against larger projects. Any project that cost £500 or less (excluding volunteer hours), can be submitted</w:t>
      </w:r>
      <w:r w:rsidR="00200F41">
        <w:rPr>
          <w:rFonts w:eastAsia="Calibri" w:cs="Calibri"/>
          <w:kern w:val="0"/>
          <w:sz w:val="20"/>
          <w:szCs w:val="20"/>
          <w14:ligatures w14:val="none"/>
        </w:rPr>
        <w:t>,</w:t>
      </w:r>
      <w:r w:rsidRPr="0062631A">
        <w:rPr>
          <w:rFonts w:eastAsia="Calibri" w:cs="Calibri"/>
          <w:kern w:val="0"/>
          <w:sz w:val="20"/>
          <w:szCs w:val="20"/>
          <w14:ligatures w14:val="none"/>
        </w:rPr>
        <w:t xml:space="preserve"> see entry eligibility below. </w:t>
      </w:r>
    </w:p>
    <w:p w14:paraId="2FB1AC5D" w14:textId="59A7F667" w:rsidR="00DD4F74" w:rsidRPr="0062631A" w:rsidRDefault="00AE5F86" w:rsidP="00D30018">
      <w:pPr>
        <w:pStyle w:val="Sub3heading"/>
        <w:rPr>
          <w:rFonts w:eastAsia="Calibri" w:cs="Calibri"/>
          <w:kern w:val="0"/>
          <w:sz w:val="20"/>
          <w:szCs w:val="20"/>
          <w14:ligatures w14:val="none"/>
        </w:rPr>
      </w:pPr>
      <w:r w:rsidRPr="0062631A">
        <w:t>Entry Eligibility</w:t>
      </w:r>
      <w:r w:rsidR="00D30018">
        <w:t xml:space="preserve">: </w:t>
      </w:r>
      <w:r w:rsidR="004203DF">
        <w:rPr>
          <w:rFonts w:eastAsia="Calibri" w:cs="Calibri"/>
          <w:b w:val="0"/>
          <w:bCs/>
          <w:kern w:val="0"/>
          <w:sz w:val="20"/>
          <w:szCs w:val="20"/>
          <w14:ligatures w14:val="none"/>
        </w:rPr>
        <w:t>O</w:t>
      </w:r>
      <w:r w:rsidR="00373558" w:rsidRPr="00D30018">
        <w:rPr>
          <w:rFonts w:eastAsia="Calibri" w:cs="Calibri"/>
          <w:b w:val="0"/>
          <w:bCs/>
          <w:kern w:val="0"/>
          <w:sz w:val="20"/>
          <w:szCs w:val="20"/>
          <w14:ligatures w14:val="none"/>
        </w:rPr>
        <w:t xml:space="preserve">nly </w:t>
      </w:r>
      <w:r w:rsidR="00DD4F74" w:rsidRPr="00D30018">
        <w:rPr>
          <w:rFonts w:eastAsia="Calibri" w:cs="Calibri"/>
          <w:b w:val="0"/>
          <w:bCs/>
          <w:kern w:val="0"/>
          <w:sz w:val="20"/>
          <w:szCs w:val="20"/>
          <w14:ligatures w14:val="none"/>
        </w:rPr>
        <w:t>current (paid/subscribed) Community Rail Network member</w:t>
      </w:r>
      <w:r w:rsidR="00373558" w:rsidRPr="00D30018">
        <w:rPr>
          <w:rFonts w:eastAsia="Calibri" w:cs="Calibri"/>
          <w:b w:val="0"/>
          <w:bCs/>
          <w:kern w:val="0"/>
          <w:sz w:val="20"/>
          <w:szCs w:val="20"/>
          <w14:ligatures w14:val="none"/>
        </w:rPr>
        <w:t>s can submit an entry</w:t>
      </w:r>
      <w:r w:rsidR="00DB51A8" w:rsidRPr="00D30018">
        <w:rPr>
          <w:rFonts w:eastAsia="Calibri" w:cs="Calibri"/>
          <w:b w:val="0"/>
          <w:bCs/>
          <w:kern w:val="0"/>
          <w:sz w:val="20"/>
          <w:szCs w:val="20"/>
          <w14:ligatures w14:val="none"/>
        </w:rPr>
        <w:t>. This</w:t>
      </w:r>
      <w:r w:rsidR="00DD4F74" w:rsidRPr="00D30018">
        <w:rPr>
          <w:rFonts w:eastAsia="Calibri" w:cs="Calibri"/>
          <w:b w:val="0"/>
          <w:bCs/>
          <w:kern w:val="0"/>
          <w:sz w:val="20"/>
          <w:szCs w:val="20"/>
          <w14:ligatures w14:val="none"/>
        </w:rPr>
        <w:t xml:space="preserve"> may be a community rail partnership (CRP), station adoption/friends’ group or a community station group.</w:t>
      </w:r>
      <w:r w:rsidR="00DD4F74" w:rsidRPr="0062631A">
        <w:rPr>
          <w:rFonts w:eastAsia="Calibri" w:cs="Calibri"/>
          <w:kern w:val="0"/>
          <w:sz w:val="20"/>
          <w:szCs w:val="20"/>
          <w14:ligatures w14:val="none"/>
        </w:rPr>
        <w:t> </w:t>
      </w:r>
    </w:p>
    <w:p w14:paraId="7AED67E0" w14:textId="72608FD8" w:rsidR="00BF67E1" w:rsidRPr="0062631A" w:rsidRDefault="00BF67E1" w:rsidP="00200F41">
      <w:pPr>
        <w:pStyle w:val="Sub3heading"/>
      </w:pPr>
      <w:r w:rsidRPr="0062631A">
        <w:t xml:space="preserve">Essential requirements: </w:t>
      </w:r>
      <w:r w:rsidRPr="00200F41">
        <w:rPr>
          <w:b w:val="0"/>
          <w:bCs/>
          <w:sz w:val="20"/>
          <w:szCs w:val="20"/>
        </w:rPr>
        <w:t>A budget showing a clear breakdown of any costs incurred must be submitted as part of your supporting evidence.</w:t>
      </w:r>
      <w:r w:rsidRPr="0062631A">
        <w:br/>
        <w:t>Judging criteria</w:t>
      </w:r>
    </w:p>
    <w:p w14:paraId="0075F5F8" w14:textId="4EFBBD85" w:rsidR="00D575BB" w:rsidRDefault="00F54A87" w:rsidP="00BF67E1">
      <w:pPr>
        <w:numPr>
          <w:ilvl w:val="0"/>
          <w:numId w:val="14"/>
        </w:numPr>
        <w:spacing w:after="0" w:line="240" w:lineRule="auto"/>
        <w:rPr>
          <w:rFonts w:eastAsia="Calibri" w:cs="Calibri"/>
          <w:kern w:val="0"/>
          <w:sz w:val="20"/>
          <w:szCs w:val="20"/>
          <w14:ligatures w14:val="none"/>
        </w:rPr>
      </w:pPr>
      <w:r>
        <w:rPr>
          <w:rFonts w:eastAsia="Calibri" w:cs="Calibri"/>
          <w:kern w:val="0"/>
          <w:sz w:val="20"/>
          <w:szCs w:val="20"/>
          <w14:ligatures w14:val="none"/>
        </w:rPr>
        <w:t xml:space="preserve">Clearly demonstrates, through evidence, the </w:t>
      </w:r>
      <w:r w:rsidRPr="00F54A87">
        <w:rPr>
          <w:rFonts w:eastAsia="Calibri" w:cs="Calibri"/>
          <w:kern w:val="0"/>
          <w:sz w:val="20"/>
          <w:szCs w:val="20"/>
          <w:u w:val="single"/>
          <w14:ligatures w14:val="none"/>
        </w:rPr>
        <w:t>impact</w:t>
      </w:r>
      <w:r>
        <w:rPr>
          <w:rFonts w:eastAsia="Calibri" w:cs="Calibri"/>
          <w:kern w:val="0"/>
          <w:sz w:val="20"/>
          <w:szCs w:val="20"/>
          <w14:ligatures w14:val="none"/>
        </w:rPr>
        <w:t xml:space="preserve"> of your project, sharing the</w:t>
      </w:r>
      <w:r w:rsidRPr="00F54A87">
        <w:rPr>
          <w:rFonts w:eastAsia="Calibri" w:cs="Calibri"/>
          <w:kern w:val="0"/>
          <w:sz w:val="20"/>
          <w:szCs w:val="20"/>
          <w14:ligatures w14:val="none"/>
        </w:rPr>
        <w:t xml:space="preserve"> difference </w:t>
      </w:r>
      <w:r>
        <w:rPr>
          <w:rFonts w:eastAsia="Calibri" w:cs="Calibri"/>
          <w:kern w:val="0"/>
          <w:sz w:val="20"/>
          <w:szCs w:val="20"/>
          <w14:ligatures w14:val="none"/>
        </w:rPr>
        <w:t>it</w:t>
      </w:r>
      <w:r w:rsidRPr="00F54A87">
        <w:rPr>
          <w:rFonts w:eastAsia="Calibri" w:cs="Calibri"/>
          <w:kern w:val="0"/>
          <w:sz w:val="20"/>
          <w:szCs w:val="20"/>
          <w14:ligatures w14:val="none"/>
        </w:rPr>
        <w:t xml:space="preserve"> project made. How did it benefit the people involved or the wider community? What evidence do you have to show its impact, such as feedback, numbers taking part, new skills gained, increased confidence, stronger community connections, or improved accessibility?</w:t>
      </w:r>
    </w:p>
    <w:p w14:paraId="00B6F431" w14:textId="61A48B04"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Excellent value for money – this might be demonstrated through careful management, creativity, pooling resources, and/or drawing on support from partners or volunteers; </w:t>
      </w:r>
    </w:p>
    <w:p w14:paraId="05C29A00" w14:textId="77777777"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Clear value and connection to the railway – we can see evidence that a station or line has been enhanced, passengers benefitted, or positive connections and interest built among the wider community; </w:t>
      </w:r>
    </w:p>
    <w:p w14:paraId="159AAD33" w14:textId="77777777"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Project sustainability or replicability – entrants are clear about lessons learnt and what worked well and intend to build on this and/or share with others (or have already). </w:t>
      </w:r>
    </w:p>
    <w:p w14:paraId="69F3292B" w14:textId="77777777" w:rsidR="00BF67E1" w:rsidRPr="0062631A" w:rsidRDefault="00BF67E1" w:rsidP="00BF67E1">
      <w:pPr>
        <w:spacing w:after="0" w:line="240" w:lineRule="auto"/>
        <w:rPr>
          <w:rFonts w:eastAsia="Calibri" w:cs="Calibri"/>
          <w:b/>
          <w:kern w:val="0"/>
          <w:sz w:val="16"/>
          <w:szCs w:val="16"/>
          <w14:ligatures w14:val="none"/>
        </w:rPr>
      </w:pPr>
    </w:p>
    <w:p w14:paraId="307F3490" w14:textId="682A7E62" w:rsidR="00BF67E1" w:rsidRPr="00200F41" w:rsidRDefault="00BF67E1" w:rsidP="00200F41">
      <w:pPr>
        <w:pStyle w:val="Categoryheading"/>
        <w:rPr>
          <w:rFonts w:cs="Calibri"/>
          <w:b w:val="0"/>
          <w:bCs/>
          <w:i/>
          <w:iCs w:val="0"/>
        </w:rPr>
      </w:pPr>
      <w:r w:rsidRPr="0062631A">
        <w:t>5. Most Effective Communications Campaign</w:t>
      </w:r>
      <w:r w:rsidRPr="0062631A">
        <w:rPr>
          <w:rFonts w:cs="Calibri"/>
        </w:rPr>
        <w:t xml:space="preserve"> </w:t>
      </w:r>
      <w:r w:rsidR="00063D77" w:rsidRPr="00200F41">
        <w:rPr>
          <w:rFonts w:cs="Calibri"/>
          <w:b w:val="0"/>
          <w:bCs/>
          <w:i/>
          <w:iCs w:val="0"/>
        </w:rPr>
        <w:t>sponsored by Govia Thameslink Railway</w:t>
      </w:r>
    </w:p>
    <w:p w14:paraId="1B10517B" w14:textId="77777777" w:rsidR="00BF67E1" w:rsidRPr="0062631A" w:rsidRDefault="00BF67E1" w:rsidP="00BF67E1">
      <w:pPr>
        <w:spacing w:after="0" w:line="240" w:lineRule="auto"/>
        <w:rPr>
          <w:rFonts w:eastAsia="Calibri" w:cs="Times New Roman"/>
          <w:kern w:val="0"/>
          <w:sz w:val="20"/>
          <w:szCs w:val="20"/>
          <w14:ligatures w14:val="none"/>
        </w:rPr>
      </w:pPr>
      <w:r w:rsidRPr="0062631A">
        <w:rPr>
          <w:rFonts w:eastAsia="Calibri" w:cs="Times New Roman"/>
          <w:kern w:val="0"/>
          <w:sz w:val="20"/>
          <w:szCs w:val="20"/>
          <w14:ligatures w14:val="none"/>
        </w:rPr>
        <w:t>Effective communications are key to promoting and raising the profile of community rail activities. This category is seeking submissions that can evidence the delivery of a well-planned integrated communications campaign, aimed at publicising community rail activity or promoting success. Judges will be looking for effectively managed campaigns with evidence of PR activity and clear examples of measuring the campaign’s impact (e.g. through social media).</w:t>
      </w:r>
    </w:p>
    <w:p w14:paraId="3CDF1B15" w14:textId="77777777" w:rsidR="00E24374" w:rsidRDefault="004B1C2E" w:rsidP="00E24374">
      <w:pPr>
        <w:pStyle w:val="Sub3heading"/>
      </w:pPr>
      <w:r w:rsidRPr="0062631A">
        <w:t>Entry eligibility</w:t>
      </w:r>
    </w:p>
    <w:p w14:paraId="3AD3EB6E" w14:textId="19CF32DD" w:rsidR="004B1C2E" w:rsidRPr="0062631A" w:rsidRDefault="004B1C2E" w:rsidP="004B1C2E">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6EFBA1D7" w14:textId="77777777" w:rsidR="004B1C2E" w:rsidRPr="0062631A" w:rsidRDefault="004B1C2E" w:rsidP="004B1C2E">
      <w:pPr>
        <w:spacing w:after="0" w:line="240" w:lineRule="auto"/>
        <w:rPr>
          <w:rFonts w:eastAsia="Calibri" w:cs="Calibri"/>
          <w:b/>
          <w:bCs/>
          <w:kern w:val="0"/>
          <w:sz w:val="16"/>
          <w:szCs w:val="16"/>
          <w14:ligatures w14:val="none"/>
        </w:rPr>
      </w:pPr>
    </w:p>
    <w:p w14:paraId="467CAEDD" w14:textId="77777777" w:rsidR="004B1C2E" w:rsidRPr="0062631A" w:rsidRDefault="004B1C2E" w:rsidP="004B1C2E">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p>
    <w:p w14:paraId="3AE38942" w14:textId="30A33483" w:rsidR="00755128" w:rsidRPr="0062631A" w:rsidRDefault="00755128" w:rsidP="00E24374">
      <w:pPr>
        <w:pStyle w:val="Sub3heading"/>
        <w:rPr>
          <w:bCs/>
        </w:rPr>
      </w:pPr>
      <w:bookmarkStart w:id="8" w:name="_Hlk165298781"/>
      <w:r w:rsidRPr="0062631A">
        <w:rPr>
          <w:bCs/>
        </w:rPr>
        <w:t>Essential Requirements:</w:t>
      </w:r>
      <w:r w:rsidR="000677AF" w:rsidRPr="0062631A">
        <w:rPr>
          <w:bCs/>
        </w:rPr>
        <w:t xml:space="preserve"> </w:t>
      </w:r>
      <w:r w:rsidRPr="00E24374">
        <w:rPr>
          <w:b w:val="0"/>
          <w:bCs/>
          <w:sz w:val="20"/>
          <w:szCs w:val="20"/>
        </w:rPr>
        <w:t xml:space="preserve">You </w:t>
      </w:r>
      <w:r w:rsidRPr="00E24374">
        <w:rPr>
          <w:b w:val="0"/>
          <w:bCs/>
          <w:sz w:val="20"/>
          <w:szCs w:val="20"/>
          <w:u w:val="single"/>
        </w:rPr>
        <w:t>must</w:t>
      </w:r>
      <w:r w:rsidRPr="00E24374">
        <w:rPr>
          <w:b w:val="0"/>
          <w:bCs/>
          <w:sz w:val="20"/>
          <w:szCs w:val="20"/>
        </w:rPr>
        <w:t xml:space="preserve"> provide clear evidence of </w:t>
      </w:r>
      <w:r w:rsidR="005E66AA" w:rsidRPr="00E24374">
        <w:rPr>
          <w:b w:val="0"/>
          <w:bCs/>
          <w:sz w:val="20"/>
          <w:szCs w:val="20"/>
        </w:rPr>
        <w:t xml:space="preserve">the </w:t>
      </w:r>
      <w:r w:rsidRPr="00E24374">
        <w:rPr>
          <w:b w:val="0"/>
          <w:bCs/>
          <w:sz w:val="20"/>
          <w:szCs w:val="20"/>
          <w:u w:val="single"/>
        </w:rPr>
        <w:t>impact</w:t>
      </w:r>
      <w:r w:rsidRPr="00E24374">
        <w:rPr>
          <w:b w:val="0"/>
          <w:bCs/>
          <w:sz w:val="20"/>
          <w:szCs w:val="20"/>
        </w:rPr>
        <w:t xml:space="preserve"> of the campaign</w:t>
      </w:r>
      <w:r w:rsidR="004660F5" w:rsidRPr="00E24374">
        <w:rPr>
          <w:b w:val="0"/>
          <w:bCs/>
          <w:sz w:val="20"/>
          <w:szCs w:val="20"/>
        </w:rPr>
        <w:t xml:space="preserve">, gathered </w:t>
      </w:r>
      <w:r w:rsidR="000677AF" w:rsidRPr="00E24374">
        <w:rPr>
          <w:b w:val="0"/>
          <w:bCs/>
          <w:sz w:val="20"/>
          <w:szCs w:val="20"/>
        </w:rPr>
        <w:t>via</w:t>
      </w:r>
      <w:r w:rsidR="004660F5" w:rsidRPr="00E24374">
        <w:rPr>
          <w:b w:val="0"/>
          <w:bCs/>
          <w:sz w:val="20"/>
          <w:szCs w:val="20"/>
        </w:rPr>
        <w:t xml:space="preserve"> </w:t>
      </w:r>
      <w:r w:rsidR="000677AF" w:rsidRPr="00E24374">
        <w:rPr>
          <w:b w:val="0"/>
          <w:bCs/>
          <w:sz w:val="20"/>
          <w:szCs w:val="20"/>
        </w:rPr>
        <w:t xml:space="preserve">your </w:t>
      </w:r>
      <w:r w:rsidR="004660F5" w:rsidRPr="00E24374">
        <w:rPr>
          <w:b w:val="0"/>
          <w:bCs/>
          <w:sz w:val="20"/>
          <w:szCs w:val="20"/>
        </w:rPr>
        <w:t>pre-planned evaluation</w:t>
      </w:r>
      <w:r w:rsidR="003C63B0" w:rsidRPr="00E24374">
        <w:rPr>
          <w:b w:val="0"/>
          <w:bCs/>
          <w:sz w:val="20"/>
          <w:szCs w:val="20"/>
        </w:rPr>
        <w:t>, including the reach across social media/increase in followers (if appropriate).</w:t>
      </w:r>
    </w:p>
    <w:p w14:paraId="0E6D7F38" w14:textId="4F4A3B11" w:rsidR="00BF67E1" w:rsidRPr="0062631A" w:rsidRDefault="00BF67E1" w:rsidP="00E24374">
      <w:pPr>
        <w:pStyle w:val="Sub3heading"/>
      </w:pPr>
      <w:r w:rsidRPr="0062631A">
        <w:t>Judging criteria</w:t>
      </w:r>
    </w:p>
    <w:bookmarkEnd w:id="8"/>
    <w:p w14:paraId="67C27F0C" w14:textId="47860DCF" w:rsidR="0054633A" w:rsidRPr="004669FA" w:rsidRDefault="0054633A" w:rsidP="0054633A">
      <w:pPr>
        <w:numPr>
          <w:ilvl w:val="0"/>
          <w:numId w:val="20"/>
        </w:numPr>
        <w:autoSpaceDE w:val="0"/>
        <w:autoSpaceDN w:val="0"/>
        <w:adjustRightInd w:val="0"/>
        <w:spacing w:after="0" w:line="240" w:lineRule="auto"/>
        <w:contextualSpacing/>
        <w:rPr>
          <w:rFonts w:eastAsia="Calibri" w:cs="Calibri"/>
          <w:iCs/>
          <w:kern w:val="0"/>
          <w:sz w:val="20"/>
          <w:szCs w:val="20"/>
          <w14:ligatures w14:val="none"/>
        </w:rPr>
      </w:pPr>
      <w:r w:rsidRPr="004669FA">
        <w:rPr>
          <w:rFonts w:eastAsia="Calibri" w:cs="Calibri"/>
          <w:color w:val="272627"/>
          <w:kern w:val="0"/>
          <w:sz w:val="20"/>
          <w:szCs w:val="20"/>
          <w14:ligatures w14:val="none"/>
        </w:rPr>
        <w:t xml:space="preserve">Clearly demonstrates, through evidence, the </w:t>
      </w:r>
      <w:r w:rsidRPr="004669FA">
        <w:rPr>
          <w:rFonts w:eastAsia="Calibri" w:cs="Calibri"/>
          <w:color w:val="272627"/>
          <w:kern w:val="0"/>
          <w:sz w:val="20"/>
          <w:szCs w:val="20"/>
          <w:u w:val="single"/>
          <w14:ligatures w14:val="none"/>
        </w:rPr>
        <w:t>impact</w:t>
      </w:r>
      <w:r w:rsidR="001026A3" w:rsidRPr="001026A3">
        <w:rPr>
          <w:rFonts w:eastAsia="Calibri" w:cs="Calibri"/>
          <w:color w:val="272627"/>
          <w:kern w:val="0"/>
          <w:sz w:val="20"/>
          <w:szCs w:val="20"/>
          <w14:ligatures w14:val="none"/>
        </w:rPr>
        <w:t xml:space="preserve"> and reach</w:t>
      </w:r>
      <w:r w:rsidRPr="004669FA">
        <w:rPr>
          <w:rFonts w:eastAsia="Calibri" w:cs="Calibri"/>
          <w:color w:val="272627"/>
          <w:kern w:val="0"/>
          <w:sz w:val="20"/>
          <w:szCs w:val="20"/>
          <w14:ligatures w14:val="none"/>
        </w:rPr>
        <w:t xml:space="preserve"> of the project </w:t>
      </w:r>
      <w:r w:rsidR="001E4BEB">
        <w:rPr>
          <w:rFonts w:eastAsia="Calibri" w:cs="Calibri"/>
          <w:color w:val="272627"/>
          <w:kern w:val="0"/>
          <w:sz w:val="20"/>
          <w:szCs w:val="20"/>
          <w14:ligatures w14:val="none"/>
        </w:rPr>
        <w:t xml:space="preserve">– include PR activity delivered; media log/clippings of features/articles; </w:t>
      </w:r>
      <w:r w:rsidR="00E2328D">
        <w:rPr>
          <w:rFonts w:eastAsia="Calibri" w:cs="Calibri"/>
          <w:color w:val="272627"/>
          <w:kern w:val="0"/>
          <w:sz w:val="20"/>
          <w:szCs w:val="20"/>
          <w14:ligatures w14:val="none"/>
        </w:rPr>
        <w:t>quantitative</w:t>
      </w:r>
      <w:r w:rsidR="001E4BEB">
        <w:rPr>
          <w:rFonts w:eastAsia="Calibri" w:cs="Calibri"/>
          <w:color w:val="272627"/>
          <w:kern w:val="0"/>
          <w:sz w:val="20"/>
          <w:szCs w:val="20"/>
          <w14:ligatures w14:val="none"/>
        </w:rPr>
        <w:t xml:space="preserve"> and qualitive insights from social media campaigns. </w:t>
      </w:r>
      <w:r w:rsidRPr="004669FA">
        <w:rPr>
          <w:rFonts w:eastAsia="Calibri" w:cs="Calibri"/>
          <w:kern w:val="0"/>
          <w:sz w:val="20"/>
          <w:szCs w:val="20"/>
          <w14:ligatures w14:val="none"/>
        </w:rPr>
        <w:t>What are the lasting benefits to the community such as increased wellbeing, confidence, skills, inclusion or supporting regeneration and how can you evidence</w:t>
      </w:r>
      <w:r>
        <w:rPr>
          <w:rFonts w:eastAsia="Calibri" w:cs="Calibri"/>
          <w:kern w:val="0"/>
          <w:sz w:val="20"/>
          <w:szCs w:val="20"/>
          <w14:ligatures w14:val="none"/>
        </w:rPr>
        <w:t xml:space="preserve"> this?</w:t>
      </w:r>
    </w:p>
    <w:p w14:paraId="4D5972A5" w14:textId="24841CC8" w:rsidR="007F038C" w:rsidRPr="0062631A" w:rsidRDefault="007F038C" w:rsidP="007F038C">
      <w:pPr>
        <w:numPr>
          <w:ilvl w:val="0"/>
          <w:numId w:val="20"/>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Conveys clear messages and promotes community rail in an informative, interesting way, relevant to the audience;</w:t>
      </w:r>
    </w:p>
    <w:p w14:paraId="7B900E30" w14:textId="77777777" w:rsidR="007F038C" w:rsidRPr="0062631A" w:rsidRDefault="007F038C" w:rsidP="007F038C">
      <w:pPr>
        <w:numPr>
          <w:ilvl w:val="0"/>
          <w:numId w:val="20"/>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Good planning, management, and use of appropriate channels – evidence of rationale behind the choice of media, planning, timing, audience and coordinated use of channels;</w:t>
      </w:r>
    </w:p>
    <w:p w14:paraId="0FB06F03" w14:textId="78EAEFE9" w:rsidR="00FF0FA5" w:rsidRPr="0062631A" w:rsidRDefault="00BF67E1" w:rsidP="00BF67E1">
      <w:pPr>
        <w:numPr>
          <w:ilvl w:val="0"/>
          <w:numId w:val="20"/>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Delivery of an effective communications campaign, accessible and engaging for the intended audience, working with partners to drive results</w:t>
      </w:r>
      <w:r w:rsidR="00FF0FA5" w:rsidRPr="0062631A">
        <w:rPr>
          <w:rFonts w:eastAsia="Calibri" w:cs="Calibri"/>
          <w:color w:val="272627"/>
          <w:kern w:val="0"/>
          <w:sz w:val="20"/>
          <w:szCs w:val="20"/>
          <w14:ligatures w14:val="none"/>
        </w:rPr>
        <w:t>.</w:t>
      </w:r>
      <w:r w:rsidR="00E55FB3" w:rsidRPr="0062631A">
        <w:rPr>
          <w:rFonts w:eastAsia="Calibri" w:cs="Calibri"/>
          <w:color w:val="272627"/>
          <w:kern w:val="0"/>
          <w:sz w:val="20"/>
          <w:szCs w:val="20"/>
          <w14:ligatures w14:val="none"/>
        </w:rPr>
        <w:t xml:space="preserve"> </w:t>
      </w:r>
    </w:p>
    <w:p w14:paraId="1B491DDF" w14:textId="5F24E10F" w:rsidR="00FD3B9E" w:rsidRPr="0062631A" w:rsidRDefault="00FD3B9E" w:rsidP="00FD3B9E">
      <w:pPr>
        <w:autoSpaceDE w:val="0"/>
        <w:autoSpaceDN w:val="0"/>
        <w:adjustRightInd w:val="0"/>
        <w:spacing w:after="0" w:line="254" w:lineRule="auto"/>
        <w:ind w:left="720"/>
        <w:contextualSpacing/>
        <w:rPr>
          <w:rFonts w:eastAsia="Calibri" w:cs="Calibri"/>
          <w:b/>
          <w:bCs/>
          <w:color w:val="272627"/>
          <w:kern w:val="0"/>
          <w:sz w:val="20"/>
          <w:szCs w:val="20"/>
          <w14:ligatures w14:val="none"/>
        </w:rPr>
      </w:pPr>
    </w:p>
    <w:p w14:paraId="3B93419E" w14:textId="77777777" w:rsidR="00FD3B9E" w:rsidRPr="0062631A" w:rsidRDefault="00FD3B9E" w:rsidP="00FD3B9E">
      <w:pPr>
        <w:autoSpaceDE w:val="0"/>
        <w:autoSpaceDN w:val="0"/>
        <w:adjustRightInd w:val="0"/>
        <w:spacing w:after="0" w:line="240" w:lineRule="auto"/>
        <w:ind w:left="720"/>
        <w:contextualSpacing/>
        <w:rPr>
          <w:rFonts w:eastAsia="Calibri" w:cs="Calibri"/>
          <w:color w:val="272627"/>
          <w:kern w:val="0"/>
          <w:sz w:val="20"/>
          <w:szCs w:val="20"/>
          <w14:ligatures w14:val="none"/>
        </w:rPr>
      </w:pPr>
    </w:p>
    <w:p w14:paraId="265F7446" w14:textId="54749CA0" w:rsidR="00BF67E1" w:rsidRPr="00E24374" w:rsidRDefault="00BF67E1" w:rsidP="00E24374">
      <w:pPr>
        <w:pStyle w:val="Categoryheading"/>
        <w:rPr>
          <w:color w:val="auto"/>
          <w:sz w:val="20"/>
          <w:szCs w:val="20"/>
        </w:rPr>
      </w:pPr>
      <w:r w:rsidRPr="0062631A">
        <w:rPr>
          <w:sz w:val="20"/>
          <w:szCs w:val="20"/>
        </w:rPr>
        <w:br w:type="page"/>
      </w:r>
      <w:r w:rsidR="004203DF" w:rsidRPr="004203DF">
        <w:lastRenderedPageBreak/>
        <w:t xml:space="preserve">6. </w:t>
      </w:r>
      <w:r w:rsidRPr="0062631A">
        <w:t>Best Community Engagement Project</w:t>
      </w:r>
      <w:bookmarkStart w:id="9" w:name="_Hlk99452070"/>
      <w:r w:rsidRPr="0062631A">
        <w:t xml:space="preserve"> </w:t>
      </w:r>
      <w:r w:rsidRPr="00E24374">
        <w:rPr>
          <w:b w:val="0"/>
          <w:bCs/>
          <w:i/>
          <w:iCs w:val="0"/>
        </w:rPr>
        <w:t xml:space="preserve">sponsored by </w:t>
      </w:r>
      <w:bookmarkEnd w:id="9"/>
      <w:r w:rsidR="008303BD" w:rsidRPr="00E24374">
        <w:rPr>
          <w:b w:val="0"/>
          <w:bCs/>
          <w:i/>
          <w:iCs w:val="0"/>
        </w:rPr>
        <w:t>RSSB</w:t>
      </w:r>
    </w:p>
    <w:p w14:paraId="36FC73DA" w14:textId="77777777" w:rsidR="00BF67E1" w:rsidRPr="0062631A" w:rsidRDefault="00BF67E1" w:rsidP="00BF67E1">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Community rail is all about engaging local communities. This category is no longer just about one-o</w:t>
      </w:r>
      <w:r w:rsidRPr="0062631A">
        <w:rPr>
          <w:rFonts w:ascii="Arial" w:eastAsia="Calibri" w:hAnsi="Arial" w:cs="Arial"/>
          <w:kern w:val="0"/>
          <w:sz w:val="20"/>
          <w:szCs w:val="20"/>
          <w14:ligatures w14:val="none"/>
        </w:rPr>
        <w:t>ﬀ</w:t>
      </w:r>
      <w:r w:rsidRPr="0062631A">
        <w:rPr>
          <w:rFonts w:eastAsia="Calibri" w:cs="Calibri"/>
          <w:kern w:val="0"/>
          <w:sz w:val="20"/>
          <w:szCs w:val="20"/>
          <w14:ligatures w14:val="none"/>
        </w:rPr>
        <w:t xml:space="preserve"> community rail events, </w:t>
      </w:r>
      <w:r w:rsidRPr="0062631A">
        <w:rPr>
          <w:rFonts w:eastAsia="Calibri" w:cs="Calibri"/>
          <w:kern w:val="0"/>
          <w:sz w:val="20"/>
          <w:szCs w:val="20"/>
          <w:u w:val="single"/>
          <w14:ligatures w14:val="none"/>
        </w:rPr>
        <w:t>it is also about long-term engagement within communities</w:t>
      </w:r>
      <w:r w:rsidRPr="0062631A">
        <w:rPr>
          <w:rFonts w:eastAsia="Calibri" w:cs="Calibri"/>
          <w:kern w:val="0"/>
          <w:sz w:val="20"/>
          <w:szCs w:val="20"/>
          <w14:ligatures w14:val="none"/>
        </w:rPr>
        <w:t xml:space="preserve">. It aims to highlight the creativity and hard work that goes into developing, organising and promoting community engagement projects on and linked to the railway. </w:t>
      </w:r>
    </w:p>
    <w:p w14:paraId="19ACA828" w14:textId="77777777" w:rsidR="00B76197" w:rsidRPr="0062631A" w:rsidRDefault="00B76197" w:rsidP="00BF67E1">
      <w:pPr>
        <w:spacing w:after="0" w:line="240" w:lineRule="auto"/>
        <w:rPr>
          <w:rFonts w:eastAsia="Calibri" w:cs="Calibri"/>
          <w:kern w:val="0"/>
          <w:sz w:val="16"/>
          <w:szCs w:val="16"/>
          <w:highlight w:val="yellow"/>
          <w14:ligatures w14:val="none"/>
        </w:rPr>
      </w:pPr>
    </w:p>
    <w:p w14:paraId="3EB743A9" w14:textId="2ED85C99" w:rsidR="007B4BAF" w:rsidRPr="0062631A" w:rsidRDefault="004269A4" w:rsidP="00BF67E1">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One-off projects must come within the required timeframe as laid out in the </w:t>
      </w:r>
      <w:hyperlink r:id="rId9" w:history="1">
        <w:r w:rsidRPr="00DE4C30">
          <w:rPr>
            <w:rStyle w:val="Hyperlink"/>
            <w:rFonts w:eastAsia="Calibri" w:cs="Calibri"/>
            <w:color w:val="6ED61F"/>
            <w:kern w:val="0"/>
            <w:sz w:val="20"/>
            <w:szCs w:val="20"/>
            <w14:ligatures w14:val="none"/>
          </w:rPr>
          <w:t>rules of entry</w:t>
        </w:r>
      </w:hyperlink>
      <w:r w:rsidR="00B76197" w:rsidRPr="00DE4C30">
        <w:rPr>
          <w:rFonts w:eastAsia="Calibri" w:cs="Calibri"/>
          <w:kern w:val="0"/>
          <w:sz w:val="20"/>
          <w:szCs w:val="20"/>
          <w14:ligatures w14:val="none"/>
        </w:rPr>
        <w:t>, however r</w:t>
      </w:r>
      <w:r w:rsidR="007B4BAF" w:rsidRPr="00DE4C30">
        <w:rPr>
          <w:rFonts w:eastAsia="Calibri" w:cs="Calibri"/>
          <w:kern w:val="0"/>
          <w:sz w:val="20"/>
          <w:szCs w:val="20"/>
          <w14:ligatures w14:val="none"/>
        </w:rPr>
        <w:t>olling community engagement projects can be submitted here</w:t>
      </w:r>
      <w:r w:rsidR="00D85F9E" w:rsidRPr="00DE4C30">
        <w:rPr>
          <w:rFonts w:eastAsia="Calibri" w:cs="Calibri"/>
          <w:kern w:val="0"/>
          <w:sz w:val="20"/>
          <w:szCs w:val="20"/>
          <w14:ligatures w14:val="none"/>
        </w:rPr>
        <w:t xml:space="preserve">, and are exempt from the date limitations, </w:t>
      </w:r>
      <w:r w:rsidR="00B76197" w:rsidRPr="00DE4C30">
        <w:rPr>
          <w:rFonts w:eastAsia="Calibri" w:cs="Calibri"/>
          <w:kern w:val="0"/>
          <w:sz w:val="20"/>
          <w:szCs w:val="20"/>
          <w14:ligatures w14:val="none"/>
        </w:rPr>
        <w:t>but there</w:t>
      </w:r>
      <w:r w:rsidR="00B76197" w:rsidRPr="0062631A">
        <w:rPr>
          <w:rFonts w:eastAsia="Calibri" w:cs="Calibri"/>
          <w:kern w:val="0"/>
          <w:sz w:val="20"/>
          <w:szCs w:val="20"/>
          <w14:ligatures w14:val="none"/>
        </w:rPr>
        <w:t xml:space="preserve"> must be clear evidence that the</w:t>
      </w:r>
      <w:r w:rsidR="00D85F9E" w:rsidRPr="0062631A">
        <w:rPr>
          <w:rFonts w:eastAsia="Calibri" w:cs="Calibri"/>
          <w:kern w:val="0"/>
          <w:sz w:val="20"/>
          <w:szCs w:val="20"/>
          <w14:ligatures w14:val="none"/>
        </w:rPr>
        <w:t xml:space="preserve"> project is continually evolving </w:t>
      </w:r>
      <w:r w:rsidR="00245724" w:rsidRPr="0062631A">
        <w:rPr>
          <w:rFonts w:eastAsia="Calibri" w:cs="Calibri"/>
          <w:kern w:val="0"/>
          <w:sz w:val="20"/>
          <w:szCs w:val="20"/>
          <w14:ligatures w14:val="none"/>
        </w:rPr>
        <w:t>and adapting to the needs of the community.</w:t>
      </w:r>
      <w:r w:rsidRPr="0062631A">
        <w:rPr>
          <w:rFonts w:eastAsia="Calibri" w:cs="Calibri"/>
          <w:kern w:val="0"/>
          <w:sz w:val="20"/>
          <w:szCs w:val="20"/>
          <w14:ligatures w14:val="none"/>
        </w:rPr>
        <w:t xml:space="preserve"> </w:t>
      </w:r>
    </w:p>
    <w:p w14:paraId="04A11DE6" w14:textId="3404AAF7" w:rsidR="002A7ED0" w:rsidRDefault="00D6487D" w:rsidP="002A7ED0">
      <w:pPr>
        <w:pStyle w:val="Sub3heading"/>
      </w:pPr>
      <w:r w:rsidRPr="0062631A">
        <w:t>Entry eligibility</w:t>
      </w:r>
    </w:p>
    <w:p w14:paraId="01DC71A1" w14:textId="3DFBEC32" w:rsidR="00D6487D" w:rsidRPr="002A7ED0" w:rsidRDefault="00D6487D" w:rsidP="00D6487D">
      <w:pPr>
        <w:spacing w:after="0" w:line="240" w:lineRule="auto"/>
        <w:rPr>
          <w:rFonts w:eastAsia="Calibri" w:cs="Calibri"/>
          <w:b/>
          <w:bCs/>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00FFD368" w14:textId="77777777" w:rsidR="00D6487D" w:rsidRPr="0062631A" w:rsidRDefault="00D6487D" w:rsidP="00D6487D">
      <w:pPr>
        <w:spacing w:after="0" w:line="240" w:lineRule="auto"/>
        <w:rPr>
          <w:rFonts w:eastAsia="Calibri" w:cs="Calibri"/>
          <w:b/>
          <w:bCs/>
          <w:kern w:val="0"/>
          <w:sz w:val="16"/>
          <w:szCs w:val="16"/>
          <w14:ligatures w14:val="none"/>
        </w:rPr>
      </w:pPr>
    </w:p>
    <w:p w14:paraId="715DECCF" w14:textId="77777777" w:rsidR="00D6487D" w:rsidRPr="0062631A" w:rsidRDefault="00D6487D" w:rsidP="00D6487D">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p>
    <w:p w14:paraId="0CFA6B81" w14:textId="03DF308C" w:rsidR="00BF67E1" w:rsidRPr="0062631A" w:rsidRDefault="00BF67E1" w:rsidP="002A7ED0">
      <w:pPr>
        <w:pStyle w:val="Sub3heading"/>
      </w:pPr>
      <w:r w:rsidRPr="0062631A">
        <w:t xml:space="preserve">Judging criteria </w:t>
      </w:r>
    </w:p>
    <w:p w14:paraId="6A60D116" w14:textId="543FE3FB" w:rsidR="00D6487D" w:rsidRPr="0062631A" w:rsidRDefault="00D6487D" w:rsidP="00D6487D">
      <w:pPr>
        <w:numPr>
          <w:ilvl w:val="0"/>
          <w:numId w:val="14"/>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sidR="00BB558A">
        <w:rPr>
          <w:rFonts w:eastAsia="Calibri" w:cs="Calibri"/>
          <w:color w:val="272627"/>
          <w:kern w:val="0"/>
          <w:sz w:val="20"/>
          <w:szCs w:val="20"/>
          <w14:ligatures w14:val="none"/>
        </w:rPr>
        <w:t>ly demonstrate</w:t>
      </w:r>
      <w:r w:rsidR="004B7555">
        <w:rPr>
          <w:rFonts w:eastAsia="Calibri" w:cs="Calibri"/>
          <w:color w:val="272627"/>
          <w:kern w:val="0"/>
          <w:sz w:val="20"/>
          <w:szCs w:val="20"/>
          <w14:ligatures w14:val="none"/>
        </w:rPr>
        <w:t>s, through</w:t>
      </w:r>
      <w:r w:rsidRPr="0062631A">
        <w:rPr>
          <w:rFonts w:eastAsia="Calibri" w:cs="Calibri"/>
          <w:color w:val="272627"/>
          <w:kern w:val="0"/>
          <w:sz w:val="20"/>
          <w:szCs w:val="20"/>
          <w14:ligatures w14:val="none"/>
        </w:rPr>
        <w:t xml:space="preserve"> evidence</w:t>
      </w:r>
      <w:r w:rsidR="004B7555">
        <w:rPr>
          <w:rFonts w:eastAsia="Calibri" w:cs="Calibri"/>
          <w:color w:val="272627"/>
          <w:kern w:val="0"/>
          <w:sz w:val="20"/>
          <w:szCs w:val="20"/>
          <w14:ligatures w14:val="none"/>
        </w:rPr>
        <w:t xml:space="preserve">, </w:t>
      </w:r>
      <w:r w:rsidRPr="0062631A">
        <w:rPr>
          <w:rFonts w:eastAsia="Calibri" w:cs="Calibri"/>
          <w:color w:val="272627"/>
          <w:kern w:val="0"/>
          <w:sz w:val="20"/>
          <w:szCs w:val="20"/>
          <w14:ligatures w14:val="none"/>
        </w:rPr>
        <w:t xml:space="preserve">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How did it contribute to </w:t>
      </w:r>
      <w:r w:rsidRPr="0062631A">
        <w:rPr>
          <w:rFonts w:eastAsia="Calibri" w:cs="Calibri"/>
          <w:kern w:val="0"/>
          <w:sz w:val="20"/>
          <w:szCs w:val="20"/>
          <w14:ligatures w14:val="none"/>
        </w:rPr>
        <w:t>creating social value? How did it strengthen the community? How did it improve inclusion and accessibility?</w:t>
      </w:r>
    </w:p>
    <w:p w14:paraId="7DFAE024" w14:textId="71F40CBA"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Successful engagement in person or online across the community or target audience – successful e</w:t>
      </w:r>
      <w:r w:rsidRPr="0062631A">
        <w:rPr>
          <w:rFonts w:ascii="Arial" w:eastAsia="Calibri" w:hAnsi="Arial" w:cs="Arial"/>
          <w:kern w:val="0"/>
          <w:sz w:val="20"/>
          <w:szCs w:val="20"/>
          <w14:ligatures w14:val="none"/>
        </w:rPr>
        <w:t>ﬀ</w:t>
      </w:r>
      <w:r w:rsidRPr="0062631A">
        <w:rPr>
          <w:rFonts w:eastAsia="Calibri" w:cs="Calibri"/>
          <w:kern w:val="0"/>
          <w:sz w:val="20"/>
          <w:szCs w:val="20"/>
          <w14:ligatures w14:val="none"/>
        </w:rPr>
        <w:t>orts were made to engage people inclusively, or among a clear target audience</w:t>
      </w:r>
      <w:r w:rsidR="00C62AF0">
        <w:rPr>
          <w:rFonts w:eastAsia="Calibri" w:cs="Calibri"/>
          <w:kern w:val="0"/>
          <w:sz w:val="20"/>
          <w:szCs w:val="20"/>
          <w14:ligatures w14:val="none"/>
        </w:rPr>
        <w:t>;</w:t>
      </w:r>
    </w:p>
    <w:p w14:paraId="1C75D2B2" w14:textId="3A992179"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Engaging, enjoyable and beneficial – there is evidence it was well-received and those involved saw benefits to mobility, inclusion, health, wellbeing or awareness</w:t>
      </w:r>
      <w:r w:rsidR="00C62AF0">
        <w:rPr>
          <w:rFonts w:eastAsia="Calibri" w:cs="Calibri"/>
          <w:kern w:val="0"/>
          <w:sz w:val="20"/>
          <w:szCs w:val="20"/>
          <w14:ligatures w14:val="none"/>
        </w:rPr>
        <w:t>;</w:t>
      </w:r>
    </w:p>
    <w:p w14:paraId="6F20B5D3" w14:textId="1FA5F9FF"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Empowering and awareness raising – it successfully shared knowledge, opportunities, confidence and/or awareness, for example about rail travel, local history, culture, or environment</w:t>
      </w:r>
      <w:r w:rsidR="00C62AF0">
        <w:rPr>
          <w:rFonts w:eastAsia="Calibri" w:cs="Calibri"/>
          <w:kern w:val="0"/>
          <w:sz w:val="20"/>
          <w:szCs w:val="20"/>
          <w14:ligatures w14:val="none"/>
        </w:rPr>
        <w:t>;</w:t>
      </w:r>
    </w:p>
    <w:p w14:paraId="54EC6493" w14:textId="3D7479B6" w:rsidR="00BF67E1" w:rsidRPr="0062631A" w:rsidRDefault="00BF67E1" w:rsidP="00BF67E1">
      <w:pPr>
        <w:numPr>
          <w:ilvl w:val="0"/>
          <w:numId w:val="14"/>
        </w:numPr>
        <w:spacing w:after="0" w:line="240" w:lineRule="auto"/>
        <w:rPr>
          <w:rFonts w:eastAsia="Calibri" w:cs="Calibri"/>
          <w:i/>
          <w:iCs/>
          <w:kern w:val="0"/>
          <w:sz w:val="20"/>
          <w:szCs w:val="20"/>
          <w14:ligatures w14:val="none"/>
        </w:rPr>
      </w:pPr>
      <w:r w:rsidRPr="0062631A">
        <w:rPr>
          <w:rFonts w:eastAsia="Calibri" w:cs="Calibri"/>
          <w:kern w:val="0"/>
          <w:sz w:val="20"/>
          <w:szCs w:val="20"/>
          <w14:ligatures w14:val="none"/>
        </w:rPr>
        <w:t>Interactive and drew on community viewpoints – the project enabled interaction with and between the community, such as drawing on and sharing local perspectives, memories and ideas</w:t>
      </w:r>
      <w:r w:rsidR="00C62AF0">
        <w:rPr>
          <w:rFonts w:eastAsia="Calibri" w:cs="Calibri"/>
          <w:kern w:val="0"/>
          <w:sz w:val="20"/>
          <w:szCs w:val="20"/>
          <w14:ligatures w14:val="none"/>
        </w:rPr>
        <w:t>.</w:t>
      </w:r>
    </w:p>
    <w:p w14:paraId="5E71807D" w14:textId="77777777" w:rsidR="00DC21A5" w:rsidRPr="0062631A" w:rsidRDefault="00DC21A5" w:rsidP="00DC21A5">
      <w:pPr>
        <w:spacing w:after="0" w:line="240" w:lineRule="auto"/>
        <w:ind w:left="720"/>
        <w:rPr>
          <w:rFonts w:eastAsia="Calibri" w:cs="Calibri"/>
          <w:i/>
          <w:iCs/>
          <w:kern w:val="0"/>
          <w:sz w:val="20"/>
          <w:szCs w:val="20"/>
          <w14:ligatures w14:val="none"/>
        </w:rPr>
      </w:pPr>
    </w:p>
    <w:p w14:paraId="2E770990" w14:textId="7BF6F7E4" w:rsidR="00982420" w:rsidRPr="0062631A" w:rsidRDefault="00982420" w:rsidP="002A7ED0">
      <w:pPr>
        <w:pStyle w:val="Categoryheading"/>
      </w:pPr>
      <w:bookmarkStart w:id="10" w:name="_Hlk27476173"/>
      <w:r w:rsidRPr="0062631A">
        <w:rPr>
          <w:sz w:val="22"/>
          <w:szCs w:val="22"/>
        </w:rPr>
        <w:t xml:space="preserve">7. </w:t>
      </w:r>
      <w:r w:rsidRPr="00BD006F">
        <w:t xml:space="preserve">Championing Tourism </w:t>
      </w:r>
      <w:r w:rsidR="00B46CB5" w:rsidRPr="00BD006F">
        <w:t>by Rail</w:t>
      </w:r>
      <w:r w:rsidRPr="00BD006F">
        <w:t xml:space="preserve"> Award</w:t>
      </w:r>
      <w:r w:rsidR="00B46CB5" w:rsidRPr="0062631A">
        <w:t xml:space="preserve"> </w:t>
      </w:r>
      <w:r w:rsidR="00B46CB5" w:rsidRPr="002A7ED0">
        <w:rPr>
          <w:b w:val="0"/>
          <w:bCs/>
          <w:i/>
          <w:iCs w:val="0"/>
        </w:rPr>
        <w:t xml:space="preserve">sponsored by </w:t>
      </w:r>
      <w:r w:rsidR="00B46CB5" w:rsidRPr="002A7ED0">
        <w:rPr>
          <w:rFonts w:cs="Calibri"/>
          <w:b w:val="0"/>
          <w:bCs/>
          <w:i/>
          <w:iCs w:val="0"/>
          <w:color w:val="EE0000"/>
        </w:rPr>
        <w:t xml:space="preserve">Available </w:t>
      </w:r>
      <w:r w:rsidR="00B46CB5" w:rsidRPr="002A7ED0">
        <w:rPr>
          <w:rFonts w:cs="Calibri"/>
          <w:b w:val="0"/>
          <w:bCs/>
          <w:i/>
          <w:iCs w:val="0"/>
          <w:color w:val="EE0000"/>
          <w:sz w:val="20"/>
          <w:szCs w:val="20"/>
        </w:rPr>
        <w:t>as @12:00 10.06.26</w:t>
      </w:r>
    </w:p>
    <w:p w14:paraId="29609730" w14:textId="77777777" w:rsidR="00B46CB5" w:rsidRPr="0062631A" w:rsidRDefault="00982420" w:rsidP="00BF67E1">
      <w:pPr>
        <w:spacing w:after="0" w:line="240" w:lineRule="auto"/>
        <w:rPr>
          <w:rFonts w:eastAsia="Calibri" w:cs="Times New Roman"/>
          <w:i/>
          <w:iCs/>
          <w:kern w:val="0"/>
          <w:sz w:val="20"/>
          <w:szCs w:val="20"/>
          <w14:ligatures w14:val="none"/>
        </w:rPr>
      </w:pPr>
      <w:r w:rsidRPr="0062631A">
        <w:rPr>
          <w:rFonts w:eastAsia="Calibri" w:cs="Times New Roman"/>
          <w:i/>
          <w:iCs/>
          <w:kern w:val="0"/>
          <w:sz w:val="20"/>
          <w:szCs w:val="20"/>
          <w14:ligatures w14:val="none"/>
        </w:rPr>
        <w:t>Previously the ‘Tourism and Leisure Award’</w:t>
      </w:r>
      <w:r w:rsidR="00B46CB5" w:rsidRPr="0062631A">
        <w:rPr>
          <w:rFonts w:eastAsia="Calibri" w:cs="Times New Roman"/>
          <w:i/>
          <w:iCs/>
          <w:kern w:val="0"/>
          <w:sz w:val="20"/>
          <w:szCs w:val="20"/>
          <w14:ligatures w14:val="none"/>
        </w:rPr>
        <w:t>.</w:t>
      </w:r>
    </w:p>
    <w:p w14:paraId="5E6FE099" w14:textId="77777777" w:rsidR="002A7ED0" w:rsidRDefault="002A7ED0" w:rsidP="00B46CB5">
      <w:pPr>
        <w:spacing w:after="0" w:line="240" w:lineRule="auto"/>
        <w:rPr>
          <w:rFonts w:eastAsia="Calibri" w:cs="Times New Roman"/>
          <w:kern w:val="0"/>
          <w:sz w:val="20"/>
          <w:szCs w:val="20"/>
          <w14:ligatures w14:val="none"/>
        </w:rPr>
      </w:pPr>
    </w:p>
    <w:p w14:paraId="0DEA9A27" w14:textId="677068C3" w:rsidR="00B46CB5" w:rsidRPr="0062631A" w:rsidRDefault="00B46CB5" w:rsidP="00B46CB5">
      <w:pPr>
        <w:spacing w:after="0" w:line="240" w:lineRule="auto"/>
        <w:rPr>
          <w:rFonts w:eastAsia="Calibri" w:cs="Times New Roman"/>
          <w:kern w:val="0"/>
          <w:sz w:val="20"/>
          <w:szCs w:val="20"/>
          <w14:ligatures w14:val="none"/>
        </w:rPr>
      </w:pPr>
      <w:r w:rsidRPr="0062631A">
        <w:rPr>
          <w:rFonts w:eastAsia="Calibri" w:cs="Times New Roman"/>
          <w:kern w:val="0"/>
          <w:sz w:val="20"/>
          <w:szCs w:val="20"/>
          <w14:ligatures w14:val="none"/>
        </w:rPr>
        <w:t>Community rail plays a vital role in championing sustainable tourism, connecting people with local destinations, supporting local economies, and encouraging more journeys by train. This award celebrates innovative initiatives and events that have inspired people to discover places by rail, reaching audiences beyond the local community. We’re looking for entries that clearly demonstrate how community rail has been at the heart of creating memorable visitor experiences, promoting sustainable travel, strengthening partnerships with local attractions, tourism organisations and businesses, and delivering positive social, environmental and economic benefits for local places.</w:t>
      </w:r>
    </w:p>
    <w:p w14:paraId="4CDB5AC8" w14:textId="77777777" w:rsidR="00B46CB5" w:rsidRPr="0062631A" w:rsidRDefault="00B46CB5" w:rsidP="00B46CB5">
      <w:pPr>
        <w:spacing w:after="0" w:line="240" w:lineRule="auto"/>
        <w:rPr>
          <w:rFonts w:eastAsia="Calibri" w:cs="Times New Roman"/>
          <w:kern w:val="0"/>
          <w:sz w:val="20"/>
          <w:szCs w:val="20"/>
          <w14:ligatures w14:val="none"/>
        </w:rPr>
      </w:pPr>
    </w:p>
    <w:p w14:paraId="7C287A58" w14:textId="77777777" w:rsidR="00B46CB5" w:rsidRPr="0062631A" w:rsidRDefault="00B46CB5" w:rsidP="00B46CB5">
      <w:pPr>
        <w:spacing w:after="0" w:line="240" w:lineRule="auto"/>
        <w:rPr>
          <w:rFonts w:eastAsia="Calibri" w:cs="Times New Roman"/>
          <w:kern w:val="0"/>
          <w:sz w:val="20"/>
          <w:szCs w:val="20"/>
          <w14:ligatures w14:val="none"/>
        </w:rPr>
      </w:pPr>
      <w:r w:rsidRPr="00FA6360">
        <w:rPr>
          <w:rFonts w:eastAsia="Calibri" w:cs="Times New Roman"/>
          <w:b/>
          <w:bCs/>
          <w:i/>
          <w:iCs/>
          <w:kern w:val="0"/>
          <w:sz w:val="20"/>
          <w:szCs w:val="20"/>
          <w14:ligatures w14:val="none"/>
        </w:rPr>
        <w:t>Note:</w:t>
      </w:r>
      <w:r w:rsidRPr="0062631A">
        <w:rPr>
          <w:rFonts w:eastAsia="Calibri" w:cs="Times New Roman"/>
          <w:i/>
          <w:iCs/>
          <w:kern w:val="0"/>
          <w:sz w:val="20"/>
          <w:szCs w:val="20"/>
          <w14:ligatures w14:val="none"/>
        </w:rPr>
        <w:t xml:space="preserve"> The judges will give extra consideration to submissions that demonstrate effective partnership working with local businesses, tourism attractions, destination organisations or other partners, alongside the promotion of sustainable and green travel messages.</w:t>
      </w:r>
    </w:p>
    <w:p w14:paraId="5ED75FA1" w14:textId="77777777" w:rsidR="00FA6360" w:rsidRDefault="0080148B" w:rsidP="00FA6360">
      <w:pPr>
        <w:pStyle w:val="Sub3heading"/>
      </w:pPr>
      <w:r w:rsidRPr="0062631A">
        <w:t>Entry eligibility</w:t>
      </w:r>
    </w:p>
    <w:p w14:paraId="14A66DE9" w14:textId="056DC2D0" w:rsidR="0080148B" w:rsidRPr="0062631A" w:rsidRDefault="0080148B" w:rsidP="0080148B">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4FD33878" w14:textId="77777777" w:rsidR="0080148B" w:rsidRPr="0062631A" w:rsidRDefault="0080148B" w:rsidP="0080148B">
      <w:pPr>
        <w:spacing w:after="0" w:line="240" w:lineRule="auto"/>
        <w:rPr>
          <w:rFonts w:eastAsia="Calibri" w:cs="Calibri"/>
          <w:b/>
          <w:bCs/>
          <w:kern w:val="0"/>
          <w:sz w:val="16"/>
          <w:szCs w:val="16"/>
          <w14:ligatures w14:val="none"/>
        </w:rPr>
      </w:pPr>
    </w:p>
    <w:p w14:paraId="32DE8C77" w14:textId="0F1E0FE6" w:rsidR="00BF67E1" w:rsidRPr="004203DF" w:rsidRDefault="0080148B" w:rsidP="004203DF">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p>
    <w:p w14:paraId="1EBF8E12" w14:textId="1B8F53AB" w:rsidR="00BF67E1" w:rsidRPr="0062631A" w:rsidRDefault="00BF67E1" w:rsidP="00FA6360">
      <w:pPr>
        <w:pStyle w:val="Sub3heading"/>
      </w:pPr>
      <w:r w:rsidRPr="0062631A">
        <w:t>Judging criteria</w:t>
      </w:r>
    </w:p>
    <w:p w14:paraId="1D307735" w14:textId="77777777" w:rsidR="004B7555" w:rsidRPr="0062631A" w:rsidRDefault="004B7555" w:rsidP="004B7555">
      <w:pPr>
        <w:numPr>
          <w:ilvl w:val="0"/>
          <w:numId w:val="3"/>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Pr>
          <w:rFonts w:eastAsia="Calibri" w:cs="Calibri"/>
          <w:color w:val="272627"/>
          <w:kern w:val="0"/>
          <w:sz w:val="20"/>
          <w:szCs w:val="20"/>
          <w14:ligatures w14:val="none"/>
        </w:rPr>
        <w:t>ly demonstrate, through evidence,</w:t>
      </w:r>
      <w:r w:rsidRPr="0062631A">
        <w:rPr>
          <w:rFonts w:eastAsia="Calibri" w:cs="Calibri"/>
          <w:color w:val="272627"/>
          <w:kern w:val="0"/>
          <w:sz w:val="20"/>
          <w:szCs w:val="20"/>
          <w14:ligatures w14:val="none"/>
        </w:rPr>
        <w:t xml:space="preserve"> 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 How did it contribute to </w:t>
      </w:r>
      <w:r w:rsidRPr="0062631A">
        <w:rPr>
          <w:rFonts w:eastAsia="Calibri" w:cs="Calibri"/>
          <w:kern w:val="0"/>
          <w:sz w:val="20"/>
          <w:szCs w:val="20"/>
          <w14:ligatures w14:val="none"/>
        </w:rPr>
        <w:t>creating social value? How did it strengthen the community? How did it improve inclusion and accessibility?</w:t>
      </w:r>
    </w:p>
    <w:p w14:paraId="35B9FE0A" w14:textId="6D5FF5B8" w:rsidR="00BF67E1" w:rsidRPr="0062631A" w:rsidRDefault="00BF67E1" w:rsidP="00BF67E1">
      <w:pPr>
        <w:numPr>
          <w:ilvl w:val="0"/>
          <w:numId w:val="3"/>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Delivery of an initiative or event that showcased a local leisure and tourism offer, promoted sustainable travel, and improved the overall visitor experience with community rail at its heart</w:t>
      </w:r>
      <w:r w:rsidR="00DD2BCF">
        <w:rPr>
          <w:rFonts w:eastAsia="Calibri" w:cs="Calibri"/>
          <w:color w:val="272627"/>
          <w:kern w:val="0"/>
          <w:sz w:val="20"/>
          <w:szCs w:val="20"/>
          <w14:ligatures w14:val="none"/>
        </w:rPr>
        <w:t>;</w:t>
      </w:r>
    </w:p>
    <w:p w14:paraId="3B5393A2" w14:textId="1562812B" w:rsidR="00BF67E1" w:rsidRPr="0062631A" w:rsidRDefault="00BF67E1" w:rsidP="00BF67E1">
      <w:pPr>
        <w:numPr>
          <w:ilvl w:val="0"/>
          <w:numId w:val="3"/>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lastRenderedPageBreak/>
        <w:t>Evidence of how the initiative or event was promoted to leisure and tourism audiences beyond the local community (e.g. through social media, distribution of promotional literature</w:t>
      </w:r>
      <w:r w:rsidR="00982420" w:rsidRPr="0062631A">
        <w:rPr>
          <w:rFonts w:eastAsia="Calibri" w:cs="Calibri"/>
          <w:color w:val="272627"/>
          <w:kern w:val="0"/>
          <w:sz w:val="20"/>
          <w:szCs w:val="20"/>
          <w14:ligatures w14:val="none"/>
        </w:rPr>
        <w:t>, PR &amp; media campaign</w:t>
      </w:r>
      <w:r w:rsidRPr="0062631A">
        <w:rPr>
          <w:rFonts w:eastAsia="Calibri" w:cs="Calibri"/>
          <w:color w:val="272627"/>
          <w:kern w:val="0"/>
          <w:sz w:val="20"/>
          <w:szCs w:val="20"/>
          <w14:ligatures w14:val="none"/>
        </w:rPr>
        <w:t xml:space="preserve"> etc.)</w:t>
      </w:r>
      <w:r w:rsidR="00DD2BCF">
        <w:rPr>
          <w:rFonts w:eastAsia="Calibri" w:cs="Calibri"/>
          <w:color w:val="272627"/>
          <w:kern w:val="0"/>
          <w:sz w:val="20"/>
          <w:szCs w:val="20"/>
          <w14:ligatures w14:val="none"/>
        </w:rPr>
        <w:t>;</w:t>
      </w:r>
    </w:p>
    <w:p w14:paraId="10538B11" w14:textId="7F0202B1" w:rsidR="00BF67E1" w:rsidRPr="0062631A" w:rsidRDefault="00BF67E1" w:rsidP="00BF67E1">
      <w:pPr>
        <w:numPr>
          <w:ilvl w:val="0"/>
          <w:numId w:val="3"/>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Demonstration of creative partnerships, working together to achieve results. Partners may include local attractions, heritage railway lines, tourism businesses</w:t>
      </w:r>
      <w:r w:rsidR="00982420" w:rsidRPr="0062631A">
        <w:rPr>
          <w:rFonts w:eastAsia="Calibri" w:cs="Calibri"/>
          <w:color w:val="272627"/>
          <w:kern w:val="0"/>
          <w:sz w:val="20"/>
          <w:szCs w:val="20"/>
          <w14:ligatures w14:val="none"/>
        </w:rPr>
        <w:t xml:space="preserve"> </w:t>
      </w:r>
      <w:r w:rsidRPr="0062631A">
        <w:rPr>
          <w:rFonts w:eastAsia="Calibri" w:cs="Calibri"/>
          <w:color w:val="272627"/>
          <w:kern w:val="0"/>
          <w:sz w:val="20"/>
          <w:szCs w:val="20"/>
          <w14:ligatures w14:val="none"/>
        </w:rPr>
        <w:t>or third sector organisations</w:t>
      </w:r>
      <w:r w:rsidR="00DD2BCF">
        <w:rPr>
          <w:rFonts w:eastAsia="Calibri" w:cs="Calibri"/>
          <w:color w:val="272627"/>
          <w:kern w:val="0"/>
          <w:sz w:val="20"/>
          <w:szCs w:val="20"/>
          <w14:ligatures w14:val="none"/>
        </w:rPr>
        <w:t>;</w:t>
      </w:r>
    </w:p>
    <w:p w14:paraId="700ABD26" w14:textId="0B2E49B9" w:rsidR="00BF67E1" w:rsidRDefault="00BF67E1" w:rsidP="00BF67E1">
      <w:pPr>
        <w:numPr>
          <w:ilvl w:val="0"/>
          <w:numId w:val="3"/>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Evidence of an effective evaluation approach including details of the estimated visitor reach, feedback, and outcomes achieved</w:t>
      </w:r>
      <w:r w:rsidR="00DD2BCF">
        <w:rPr>
          <w:rFonts w:eastAsia="Calibri" w:cs="Calibri"/>
          <w:color w:val="272627"/>
          <w:kern w:val="0"/>
          <w:sz w:val="20"/>
          <w:szCs w:val="20"/>
          <w14:ligatures w14:val="none"/>
        </w:rPr>
        <w:t>.</w:t>
      </w:r>
    </w:p>
    <w:p w14:paraId="3145FAC5" w14:textId="77777777" w:rsidR="00FA6360" w:rsidRPr="0062631A" w:rsidRDefault="00FA6360" w:rsidP="00FA6360">
      <w:pPr>
        <w:autoSpaceDE w:val="0"/>
        <w:autoSpaceDN w:val="0"/>
        <w:adjustRightInd w:val="0"/>
        <w:spacing w:after="0" w:line="240" w:lineRule="auto"/>
        <w:ind w:left="720"/>
        <w:contextualSpacing/>
        <w:rPr>
          <w:rFonts w:eastAsia="Calibri" w:cs="Calibri"/>
          <w:color w:val="272627"/>
          <w:kern w:val="0"/>
          <w:sz w:val="20"/>
          <w:szCs w:val="20"/>
          <w14:ligatures w14:val="none"/>
        </w:rPr>
      </w:pPr>
    </w:p>
    <w:p w14:paraId="6421E853" w14:textId="56BFE727" w:rsidR="003A279A" w:rsidRPr="0062631A" w:rsidRDefault="003A279A" w:rsidP="00FA6360">
      <w:pPr>
        <w:pStyle w:val="Categoryheading"/>
        <w:rPr>
          <w:color w:val="272627"/>
        </w:rPr>
      </w:pPr>
      <w:bookmarkStart w:id="11" w:name="_Hlk99451435"/>
      <w:r w:rsidRPr="0062631A">
        <w:t xml:space="preserve">8. Most Enhanced Railway Spaces </w:t>
      </w:r>
      <w:r w:rsidRPr="00FA6360">
        <w:rPr>
          <w:b w:val="0"/>
          <w:bCs/>
          <w:i/>
          <w:iCs w:val="0"/>
        </w:rPr>
        <w:t>sponsored by Greater Anglia</w:t>
      </w:r>
    </w:p>
    <w:p w14:paraId="200D0702" w14:textId="776C11F6" w:rsidR="003A279A" w:rsidRPr="0062631A" w:rsidRDefault="003A279A" w:rsidP="003A279A">
      <w:pPr>
        <w:autoSpaceDE w:val="0"/>
        <w:autoSpaceDN w:val="0"/>
        <w:adjustRightInd w:val="0"/>
        <w:spacing w:after="0" w:line="240" w:lineRule="auto"/>
        <w:rPr>
          <w:rFonts w:eastAsia="Calibri" w:cs="Calibri"/>
          <w:color w:val="272627"/>
          <w:kern w:val="0"/>
          <w:sz w:val="20"/>
          <w:szCs w:val="20"/>
          <w14:ligatures w14:val="none"/>
        </w:rPr>
      </w:pPr>
      <w:r w:rsidRPr="0062631A">
        <w:rPr>
          <w:rFonts w:eastAsia="Calibri" w:cs="Calibri"/>
          <w:color w:val="272627"/>
          <w:kern w:val="0"/>
          <w:sz w:val="20"/>
          <w:szCs w:val="20"/>
          <w14:ligatures w14:val="none"/>
        </w:rPr>
        <w:t>This category recognises the work of community rail or other community organisations to revitalise railway buildings and larger areas of railway land. Any space which has either been brought back to useful life or significantly improved is eligible.</w:t>
      </w:r>
      <w:r w:rsidR="009C107A">
        <w:rPr>
          <w:rFonts w:eastAsia="Calibri" w:cs="Calibri"/>
          <w:color w:val="272627"/>
          <w:kern w:val="0"/>
          <w:sz w:val="20"/>
          <w:szCs w:val="20"/>
          <w14:ligatures w14:val="none"/>
        </w:rPr>
        <w:t xml:space="preserve"> </w:t>
      </w:r>
      <w:r w:rsidRPr="0062631A">
        <w:rPr>
          <w:rFonts w:eastAsia="Calibri" w:cs="Calibri"/>
          <w:color w:val="272627"/>
          <w:kern w:val="0"/>
          <w:sz w:val="20"/>
          <w:szCs w:val="20"/>
          <w14:ligatures w14:val="none"/>
        </w:rPr>
        <w:t>We are looking for initiatives that have enhanced, rejuvenated, or repurposed a railway space and brought it back into the heart of the community, to provide new value for passengers and/or wider communities.</w:t>
      </w:r>
    </w:p>
    <w:p w14:paraId="2ED288F5" w14:textId="77777777" w:rsidR="003A279A" w:rsidRPr="0062631A" w:rsidRDefault="003A279A" w:rsidP="003A279A">
      <w:pPr>
        <w:autoSpaceDE w:val="0"/>
        <w:autoSpaceDN w:val="0"/>
        <w:adjustRightInd w:val="0"/>
        <w:spacing w:after="0" w:line="240" w:lineRule="auto"/>
        <w:rPr>
          <w:rFonts w:eastAsia="Calibri" w:cs="Calibri"/>
          <w:color w:val="272627"/>
          <w:kern w:val="0"/>
          <w:sz w:val="20"/>
          <w:szCs w:val="20"/>
          <w14:ligatures w14:val="none"/>
        </w:rPr>
      </w:pPr>
    </w:p>
    <w:p w14:paraId="5DDCDF71" w14:textId="77777777" w:rsidR="003A279A" w:rsidRPr="0062631A" w:rsidRDefault="003A279A" w:rsidP="003A279A">
      <w:pPr>
        <w:autoSpaceDE w:val="0"/>
        <w:autoSpaceDN w:val="0"/>
        <w:adjustRightInd w:val="0"/>
        <w:spacing w:after="0" w:line="240" w:lineRule="auto"/>
        <w:rPr>
          <w:rFonts w:eastAsia="Calibri" w:cs="Calibri"/>
          <w:color w:val="272627"/>
          <w:kern w:val="0"/>
          <w:sz w:val="20"/>
          <w:szCs w:val="20"/>
          <w14:ligatures w14:val="none"/>
        </w:rPr>
      </w:pPr>
      <w:r w:rsidRPr="0062631A">
        <w:rPr>
          <w:rFonts w:eastAsia="Calibri" w:cs="Calibri"/>
          <w:b/>
          <w:bCs/>
          <w:color w:val="272627"/>
          <w:kern w:val="0"/>
          <w:sz w:val="20"/>
          <w:szCs w:val="20"/>
          <w14:ligatures w14:val="none"/>
        </w:rPr>
        <w:t>This is not a heritage restoration award</w:t>
      </w:r>
      <w:r w:rsidRPr="0062631A">
        <w:rPr>
          <w:rFonts w:eastAsia="Calibri" w:cs="Calibri"/>
          <w:color w:val="272627"/>
          <w:kern w:val="0"/>
          <w:sz w:val="20"/>
          <w:szCs w:val="20"/>
          <w14:ligatures w14:val="none"/>
        </w:rPr>
        <w:t xml:space="preserve"> - many projects may involve restoration work to improve the appearance and celebrate the heritage of spaces, but many revitalisations are in non-heritage locations or are land re-use projects. Judges are looking for projects that have engaged the local community effectively, demonstrated social value, and have sound plans for how the space will deliver ongoing community benefits. </w:t>
      </w:r>
    </w:p>
    <w:p w14:paraId="7D74D3FB" w14:textId="77777777" w:rsidR="003A279A" w:rsidRPr="0062631A" w:rsidRDefault="003A279A" w:rsidP="003A279A">
      <w:pPr>
        <w:autoSpaceDE w:val="0"/>
        <w:autoSpaceDN w:val="0"/>
        <w:adjustRightInd w:val="0"/>
        <w:spacing w:after="0" w:line="240" w:lineRule="auto"/>
        <w:rPr>
          <w:rFonts w:eastAsia="Calibri" w:cs="Calibri"/>
          <w:color w:val="272627"/>
          <w:kern w:val="0"/>
          <w:sz w:val="20"/>
          <w:szCs w:val="20"/>
          <w:highlight w:val="yellow"/>
          <w14:ligatures w14:val="none"/>
        </w:rPr>
      </w:pPr>
    </w:p>
    <w:p w14:paraId="05F52D89" w14:textId="6CE9C6F0" w:rsidR="003A279A" w:rsidRPr="009C107A" w:rsidRDefault="003A279A" w:rsidP="003A279A">
      <w:pPr>
        <w:autoSpaceDE w:val="0"/>
        <w:autoSpaceDN w:val="0"/>
        <w:spacing w:after="0" w:line="240" w:lineRule="auto"/>
        <w:rPr>
          <w:rFonts w:eastAsia="Calibri" w:cs="Calibri"/>
          <w:i/>
          <w:iCs/>
          <w:color w:val="272627"/>
          <w:kern w:val="0"/>
          <w:sz w:val="20"/>
          <w:szCs w:val="20"/>
          <w:lang w:eastAsia="en-GB"/>
          <w14:ligatures w14:val="none"/>
        </w:rPr>
      </w:pPr>
      <w:r w:rsidRPr="0062631A">
        <w:rPr>
          <w:rFonts w:eastAsia="Calibri" w:cs="Calibri"/>
          <w:b/>
          <w:bCs/>
          <w:i/>
          <w:iCs/>
          <w:color w:val="272627"/>
          <w:kern w:val="0"/>
          <w:sz w:val="20"/>
          <w:szCs w:val="20"/>
          <w:lang w:eastAsia="en-GB"/>
          <w14:ligatures w14:val="none"/>
        </w:rPr>
        <w:t xml:space="preserve">Note: </w:t>
      </w:r>
      <w:r w:rsidRPr="009C107A">
        <w:rPr>
          <w:rFonts w:eastAsia="Calibri" w:cs="Calibri"/>
          <w:i/>
          <w:iCs/>
          <w:color w:val="272627"/>
          <w:kern w:val="0"/>
          <w:sz w:val="20"/>
          <w:szCs w:val="20"/>
          <w:lang w:eastAsia="en-GB"/>
          <w14:ligatures w14:val="none"/>
        </w:rPr>
        <w:t xml:space="preserve">This award is not primarily concerned with attracting new passengers to the railway, rather its focus is in making use of disused railway assets for wider community benefit. </w:t>
      </w:r>
      <w:r w:rsidRPr="009C107A">
        <w:rPr>
          <w:rFonts w:eastAsia="Calibri" w:cs="Calibri"/>
          <w:i/>
          <w:iCs/>
          <w:kern w:val="0"/>
          <w:sz w:val="20"/>
          <w:szCs w:val="20"/>
          <w:lang w:eastAsia="en-GB"/>
          <w14:ligatures w14:val="none"/>
        </w:rPr>
        <w:t>Small gardens</w:t>
      </w:r>
      <w:r w:rsidRPr="009C107A">
        <w:rPr>
          <w:rFonts w:eastAsia="Calibri" w:cs="Calibri"/>
          <w:i/>
          <w:iCs/>
          <w:color w:val="272627"/>
          <w:kern w:val="0"/>
          <w:sz w:val="20"/>
          <w:szCs w:val="20"/>
          <w:lang w:eastAsia="en-GB"/>
          <w14:ligatures w14:val="none"/>
        </w:rPr>
        <w:t xml:space="preserve"> and flowerbeds won’t be considered in this category, these should be submitted within an entry to ‘It’s Your Station’ or ‘Small Projects Award’</w:t>
      </w:r>
      <w:r w:rsidR="00332EE7">
        <w:rPr>
          <w:rFonts w:eastAsia="Calibri" w:cs="Calibri"/>
          <w:i/>
          <w:iCs/>
          <w:color w:val="272627"/>
          <w:kern w:val="0"/>
          <w:sz w:val="20"/>
          <w:szCs w:val="20"/>
          <w:lang w:eastAsia="en-GB"/>
          <w14:ligatures w14:val="none"/>
        </w:rPr>
        <w:t xml:space="preserve">. </w:t>
      </w:r>
      <w:r w:rsidR="00381CAE">
        <w:rPr>
          <w:rFonts w:eastAsia="Calibri" w:cs="Calibri"/>
          <w:i/>
          <w:iCs/>
          <w:color w:val="272627"/>
          <w:kern w:val="0"/>
          <w:sz w:val="20"/>
          <w:szCs w:val="20"/>
          <w:lang w:eastAsia="en-GB"/>
          <w14:ligatures w14:val="none"/>
        </w:rPr>
        <w:t>Similarly a</w:t>
      </w:r>
      <w:r w:rsidR="00332EE7">
        <w:rPr>
          <w:rFonts w:eastAsia="Calibri" w:cs="Calibri"/>
          <w:i/>
          <w:iCs/>
          <w:color w:val="272627"/>
          <w:kern w:val="0"/>
          <w:sz w:val="20"/>
          <w:szCs w:val="20"/>
          <w:lang w:eastAsia="en-GB"/>
          <w14:ligatures w14:val="none"/>
        </w:rPr>
        <w:t xml:space="preserve">ny </w:t>
      </w:r>
      <w:r w:rsidRPr="009C107A">
        <w:rPr>
          <w:rFonts w:eastAsia="Calibri" w:cs="Calibri"/>
          <w:i/>
          <w:iCs/>
          <w:color w:val="272627"/>
          <w:kern w:val="0"/>
          <w:sz w:val="20"/>
          <w:szCs w:val="20"/>
          <w:lang w:eastAsia="en-GB"/>
          <w14:ligatures w14:val="none"/>
        </w:rPr>
        <w:t>art/creative projects should be submitted in the ‘Community Creative Projects &amp; Station Arts’ category.</w:t>
      </w:r>
    </w:p>
    <w:p w14:paraId="29E0A33C" w14:textId="77777777" w:rsidR="003A279A" w:rsidRPr="0062631A" w:rsidRDefault="003A279A" w:rsidP="003A279A">
      <w:pPr>
        <w:autoSpaceDE w:val="0"/>
        <w:autoSpaceDN w:val="0"/>
        <w:adjustRightInd w:val="0"/>
        <w:spacing w:after="0" w:line="240" w:lineRule="auto"/>
        <w:rPr>
          <w:rFonts w:eastAsia="Calibri" w:cs="Calibri"/>
          <w:color w:val="272627"/>
          <w:kern w:val="0"/>
          <w:sz w:val="20"/>
          <w:szCs w:val="20"/>
          <w:highlight w:val="yellow"/>
          <w14:ligatures w14:val="none"/>
        </w:rPr>
      </w:pPr>
    </w:p>
    <w:p w14:paraId="666CB896" w14:textId="77777777" w:rsidR="00204AB2" w:rsidRDefault="003A279A" w:rsidP="00204AB2">
      <w:pPr>
        <w:pStyle w:val="Sub3heading"/>
      </w:pPr>
      <w:r w:rsidRPr="0062631A">
        <w:t>Entry eligibility</w:t>
      </w:r>
    </w:p>
    <w:p w14:paraId="29E2ECB2" w14:textId="4C57FC09" w:rsidR="003A279A" w:rsidRPr="0062631A" w:rsidRDefault="003A279A" w:rsidP="003A279A">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019F2F7A" w14:textId="77777777" w:rsidR="003A279A" w:rsidRPr="0062631A" w:rsidRDefault="003A279A" w:rsidP="003A279A">
      <w:pPr>
        <w:spacing w:after="0" w:line="240" w:lineRule="auto"/>
        <w:rPr>
          <w:rFonts w:eastAsia="Calibri" w:cs="Calibri"/>
          <w:b/>
          <w:bCs/>
          <w:kern w:val="0"/>
          <w:sz w:val="20"/>
          <w:szCs w:val="20"/>
          <w14:ligatures w14:val="none"/>
        </w:rPr>
      </w:pPr>
    </w:p>
    <w:p w14:paraId="60D9C814" w14:textId="3105CA31" w:rsidR="003A279A" w:rsidRPr="0062631A" w:rsidRDefault="003A279A" w:rsidP="00207FAD">
      <w:pPr>
        <w:spacing w:after="0" w:line="240" w:lineRule="auto"/>
        <w:rPr>
          <w:rFonts w:eastAsia="Calibri" w:cs="Calibri"/>
          <w:color w:val="272627"/>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r w:rsidR="00207FAD">
        <w:rPr>
          <w:rFonts w:eastAsia="Calibri" w:cs="Calibri"/>
          <w:kern w:val="0"/>
          <w:sz w:val="20"/>
          <w:szCs w:val="20"/>
          <w14:ligatures w14:val="none"/>
        </w:rPr>
        <w:t xml:space="preserve"> </w:t>
      </w:r>
      <w:r w:rsidRPr="00204AB2">
        <w:rPr>
          <w:rFonts w:eastAsia="Calibri" w:cs="Calibri"/>
          <w:b/>
          <w:bCs/>
          <w:color w:val="272627"/>
          <w:kern w:val="0"/>
          <w:sz w:val="20"/>
          <w:szCs w:val="20"/>
          <w14:ligatures w14:val="none"/>
        </w:rPr>
        <w:t>Note:</w:t>
      </w:r>
      <w:r w:rsidRPr="0062631A">
        <w:rPr>
          <w:rFonts w:eastAsia="Calibri" w:cs="Calibri"/>
          <w:color w:val="272627"/>
          <w:kern w:val="0"/>
          <w:sz w:val="20"/>
          <w:szCs w:val="20"/>
          <w14:ligatures w14:val="none"/>
        </w:rPr>
        <w:t xml:space="preserve"> This award is for organisations which have leased/licensed/purchased railway buildings or land to deliver their community project, with a legal right of occupation/access.</w:t>
      </w:r>
    </w:p>
    <w:p w14:paraId="59F02977" w14:textId="561E1B64" w:rsidR="003A279A" w:rsidRPr="0062631A" w:rsidRDefault="003A279A" w:rsidP="00207FAD">
      <w:pPr>
        <w:pStyle w:val="Sub3heading"/>
        <w:rPr>
          <w:rFonts w:eastAsia="Calibri" w:cs="Calibri"/>
          <w:color w:val="272627"/>
          <w:kern w:val="0"/>
          <w:sz w:val="20"/>
          <w:szCs w:val="20"/>
          <w14:ligatures w14:val="none"/>
        </w:rPr>
      </w:pPr>
      <w:r w:rsidRPr="0062631A">
        <w:t>Essential requirements</w:t>
      </w:r>
      <w:r w:rsidR="00207FAD">
        <w:t xml:space="preserve">: </w:t>
      </w:r>
      <w:r w:rsidRPr="00207FAD">
        <w:rPr>
          <w:rFonts w:eastAsia="Calibri" w:cs="Calibri"/>
          <w:b w:val="0"/>
          <w:bCs/>
          <w:color w:val="272627"/>
          <w:kern w:val="0"/>
          <w:sz w:val="20"/>
          <w:szCs w:val="20"/>
          <w14:ligatures w14:val="none"/>
        </w:rPr>
        <w:t>Before and after images or other evidence clearly showing the change(s) made must be submitted as part of your supporting evidence, along with any other evidence showing how the project was developed and delivered. Details of the ongoing use for the building/land must be included.</w:t>
      </w:r>
      <w:r w:rsidRPr="0062631A">
        <w:rPr>
          <w:rFonts w:eastAsia="Calibri" w:cs="Calibri"/>
          <w:color w:val="272627"/>
          <w:kern w:val="0"/>
          <w:sz w:val="20"/>
          <w:szCs w:val="20"/>
          <w14:ligatures w14:val="none"/>
        </w:rPr>
        <w:t xml:space="preserve"> </w:t>
      </w:r>
    </w:p>
    <w:p w14:paraId="079995FB" w14:textId="70AB453A" w:rsidR="003A279A" w:rsidRPr="0062631A" w:rsidRDefault="003A279A" w:rsidP="00207FAD">
      <w:pPr>
        <w:pStyle w:val="Sub3heading"/>
      </w:pPr>
      <w:r w:rsidRPr="0062631A">
        <w:t>Judging criteria</w:t>
      </w:r>
    </w:p>
    <w:p w14:paraId="1747A253" w14:textId="77777777" w:rsidR="00886126" w:rsidRPr="0062631A" w:rsidRDefault="00886126" w:rsidP="00886126">
      <w:pPr>
        <w:numPr>
          <w:ilvl w:val="0"/>
          <w:numId w:val="17"/>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Pr>
          <w:rFonts w:eastAsia="Calibri" w:cs="Calibri"/>
          <w:color w:val="272627"/>
          <w:kern w:val="0"/>
          <w:sz w:val="20"/>
          <w:szCs w:val="20"/>
          <w14:ligatures w14:val="none"/>
        </w:rPr>
        <w:t>ly demonstrate, through evidence,</w:t>
      </w:r>
      <w:r w:rsidRPr="0062631A">
        <w:rPr>
          <w:rFonts w:eastAsia="Calibri" w:cs="Calibri"/>
          <w:color w:val="272627"/>
          <w:kern w:val="0"/>
          <w:sz w:val="20"/>
          <w:szCs w:val="20"/>
          <w14:ligatures w14:val="none"/>
        </w:rPr>
        <w:t xml:space="preserve"> 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 How did it contribute to </w:t>
      </w:r>
      <w:r w:rsidRPr="0062631A">
        <w:rPr>
          <w:rFonts w:eastAsia="Calibri" w:cs="Calibri"/>
          <w:kern w:val="0"/>
          <w:sz w:val="20"/>
          <w:szCs w:val="20"/>
          <w14:ligatures w14:val="none"/>
        </w:rPr>
        <w:t>creating social value? How did it strengthen the community? How did it improve inclusion and accessibility?</w:t>
      </w:r>
    </w:p>
    <w:p w14:paraId="2A1B6BAB" w14:textId="6AC16A40"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Repurposing a railway space – we can see how station building(s), platforms, shelters, facilities, or railway land have been rejuvenated or repurposed, in whole or in part, to provide community benefit</w:t>
      </w:r>
      <w:r w:rsidR="002A1DDA">
        <w:rPr>
          <w:rFonts w:eastAsia="Calibri" w:cs="Calibri"/>
          <w:color w:val="272627"/>
          <w:kern w:val="0"/>
          <w:sz w:val="20"/>
          <w:szCs w:val="20"/>
          <w14:ligatures w14:val="none"/>
        </w:rPr>
        <w:t>;</w:t>
      </w:r>
    </w:p>
    <w:p w14:paraId="78FE3C69" w14:textId="77777777"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Sensitive approach to rejuvenation/refurbishment – sympathetic to station heritage if appropriate, or to the</w:t>
      </w:r>
    </w:p>
    <w:p w14:paraId="4C607850" w14:textId="7E71191B" w:rsidR="003A279A" w:rsidRPr="0062631A" w:rsidRDefault="003A279A" w:rsidP="003A279A">
      <w:pPr>
        <w:autoSpaceDE w:val="0"/>
        <w:autoSpaceDN w:val="0"/>
        <w:adjustRightInd w:val="0"/>
        <w:spacing w:after="0" w:line="240" w:lineRule="auto"/>
        <w:ind w:left="720"/>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new community use where non-heritage assets have been developed</w:t>
      </w:r>
      <w:r w:rsidR="002A1DDA">
        <w:rPr>
          <w:rFonts w:eastAsia="Calibri" w:cs="Calibri"/>
          <w:color w:val="272627"/>
          <w:kern w:val="0"/>
          <w:sz w:val="20"/>
          <w:szCs w:val="20"/>
          <w14:ligatures w14:val="none"/>
        </w:rPr>
        <w:t>;</w:t>
      </w:r>
    </w:p>
    <w:p w14:paraId="2BF46BC2" w14:textId="500A78C3"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Clear benefits to users – evidence the project has benefited and is appreciated by its target audience</w:t>
      </w:r>
      <w:r w:rsidR="002A1DDA">
        <w:rPr>
          <w:rFonts w:eastAsia="Calibri" w:cs="Calibri"/>
          <w:color w:val="272627"/>
          <w:kern w:val="0"/>
          <w:sz w:val="20"/>
          <w:szCs w:val="20"/>
          <w14:ligatures w14:val="none"/>
        </w:rPr>
        <w:t>;</w:t>
      </w:r>
    </w:p>
    <w:p w14:paraId="5AD6AB05" w14:textId="628AE164"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Building positive links with the community – the space has been brought more into the heart of the community and delivers benefits to local people e.g. through local volunteering, community events, communications, outreach, and/or new people using station buildings</w:t>
      </w:r>
      <w:r w:rsidR="002A1DDA">
        <w:rPr>
          <w:rFonts w:eastAsia="Calibri" w:cs="Calibri"/>
          <w:color w:val="272627"/>
          <w:kern w:val="0"/>
          <w:sz w:val="20"/>
          <w:szCs w:val="20"/>
          <w14:ligatures w14:val="none"/>
        </w:rPr>
        <w:t>;</w:t>
      </w:r>
    </w:p>
    <w:p w14:paraId="786BCBD5" w14:textId="5E4C3113"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Great partnership working – we can see how collaboration with the rail industry and others has helped to deliver improvements and overcome challenges, or bring in wider expertise, involvement and ideas</w:t>
      </w:r>
      <w:r w:rsidR="002A1DDA">
        <w:rPr>
          <w:rFonts w:eastAsia="Calibri" w:cs="Calibri"/>
          <w:color w:val="272627"/>
          <w:kern w:val="0"/>
          <w:sz w:val="20"/>
          <w:szCs w:val="20"/>
          <w14:ligatures w14:val="none"/>
        </w:rPr>
        <w:t>;</w:t>
      </w:r>
    </w:p>
    <w:p w14:paraId="5A77B598" w14:textId="27456FA6" w:rsidR="003A279A" w:rsidRPr="0062631A" w:rsidRDefault="003A279A" w:rsidP="003A279A">
      <w:pPr>
        <w:numPr>
          <w:ilvl w:val="0"/>
          <w:numId w:val="17"/>
        </w:numPr>
        <w:autoSpaceDE w:val="0"/>
        <w:autoSpaceDN w:val="0"/>
        <w:adjustRightInd w:val="0"/>
        <w:spacing w:after="0" w:line="240" w:lineRule="auto"/>
        <w:contextualSpacing/>
        <w:rPr>
          <w:rFonts w:eastAsia="Calibri" w:cs="Calibri"/>
          <w:color w:val="272627"/>
          <w:kern w:val="0"/>
          <w:sz w:val="20"/>
          <w:szCs w:val="20"/>
          <w14:ligatures w14:val="none"/>
        </w:rPr>
      </w:pPr>
      <w:r w:rsidRPr="0062631A">
        <w:rPr>
          <w:rFonts w:eastAsia="Calibri" w:cs="Calibri"/>
          <w:color w:val="272627"/>
          <w:kern w:val="0"/>
          <w:sz w:val="20"/>
          <w:szCs w:val="20"/>
          <w14:ligatures w14:val="none"/>
        </w:rPr>
        <w:t>A well-considered plan for how the space is intended to deliver ongoing social benefits</w:t>
      </w:r>
      <w:r w:rsidR="008B0346">
        <w:rPr>
          <w:rFonts w:eastAsia="Calibri" w:cs="Calibri"/>
          <w:color w:val="272627"/>
          <w:kern w:val="0"/>
          <w:sz w:val="20"/>
          <w:szCs w:val="20"/>
          <w14:ligatures w14:val="none"/>
        </w:rPr>
        <w:t>.</w:t>
      </w:r>
    </w:p>
    <w:bookmarkEnd w:id="11"/>
    <w:p w14:paraId="3E238809" w14:textId="77777777" w:rsidR="003A279A" w:rsidRPr="0062631A" w:rsidRDefault="003A279A" w:rsidP="00BF67E1">
      <w:pPr>
        <w:spacing w:after="0" w:line="240" w:lineRule="auto"/>
        <w:rPr>
          <w:rFonts w:eastAsia="Calibri" w:cs="Calibri"/>
          <w:b/>
          <w:bCs/>
          <w:kern w:val="0"/>
          <w:sz w:val="16"/>
          <w:szCs w:val="16"/>
          <w14:ligatures w14:val="none"/>
        </w:rPr>
      </w:pPr>
    </w:p>
    <w:p w14:paraId="6BB9CBFC" w14:textId="657C95CA" w:rsidR="00BF67E1" w:rsidRPr="0062631A" w:rsidRDefault="00BF67E1" w:rsidP="00207FAD">
      <w:pPr>
        <w:pStyle w:val="Categoryheading"/>
        <w:rPr>
          <w:color w:val="FF0000"/>
        </w:rPr>
      </w:pPr>
      <w:r w:rsidRPr="0062631A">
        <w:t>9. Influencing Positive Change and Sustainability</w:t>
      </w:r>
      <w:r w:rsidR="00187F78" w:rsidRPr="0062631A">
        <w:t xml:space="preserve"> </w:t>
      </w:r>
      <w:r w:rsidRPr="006222F3">
        <w:rPr>
          <w:b w:val="0"/>
          <w:bCs/>
          <w:i/>
          <w:iCs w:val="0"/>
        </w:rPr>
        <w:t>sponsored</w:t>
      </w:r>
      <w:r w:rsidRPr="00450CA0">
        <w:rPr>
          <w:b w:val="0"/>
          <w:bCs/>
          <w:i/>
          <w:iCs w:val="0"/>
        </w:rPr>
        <w:t xml:space="preserve"> by </w:t>
      </w:r>
      <w:r w:rsidR="004D4305" w:rsidRPr="006222F3">
        <w:rPr>
          <w:b w:val="0"/>
          <w:bCs/>
          <w:i/>
          <w:iCs w:val="0"/>
        </w:rPr>
        <w:t>Hita</w:t>
      </w:r>
      <w:r w:rsidR="006222F3" w:rsidRPr="006222F3">
        <w:rPr>
          <w:b w:val="0"/>
          <w:bCs/>
          <w:i/>
          <w:iCs w:val="0"/>
        </w:rPr>
        <w:t>chi Rail</w:t>
      </w:r>
    </w:p>
    <w:p w14:paraId="51D3849F" w14:textId="77777777" w:rsidR="00BF67E1" w:rsidRPr="0062631A" w:rsidRDefault="00BF67E1" w:rsidP="00BF67E1">
      <w:pPr>
        <w:spacing w:after="0" w:line="240" w:lineRule="auto"/>
        <w:rPr>
          <w:rFonts w:eastAsia="Times New Roman" w:cs="Times New Roman"/>
          <w:kern w:val="0"/>
          <w:sz w:val="20"/>
          <w:szCs w:val="20"/>
          <w:lang w:eastAsia="zh-CN"/>
          <w14:ligatures w14:val="none"/>
        </w:rPr>
      </w:pPr>
      <w:r w:rsidRPr="0062631A">
        <w:rPr>
          <w:rFonts w:eastAsia="Calibri" w:cs="Calibri"/>
          <w:kern w:val="0"/>
          <w:sz w:val="20"/>
          <w:szCs w:val="20"/>
          <w14:ligatures w14:val="none"/>
        </w:rPr>
        <w:t xml:space="preserve">This category recognises community rail's important role in innovating and driving change locally, to help create a more sustainable and inclusive future. We're especially keen to see great partnership working where community rail partnerships and groups have encouraged more future-focused, climate-aware and inclusive thinking and approaches, </w:t>
      </w:r>
      <w:r w:rsidRPr="00F467E2">
        <w:rPr>
          <w:rFonts w:eastAsia="Calibri" w:cs="Calibri"/>
          <w:kern w:val="0"/>
          <w:sz w:val="20"/>
          <w:szCs w:val="20"/>
          <w14:ligatures w14:val="none"/>
        </w:rPr>
        <w:t>even if the results have not yet fully materialised</w:t>
      </w:r>
      <w:r w:rsidRPr="0062631A">
        <w:rPr>
          <w:rFonts w:eastAsia="Calibri" w:cs="Calibri"/>
          <w:kern w:val="0"/>
          <w:sz w:val="20"/>
          <w:szCs w:val="20"/>
          <w14:ligatures w14:val="none"/>
        </w:rPr>
        <w:t xml:space="preserve">. </w:t>
      </w:r>
      <w:r w:rsidRPr="0062631A">
        <w:rPr>
          <w:rFonts w:eastAsia="Times New Roman" w:cs="Calibri"/>
          <w:color w:val="000000"/>
          <w:kern w:val="0"/>
          <w:sz w:val="20"/>
          <w:szCs w:val="20"/>
          <w:lang w:eastAsia="zh-CN"/>
          <w14:ligatures w14:val="none"/>
        </w:rPr>
        <w:t>This is about supporting sustainable forms of development (as per the UN’s </w:t>
      </w:r>
      <w:hyperlink r:id="rId10" w:tooltip="https://sdgs.un.org/goals" w:history="1">
        <w:r w:rsidRPr="0062631A">
          <w:rPr>
            <w:rFonts w:eastAsia="Times New Roman" w:cs="Calibri"/>
            <w:color w:val="0563C1"/>
            <w:kern w:val="0"/>
            <w:sz w:val="20"/>
            <w:szCs w:val="20"/>
            <w:u w:val="single"/>
            <w:lang w:eastAsia="zh-CN"/>
            <w14:ligatures w14:val="none"/>
          </w:rPr>
          <w:t>Sustainable Development Goals</w:t>
        </w:r>
      </w:hyperlink>
      <w:r w:rsidRPr="0062631A">
        <w:rPr>
          <w:rFonts w:eastAsia="Times New Roman" w:cs="Calibri"/>
          <w:color w:val="000000"/>
          <w:kern w:val="0"/>
          <w:sz w:val="20"/>
          <w:szCs w:val="20"/>
          <w:lang w:eastAsia="zh-CN"/>
          <w14:ligatures w14:val="none"/>
        </w:rPr>
        <w:t>), adopting greater care for local and global environments, more resilient and cohesive communities, and leaving a legacy for future generations.</w:t>
      </w:r>
    </w:p>
    <w:p w14:paraId="680A4796" w14:textId="79BAB9CF" w:rsidR="00F467E2" w:rsidRDefault="00F10957" w:rsidP="00F467E2">
      <w:pPr>
        <w:pStyle w:val="Sub3heading"/>
      </w:pPr>
      <w:r w:rsidRPr="0062631A">
        <w:lastRenderedPageBreak/>
        <w:t>Entry eligibility</w:t>
      </w:r>
    </w:p>
    <w:p w14:paraId="2980C487" w14:textId="27499392" w:rsidR="00F10957" w:rsidRPr="0062631A" w:rsidRDefault="00F10957" w:rsidP="00F10957">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Any current (paid/subscribed) Community Rail Network member, which may be a community rail partnership (CRP), station adoption / friends’ group or a community station group. </w:t>
      </w:r>
    </w:p>
    <w:p w14:paraId="4C002B6F" w14:textId="77777777" w:rsidR="00F10957" w:rsidRPr="0062631A" w:rsidRDefault="00F10957" w:rsidP="00F10957">
      <w:pPr>
        <w:spacing w:after="0" w:line="240" w:lineRule="auto"/>
        <w:rPr>
          <w:rFonts w:eastAsia="Calibri" w:cs="Calibri"/>
          <w:b/>
          <w:bCs/>
          <w:kern w:val="0"/>
          <w:sz w:val="16"/>
          <w:szCs w:val="16"/>
          <w14:ligatures w14:val="none"/>
        </w:rPr>
      </w:pPr>
    </w:p>
    <w:p w14:paraId="3D8F2A99" w14:textId="77777777" w:rsidR="00F10957" w:rsidRPr="0062631A" w:rsidRDefault="00F10957" w:rsidP="00F10957">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Non-member community groups, or rail industry partners can also submit entries, but only where a project was undertaken in partnership with a Community Rail Network member CRP or station group. The entry must clearly demonstrate this partnership working, showing how the project has fulfilled the judging criteria below. The entry must also be approved by the member group as the primary entry for the joint project and the group’s contact details must be provided.</w:t>
      </w:r>
    </w:p>
    <w:p w14:paraId="253E1854" w14:textId="390FF7BC" w:rsidR="00F10957" w:rsidRPr="0062631A" w:rsidRDefault="00F10957" w:rsidP="00F467E2">
      <w:pPr>
        <w:pStyle w:val="Sub3heading"/>
      </w:pPr>
      <w:r w:rsidRPr="0062631A">
        <w:t>Judging criteria</w:t>
      </w:r>
    </w:p>
    <w:p w14:paraId="65BF2A35" w14:textId="77777777" w:rsidR="009F40E4" w:rsidRPr="0062631A" w:rsidRDefault="009F40E4" w:rsidP="009F40E4">
      <w:pPr>
        <w:numPr>
          <w:ilvl w:val="0"/>
          <w:numId w:val="14"/>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color w:val="272627"/>
          <w:kern w:val="0"/>
          <w:sz w:val="20"/>
          <w:szCs w:val="20"/>
          <w14:ligatures w14:val="none"/>
        </w:rPr>
        <w:t>Clear</w:t>
      </w:r>
      <w:r>
        <w:rPr>
          <w:rFonts w:eastAsia="Calibri" w:cs="Calibri"/>
          <w:color w:val="272627"/>
          <w:kern w:val="0"/>
          <w:sz w:val="20"/>
          <w:szCs w:val="20"/>
          <w14:ligatures w14:val="none"/>
        </w:rPr>
        <w:t>ly demonstrate, through evidence,</w:t>
      </w:r>
      <w:r w:rsidRPr="0062631A">
        <w:rPr>
          <w:rFonts w:eastAsia="Calibri" w:cs="Calibri"/>
          <w:color w:val="272627"/>
          <w:kern w:val="0"/>
          <w:sz w:val="20"/>
          <w:szCs w:val="20"/>
          <w14:ligatures w14:val="none"/>
        </w:rPr>
        <w:t xml:space="preserve"> the </w:t>
      </w:r>
      <w:r w:rsidRPr="0062631A">
        <w:rPr>
          <w:rFonts w:eastAsia="Calibri" w:cs="Calibri"/>
          <w:color w:val="272627"/>
          <w:kern w:val="0"/>
          <w:sz w:val="20"/>
          <w:szCs w:val="20"/>
          <w:u w:val="single"/>
          <w14:ligatures w14:val="none"/>
        </w:rPr>
        <w:t>impact</w:t>
      </w:r>
      <w:r w:rsidRPr="0062631A">
        <w:rPr>
          <w:rFonts w:eastAsia="Calibri" w:cs="Calibri"/>
          <w:color w:val="272627"/>
          <w:kern w:val="0"/>
          <w:sz w:val="20"/>
          <w:szCs w:val="20"/>
          <w14:ligatures w14:val="none"/>
        </w:rPr>
        <w:t xml:space="preserve"> of the project - How did it contribute to </w:t>
      </w:r>
      <w:r w:rsidRPr="0062631A">
        <w:rPr>
          <w:rFonts w:eastAsia="Calibri" w:cs="Calibri"/>
          <w:kern w:val="0"/>
          <w:sz w:val="20"/>
          <w:szCs w:val="20"/>
          <w14:ligatures w14:val="none"/>
        </w:rPr>
        <w:t>creating social value? How did it strengthen the community? How did it improve inclusion and accessibility?</w:t>
      </w:r>
    </w:p>
    <w:p w14:paraId="4A2B0A3C" w14:textId="36154EA0"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Community influence – we can see how the community rail partnership, station group and/or community members worked with the rail industry, local authorities, or others to support positive change and sustainable development</w:t>
      </w:r>
    </w:p>
    <w:p w14:paraId="70347031" w14:textId="23F8AA26"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Great partnership working – there is evidence of engaging successfully with relevant partners and working inclusively to build momentum towards future-focused change</w:t>
      </w:r>
    </w:p>
    <w:p w14:paraId="26C1042F" w14:textId="15A441A8"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Evidence basis – there is an evidence basis for this initiative and expected (or achieved) outcomes to do with sustainable development, inclusion, biodiversity, decarbonisation, modal shift or integration</w:t>
      </w:r>
    </w:p>
    <w:p w14:paraId="55CA46A1" w14:textId="5C4125EB" w:rsidR="00BF67E1" w:rsidRPr="0062631A" w:rsidRDefault="00BF67E1" w:rsidP="00BF67E1">
      <w:pPr>
        <w:numPr>
          <w:ilvl w:val="0"/>
          <w:numId w:val="14"/>
        </w:numPr>
        <w:spacing w:after="0" w:line="240" w:lineRule="auto"/>
        <w:rPr>
          <w:rFonts w:eastAsia="Calibri" w:cs="Calibri"/>
          <w:b/>
          <w:bCs/>
          <w:kern w:val="0"/>
          <w:sz w:val="20"/>
          <w:szCs w:val="20"/>
          <w14:ligatures w14:val="none"/>
        </w:rPr>
      </w:pPr>
      <w:r w:rsidRPr="0062631A">
        <w:rPr>
          <w:rFonts w:eastAsia="Calibri" w:cs="Calibri"/>
          <w:kern w:val="0"/>
          <w:sz w:val="20"/>
          <w:szCs w:val="20"/>
          <w14:ligatures w14:val="none"/>
        </w:rPr>
        <w:t>Innovation and/or lessons learnt – an innovative or collaborative approach was used to overcome challenges or consider future needs, and/or the lessons are recognised and being shared</w:t>
      </w:r>
      <w:bookmarkStart w:id="12" w:name="_Hlk509310512"/>
      <w:bookmarkEnd w:id="4"/>
      <w:bookmarkEnd w:id="5"/>
      <w:bookmarkEnd w:id="10"/>
      <w:r w:rsidRPr="0062631A">
        <w:rPr>
          <w:rFonts w:eastAsia="Calibri" w:cs="Calibri"/>
          <w:kern w:val="0"/>
          <w:sz w:val="20"/>
          <w:szCs w:val="20"/>
          <w14:ligatures w14:val="none"/>
        </w:rPr>
        <w:t xml:space="preserve"> </w:t>
      </w:r>
    </w:p>
    <w:p w14:paraId="4BD12DEE" w14:textId="77777777" w:rsidR="003A279A" w:rsidRPr="0062631A" w:rsidRDefault="003A279A" w:rsidP="003A279A">
      <w:pPr>
        <w:autoSpaceDE w:val="0"/>
        <w:autoSpaceDN w:val="0"/>
        <w:adjustRightInd w:val="0"/>
        <w:spacing w:after="0" w:line="254" w:lineRule="auto"/>
        <w:ind w:left="720"/>
        <w:contextualSpacing/>
        <w:rPr>
          <w:rFonts w:eastAsia="Calibri" w:cs="Calibri"/>
          <w:color w:val="272627"/>
          <w:kern w:val="0"/>
          <w:sz w:val="20"/>
          <w:szCs w:val="20"/>
          <w14:ligatures w14:val="none"/>
        </w:rPr>
      </w:pPr>
    </w:p>
    <w:p w14:paraId="379059A2" w14:textId="6973EAF1" w:rsidR="003A279A" w:rsidRPr="0062631A" w:rsidRDefault="003A279A" w:rsidP="00F467E2">
      <w:pPr>
        <w:pStyle w:val="Categoryheading"/>
        <w:rPr>
          <w:bCs/>
          <w:color w:val="FF0000"/>
        </w:rPr>
      </w:pPr>
      <w:bookmarkStart w:id="13" w:name="_Hlk509309885"/>
      <w:bookmarkEnd w:id="7"/>
      <w:bookmarkEnd w:id="12"/>
      <w:r w:rsidRPr="0062631A">
        <w:rPr>
          <w:bCs/>
        </w:rPr>
        <w:t xml:space="preserve">10. Photo Competition </w:t>
      </w:r>
      <w:r w:rsidR="002100F1">
        <w:rPr>
          <w:bCs/>
        </w:rPr>
        <w:t xml:space="preserve">| </w:t>
      </w:r>
      <w:r w:rsidRPr="0062631A">
        <w:t xml:space="preserve">Best image capturing the essence of community rail </w:t>
      </w:r>
      <w:r w:rsidRPr="00775B26">
        <w:rPr>
          <w:b w:val="0"/>
          <w:bCs/>
          <w:i/>
          <w:iCs w:val="0"/>
        </w:rPr>
        <w:t>sponsored by</w:t>
      </w:r>
      <w:r w:rsidRPr="00775B26">
        <w:rPr>
          <w:b w:val="0"/>
          <w:bCs/>
          <w:i/>
          <w:iCs w:val="0"/>
          <w:color w:val="FF0000"/>
        </w:rPr>
        <w:t xml:space="preserve"> </w:t>
      </w:r>
      <w:proofErr w:type="spellStart"/>
      <w:r w:rsidRPr="00775B26">
        <w:rPr>
          <w:b w:val="0"/>
          <w:bCs/>
          <w:i/>
          <w:iCs w:val="0"/>
        </w:rPr>
        <w:t>Porterbrook</w:t>
      </w:r>
      <w:proofErr w:type="spellEnd"/>
    </w:p>
    <w:p w14:paraId="37CB60B6" w14:textId="52D84C9B" w:rsidR="003A279A" w:rsidRPr="0062631A" w:rsidRDefault="003A279A" w:rsidP="003A279A">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We want you to get creative! We want to see light-hearted, inventive images that capture the essence of community rail. These can be in any setting, provided the connection to community rail is immediately obvious.</w:t>
      </w:r>
      <w:r w:rsidR="004027C0">
        <w:rPr>
          <w:rFonts w:eastAsia="Calibri" w:cs="Calibri"/>
          <w:kern w:val="0"/>
          <w:sz w:val="20"/>
          <w:szCs w:val="20"/>
          <w14:ligatures w14:val="none"/>
        </w:rPr>
        <w:t xml:space="preserve"> </w:t>
      </w:r>
    </w:p>
    <w:p w14:paraId="629C1C40" w14:textId="067BFED0" w:rsidR="00CD1640" w:rsidRPr="000E2271" w:rsidRDefault="003A279A" w:rsidP="000E2271">
      <w:pPr>
        <w:pStyle w:val="Sub3heading"/>
        <w:rPr>
          <w:b w:val="0"/>
          <w:bCs/>
        </w:rPr>
      </w:pPr>
      <w:r w:rsidRPr="0062631A">
        <w:rPr>
          <w:bCs/>
        </w:rPr>
        <w:t>Entry eligibility</w:t>
      </w:r>
      <w:r w:rsidR="000E2271">
        <w:rPr>
          <w:bCs/>
        </w:rPr>
        <w:t xml:space="preserve">: </w:t>
      </w:r>
      <w:r w:rsidR="009C0452" w:rsidRPr="009C0452">
        <w:rPr>
          <w:b w:val="0"/>
          <w:sz w:val="20"/>
          <w:szCs w:val="20"/>
        </w:rPr>
        <w:t xml:space="preserve">Only open to </w:t>
      </w:r>
      <w:r w:rsidR="00CD1640" w:rsidRPr="000E2271">
        <w:rPr>
          <w:b w:val="0"/>
          <w:bCs/>
          <w:sz w:val="20"/>
          <w:szCs w:val="20"/>
        </w:rPr>
        <w:t>current (paid/subscribed) Community Rail Network member</w:t>
      </w:r>
      <w:r w:rsidR="00A601CE">
        <w:rPr>
          <w:b w:val="0"/>
          <w:bCs/>
          <w:sz w:val="20"/>
          <w:szCs w:val="20"/>
        </w:rPr>
        <w:t>s</w:t>
      </w:r>
      <w:r w:rsidR="00CD1640" w:rsidRPr="000E2271">
        <w:rPr>
          <w:b w:val="0"/>
          <w:bCs/>
          <w:sz w:val="20"/>
          <w:szCs w:val="20"/>
        </w:rPr>
        <w:t>, including community rail partnerships (CRPs), station adoption</w:t>
      </w:r>
      <w:r w:rsidR="00815AC6">
        <w:rPr>
          <w:b w:val="0"/>
          <w:bCs/>
          <w:sz w:val="20"/>
          <w:szCs w:val="20"/>
        </w:rPr>
        <w:t>/</w:t>
      </w:r>
      <w:r w:rsidR="00CD1640" w:rsidRPr="000E2271">
        <w:rPr>
          <w:b w:val="0"/>
          <w:bCs/>
          <w:sz w:val="20"/>
          <w:szCs w:val="20"/>
        </w:rPr>
        <w:t>friends' groups, and community station groups.</w:t>
      </w:r>
    </w:p>
    <w:p w14:paraId="707E0BE2" w14:textId="2F957494" w:rsidR="003A279A" w:rsidRPr="0062631A" w:rsidRDefault="003A279A" w:rsidP="000E2271">
      <w:pPr>
        <w:pStyle w:val="Sub3heading"/>
      </w:pPr>
      <w:r w:rsidRPr="0062631A">
        <w:t>Essential requirements</w:t>
      </w:r>
    </w:p>
    <w:p w14:paraId="36B53D3F" w14:textId="77777777" w:rsidR="000E2271" w:rsidRDefault="003A279A" w:rsidP="003A279A">
      <w:pPr>
        <w:pStyle w:val="ListParagraph"/>
        <w:numPr>
          <w:ilvl w:val="0"/>
          <w:numId w:val="12"/>
        </w:numPr>
        <w:spacing w:after="0" w:line="240" w:lineRule="auto"/>
        <w:rPr>
          <w:rFonts w:eastAsia="Calibri" w:cs="Calibri"/>
          <w:kern w:val="0"/>
          <w:sz w:val="20"/>
          <w:szCs w:val="20"/>
          <w14:ligatures w14:val="none"/>
        </w:rPr>
      </w:pPr>
      <w:r w:rsidRPr="000E2271">
        <w:rPr>
          <w:rFonts w:eastAsia="Calibri" w:cs="Calibri"/>
          <w:kern w:val="0"/>
          <w:sz w:val="20"/>
          <w:szCs w:val="20"/>
          <w14:ligatures w14:val="none"/>
        </w:rPr>
        <w:t xml:space="preserve">A maximum of four photos per entry </w:t>
      </w:r>
    </w:p>
    <w:p w14:paraId="383E7F0B" w14:textId="77777777" w:rsidR="000E2271" w:rsidRDefault="003A279A" w:rsidP="003A279A">
      <w:pPr>
        <w:pStyle w:val="ListParagraph"/>
        <w:numPr>
          <w:ilvl w:val="0"/>
          <w:numId w:val="12"/>
        </w:numPr>
        <w:spacing w:after="0" w:line="240" w:lineRule="auto"/>
        <w:rPr>
          <w:rFonts w:eastAsia="Calibri" w:cs="Calibri"/>
          <w:kern w:val="0"/>
          <w:sz w:val="20"/>
          <w:szCs w:val="20"/>
          <w14:ligatures w14:val="none"/>
        </w:rPr>
      </w:pPr>
      <w:r w:rsidRPr="000E2271">
        <w:rPr>
          <w:rFonts w:eastAsia="Calibri" w:cs="Calibri"/>
          <w:kern w:val="0"/>
          <w:sz w:val="20"/>
          <w:szCs w:val="20"/>
          <w14:ligatures w14:val="none"/>
        </w:rPr>
        <w:t>Digital photos must be in JPEG format ONLY (high res)</w:t>
      </w:r>
    </w:p>
    <w:p w14:paraId="75A2EE4D" w14:textId="6FB16AA7" w:rsidR="000E2271" w:rsidRDefault="000E2271" w:rsidP="003A279A">
      <w:pPr>
        <w:pStyle w:val="ListParagraph"/>
        <w:numPr>
          <w:ilvl w:val="0"/>
          <w:numId w:val="12"/>
        </w:numPr>
        <w:spacing w:after="0" w:line="240" w:lineRule="auto"/>
        <w:rPr>
          <w:rFonts w:eastAsia="Calibri" w:cs="Calibri"/>
          <w:kern w:val="0"/>
          <w:sz w:val="20"/>
          <w:szCs w:val="20"/>
          <w14:ligatures w14:val="none"/>
        </w:rPr>
      </w:pPr>
      <w:r>
        <w:rPr>
          <w:rFonts w:eastAsia="Calibri" w:cs="Calibri"/>
          <w:kern w:val="0"/>
          <w:sz w:val="20"/>
          <w:szCs w:val="20"/>
          <w14:ligatures w14:val="none"/>
        </w:rPr>
        <w:t xml:space="preserve">Please supply a brief, one-line title or caption for each photo in a Word document, to be uploaded in the ‘Full </w:t>
      </w:r>
      <w:r w:rsidR="00A75153">
        <w:rPr>
          <w:rFonts w:eastAsia="Calibri" w:cs="Calibri"/>
          <w:kern w:val="0"/>
          <w:sz w:val="20"/>
          <w:szCs w:val="20"/>
          <w14:ligatures w14:val="none"/>
        </w:rPr>
        <w:t>entry description’ section of the entry form</w:t>
      </w:r>
    </w:p>
    <w:p w14:paraId="33273F3B" w14:textId="643BAEC2" w:rsidR="00A75153" w:rsidRDefault="00A75153" w:rsidP="003A279A">
      <w:pPr>
        <w:pStyle w:val="ListParagraph"/>
        <w:numPr>
          <w:ilvl w:val="0"/>
          <w:numId w:val="12"/>
        </w:numPr>
        <w:spacing w:after="0" w:line="240" w:lineRule="auto"/>
        <w:rPr>
          <w:rFonts w:eastAsia="Calibri" w:cs="Calibri"/>
          <w:kern w:val="0"/>
          <w:sz w:val="20"/>
          <w:szCs w:val="20"/>
          <w14:ligatures w14:val="none"/>
        </w:rPr>
      </w:pPr>
      <w:r>
        <w:rPr>
          <w:rFonts w:eastAsia="Calibri" w:cs="Calibri"/>
          <w:kern w:val="0"/>
          <w:sz w:val="20"/>
          <w:szCs w:val="20"/>
          <w14:ligatures w14:val="none"/>
        </w:rPr>
        <w:t xml:space="preserve">Any photographs that show health and safety contraventions on the railway or station will be disqualified, see the </w:t>
      </w:r>
      <w:hyperlink r:id="rId11" w:history="1">
        <w:r w:rsidRPr="00924B56">
          <w:rPr>
            <w:rStyle w:val="Hyperlink"/>
            <w:rFonts w:eastAsia="Calibri" w:cs="Calibri"/>
            <w:color w:val="6ED61F"/>
            <w:kern w:val="0"/>
            <w:sz w:val="20"/>
            <w:szCs w:val="20"/>
            <w14:ligatures w14:val="none"/>
          </w:rPr>
          <w:t>health and safety guide</w:t>
        </w:r>
      </w:hyperlink>
      <w:r>
        <w:rPr>
          <w:rFonts w:eastAsia="Calibri" w:cs="Calibri"/>
          <w:kern w:val="0"/>
          <w:sz w:val="20"/>
          <w:szCs w:val="20"/>
          <w14:ligatures w14:val="none"/>
        </w:rPr>
        <w:t>.</w:t>
      </w:r>
    </w:p>
    <w:p w14:paraId="57D03BD5" w14:textId="77777777" w:rsidR="003A279A" w:rsidRPr="0062631A" w:rsidRDefault="003A279A" w:rsidP="003A279A">
      <w:pPr>
        <w:spacing w:after="0" w:line="240" w:lineRule="auto"/>
        <w:rPr>
          <w:rFonts w:eastAsia="Calibri" w:cs="Times New Roman"/>
          <w:b/>
          <w:bCs/>
          <w:kern w:val="0"/>
          <w:sz w:val="16"/>
          <w:szCs w:val="16"/>
          <w14:ligatures w14:val="none"/>
        </w:rPr>
      </w:pPr>
    </w:p>
    <w:p w14:paraId="6A944DB1" w14:textId="77777777" w:rsidR="003A279A" w:rsidRPr="0062631A" w:rsidRDefault="003A279A" w:rsidP="00A75153">
      <w:pPr>
        <w:pStyle w:val="Sub3heading"/>
      </w:pPr>
      <w:r w:rsidRPr="0062631A">
        <w:t xml:space="preserve">In submitting photos you confirm that: </w:t>
      </w:r>
    </w:p>
    <w:p w14:paraId="7E9B2F47" w14:textId="77777777" w:rsidR="00656762" w:rsidRDefault="003A279A" w:rsidP="00656762">
      <w:pPr>
        <w:pStyle w:val="ListParagraph"/>
        <w:numPr>
          <w:ilvl w:val="0"/>
          <w:numId w:val="11"/>
        </w:numPr>
        <w:spacing w:after="0" w:line="240" w:lineRule="auto"/>
        <w:rPr>
          <w:rFonts w:eastAsia="Times New Roman" w:cs="Times New Roman"/>
          <w:kern w:val="0"/>
          <w:sz w:val="20"/>
          <w:szCs w:val="20"/>
          <w14:ligatures w14:val="none"/>
        </w:rPr>
      </w:pPr>
      <w:r w:rsidRPr="00656762">
        <w:rPr>
          <w:rFonts w:eastAsia="Times New Roman" w:cs="Times New Roman"/>
          <w:kern w:val="0"/>
          <w:sz w:val="20"/>
          <w:szCs w:val="20"/>
          <w14:ligatures w14:val="none"/>
        </w:rPr>
        <w:t>All people within the photos have provided consent for their photos to be used in publicity including print, online and all social media channels. If the photos contain images of children under the age of 18, written consent must be secured from the parent or guardian, either directly or via their school/college.</w:t>
      </w:r>
    </w:p>
    <w:p w14:paraId="720B87AA" w14:textId="17890540" w:rsidR="003A279A" w:rsidRPr="00656762" w:rsidRDefault="003A279A" w:rsidP="00656762">
      <w:pPr>
        <w:pStyle w:val="ListParagraph"/>
        <w:numPr>
          <w:ilvl w:val="0"/>
          <w:numId w:val="11"/>
        </w:numPr>
        <w:spacing w:after="0" w:line="240" w:lineRule="auto"/>
        <w:rPr>
          <w:rFonts w:eastAsia="Times New Roman" w:cs="Times New Roman"/>
          <w:kern w:val="0"/>
          <w:sz w:val="20"/>
          <w:szCs w:val="20"/>
          <w14:ligatures w14:val="none"/>
        </w:rPr>
      </w:pPr>
      <w:r w:rsidRPr="00656762">
        <w:rPr>
          <w:rFonts w:eastAsia="Times New Roman" w:cs="Times New Roman"/>
          <w:kern w:val="0"/>
          <w:sz w:val="20"/>
          <w:szCs w:val="20"/>
          <w14:ligatures w14:val="none"/>
        </w:rPr>
        <w:t>You are the owner of the image(s) and agree to it/them being used in publicity. Or, the image(s) is/are not your own but you have the relevant permissions/consent to submit on behalf of the owner, and they agree to them being used in publicity. In this case, you must state within the 200-word summary section who you are submitting on behalf of.</w:t>
      </w:r>
    </w:p>
    <w:p w14:paraId="3F6085A3" w14:textId="77777777" w:rsidR="003A279A" w:rsidRPr="0062631A" w:rsidRDefault="003A279A" w:rsidP="003A279A">
      <w:pPr>
        <w:spacing w:after="0" w:line="240" w:lineRule="auto"/>
        <w:rPr>
          <w:rFonts w:eastAsia="Calibri" w:cs="Times New Roman"/>
          <w:b/>
          <w:bCs/>
          <w:kern w:val="0"/>
          <w:sz w:val="16"/>
          <w:szCs w:val="16"/>
          <w14:ligatures w14:val="none"/>
        </w:rPr>
      </w:pPr>
    </w:p>
    <w:p w14:paraId="74F381DF" w14:textId="66089D64" w:rsidR="003A279A" w:rsidRDefault="003A279A" w:rsidP="00AC62C2">
      <w:pPr>
        <w:pStyle w:val="Sub3heading"/>
      </w:pPr>
      <w:r w:rsidRPr="0062631A">
        <w:t>Judging criteria</w:t>
      </w:r>
    </w:p>
    <w:p w14:paraId="1443CA04" w14:textId="228F7164" w:rsidR="00DC6EC6" w:rsidRPr="00DC6EC6" w:rsidRDefault="00DC6EC6" w:rsidP="00DC6EC6">
      <w:pPr>
        <w:pStyle w:val="Sub3heading"/>
        <w:rPr>
          <w:b w:val="0"/>
          <w:bCs/>
          <w:sz w:val="20"/>
          <w:szCs w:val="20"/>
        </w:rPr>
      </w:pPr>
      <w:r w:rsidRPr="00DC6EC6">
        <w:rPr>
          <w:b w:val="0"/>
          <w:bCs/>
          <w:sz w:val="20"/>
          <w:szCs w:val="20"/>
        </w:rPr>
        <w:t>In this category, the judges' role is to select a shortlist of entries</w:t>
      </w:r>
      <w:r w:rsidR="004272C0">
        <w:rPr>
          <w:b w:val="0"/>
          <w:bCs/>
          <w:sz w:val="20"/>
          <w:szCs w:val="20"/>
        </w:rPr>
        <w:t>, using the criteria below</w:t>
      </w:r>
      <w:r w:rsidRPr="00DC6EC6">
        <w:rPr>
          <w:b w:val="0"/>
          <w:bCs/>
          <w:sz w:val="20"/>
          <w:szCs w:val="20"/>
        </w:rPr>
        <w:t>. The shortlist will then be published online for a public vote, open for one month from 9 December 2026. The outcome of the public vote will determine the final rankings.</w:t>
      </w:r>
    </w:p>
    <w:p w14:paraId="3CCA490A" w14:textId="77777777" w:rsidR="003A279A" w:rsidRPr="0062631A" w:rsidRDefault="003A279A" w:rsidP="003A279A">
      <w:pPr>
        <w:numPr>
          <w:ilvl w:val="0"/>
          <w:numId w:val="16"/>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Captures ‘community rail in 2025/2026’</w:t>
      </w:r>
    </w:p>
    <w:p w14:paraId="3760D661" w14:textId="77777777" w:rsidR="003A279A" w:rsidRPr="0062631A" w:rsidRDefault="003A279A" w:rsidP="003A279A">
      <w:pPr>
        <w:numPr>
          <w:ilvl w:val="0"/>
          <w:numId w:val="16"/>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Impactful, eye-catching and good quality – credit will be given to photos that are suitable for using online and/or in promotional materials, to help raise the profile of community rail</w:t>
      </w:r>
    </w:p>
    <w:p w14:paraId="190D2799" w14:textId="341C0858" w:rsidR="003A279A" w:rsidRPr="0062631A" w:rsidRDefault="003A279A" w:rsidP="003A279A">
      <w:pPr>
        <w:numPr>
          <w:ilvl w:val="0"/>
          <w:numId w:val="16"/>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Inclusive, positive and people-orientated – the content of the photo, and/or the way it was taken or produced, helps to get across the ‘community’ aspect of community rail, and might encourage more people to get involved.</w:t>
      </w:r>
    </w:p>
    <w:p w14:paraId="28B4E2B0" w14:textId="77777777" w:rsidR="003A279A" w:rsidRPr="0062631A" w:rsidRDefault="003A279A" w:rsidP="003A279A">
      <w:pPr>
        <w:spacing w:after="0" w:line="240" w:lineRule="auto"/>
        <w:rPr>
          <w:rFonts w:eastAsia="Calibri" w:cs="Calibri"/>
          <w:b/>
          <w:bCs/>
          <w:i/>
          <w:iCs/>
          <w:kern w:val="0"/>
          <w:sz w:val="16"/>
          <w:szCs w:val="16"/>
          <w14:ligatures w14:val="none"/>
        </w:rPr>
      </w:pPr>
    </w:p>
    <w:bookmarkEnd w:id="13"/>
    <w:p w14:paraId="6B1177E3" w14:textId="23DACAD2" w:rsidR="00BF67E1" w:rsidRPr="00FA560A" w:rsidRDefault="00BF67E1" w:rsidP="005E4669">
      <w:pPr>
        <w:pStyle w:val="Categoryheading"/>
      </w:pPr>
      <w:r w:rsidRPr="0062631A">
        <w:lastRenderedPageBreak/>
        <w:t xml:space="preserve">11. It’s Your Station </w:t>
      </w:r>
      <w:r w:rsidRPr="005E4669">
        <w:rPr>
          <w:b w:val="0"/>
          <w:bCs/>
          <w:i/>
          <w:iCs w:val="0"/>
        </w:rPr>
        <w:t>sponsored by Merseyrail</w:t>
      </w:r>
    </w:p>
    <w:p w14:paraId="32AC88BB" w14:textId="75519428" w:rsidR="00BF67E1" w:rsidRPr="0062631A" w:rsidRDefault="00BF67E1" w:rsidP="000C75A3">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This category recognises and rewards the hard-working people who maintain station gardens, displays, notices, and the station environment, on a voluntary basis across the network. </w:t>
      </w:r>
      <w:r w:rsidR="003F1F81" w:rsidRPr="0062631A">
        <w:rPr>
          <w:rFonts w:eastAsia="Calibri" w:cs="Calibri"/>
          <w:kern w:val="0"/>
          <w:sz w:val="20"/>
          <w:szCs w:val="20"/>
          <w14:ligatures w14:val="none"/>
        </w:rPr>
        <w:t>T</w:t>
      </w:r>
      <w:r w:rsidRPr="0062631A">
        <w:rPr>
          <w:rFonts w:eastAsia="Calibri" w:cs="Calibri"/>
          <w:kern w:val="0"/>
          <w:sz w:val="20"/>
          <w:szCs w:val="20"/>
          <w14:ligatures w14:val="none"/>
        </w:rPr>
        <w:t>here is no overall category winner</w:t>
      </w:r>
      <w:r w:rsidR="003F1F81" w:rsidRPr="0062631A">
        <w:rPr>
          <w:rFonts w:eastAsia="Calibri" w:cs="Calibri"/>
          <w:kern w:val="0"/>
          <w:sz w:val="20"/>
          <w:szCs w:val="20"/>
          <w14:ligatures w14:val="none"/>
        </w:rPr>
        <w:t xml:space="preserve"> here</w:t>
      </w:r>
      <w:r w:rsidRPr="0062631A">
        <w:rPr>
          <w:rFonts w:eastAsia="Calibri" w:cs="Calibri"/>
          <w:kern w:val="0"/>
          <w:sz w:val="20"/>
          <w:szCs w:val="20"/>
          <w14:ligatures w14:val="none"/>
        </w:rPr>
        <w:t xml:space="preserve">, with entries instead </w:t>
      </w:r>
      <w:r w:rsidR="00DB5FBC" w:rsidRPr="0062631A">
        <w:rPr>
          <w:rFonts w:eastAsia="Calibri" w:cs="Calibri"/>
          <w:kern w:val="0"/>
          <w:sz w:val="20"/>
          <w:szCs w:val="20"/>
          <w14:ligatures w14:val="none"/>
        </w:rPr>
        <w:t>being placed and judged across</w:t>
      </w:r>
      <w:r w:rsidRPr="0062631A">
        <w:rPr>
          <w:rFonts w:eastAsia="Calibri" w:cs="Calibri"/>
          <w:kern w:val="0"/>
          <w:sz w:val="20"/>
          <w:szCs w:val="20"/>
          <w14:ligatures w14:val="none"/>
        </w:rPr>
        <w:t xml:space="preserve"> four different banding levels</w:t>
      </w:r>
      <w:r w:rsidR="00ED0BA6" w:rsidRPr="0062631A">
        <w:rPr>
          <w:rFonts w:eastAsia="Calibri" w:cs="Calibri"/>
          <w:kern w:val="0"/>
          <w:sz w:val="20"/>
          <w:szCs w:val="20"/>
          <w14:ligatures w14:val="none"/>
        </w:rPr>
        <w:t xml:space="preserve">. </w:t>
      </w:r>
      <w:r w:rsidR="000C6B94">
        <w:rPr>
          <w:rFonts w:eastAsia="Calibri" w:cs="Calibri"/>
          <w:kern w:val="0"/>
          <w:sz w:val="20"/>
          <w:szCs w:val="20"/>
          <w14:ligatures w14:val="none"/>
        </w:rPr>
        <w:t xml:space="preserve">A </w:t>
      </w:r>
      <w:r w:rsidR="005E042D" w:rsidRPr="0062631A">
        <w:rPr>
          <w:rFonts w:eastAsia="Calibri" w:cs="Calibri"/>
          <w:kern w:val="0"/>
          <w:sz w:val="20"/>
          <w:szCs w:val="20"/>
          <w14:ligatures w14:val="none"/>
        </w:rPr>
        <w:t>max</w:t>
      </w:r>
      <w:r w:rsidR="000C6B94">
        <w:rPr>
          <w:rFonts w:eastAsia="Calibri" w:cs="Calibri"/>
          <w:kern w:val="0"/>
          <w:sz w:val="20"/>
          <w:szCs w:val="20"/>
          <w14:ligatures w14:val="none"/>
        </w:rPr>
        <w:t>imum</w:t>
      </w:r>
      <w:r w:rsidR="005E042D" w:rsidRPr="0062631A">
        <w:rPr>
          <w:rFonts w:eastAsia="Calibri" w:cs="Calibri"/>
          <w:kern w:val="0"/>
          <w:sz w:val="20"/>
          <w:szCs w:val="20"/>
          <w14:ligatures w14:val="none"/>
        </w:rPr>
        <w:t xml:space="preserve"> of</w:t>
      </w:r>
      <w:r w:rsidRPr="0062631A">
        <w:rPr>
          <w:rFonts w:eastAsia="Calibri" w:cs="Calibri"/>
          <w:kern w:val="0"/>
          <w:sz w:val="20"/>
          <w:szCs w:val="20"/>
          <w14:ligatures w14:val="none"/>
        </w:rPr>
        <w:t xml:space="preserve"> </w:t>
      </w:r>
      <w:r w:rsidR="00EA3EC2" w:rsidRPr="0062631A">
        <w:rPr>
          <w:rFonts w:eastAsia="Calibri" w:cs="Calibri"/>
          <w:kern w:val="0"/>
          <w:sz w:val="20"/>
          <w:szCs w:val="20"/>
          <w14:ligatures w14:val="none"/>
        </w:rPr>
        <w:t xml:space="preserve">6 </w:t>
      </w:r>
      <w:r w:rsidR="005E042D" w:rsidRPr="0062631A">
        <w:rPr>
          <w:rFonts w:eastAsia="Calibri" w:cs="Calibri"/>
          <w:kern w:val="0"/>
          <w:sz w:val="20"/>
          <w:szCs w:val="20"/>
          <w14:ligatures w14:val="none"/>
        </w:rPr>
        <w:t xml:space="preserve">of the </w:t>
      </w:r>
      <w:r w:rsidRPr="0062631A">
        <w:rPr>
          <w:rFonts w:eastAsia="Calibri" w:cs="Calibri"/>
          <w:kern w:val="0"/>
          <w:sz w:val="20"/>
          <w:szCs w:val="20"/>
          <w14:ligatures w14:val="none"/>
        </w:rPr>
        <w:t>highest scoring entr</w:t>
      </w:r>
      <w:r w:rsidR="00EC4286" w:rsidRPr="0062631A">
        <w:rPr>
          <w:rFonts w:eastAsia="Calibri" w:cs="Calibri"/>
          <w:kern w:val="0"/>
          <w:sz w:val="20"/>
          <w:szCs w:val="20"/>
          <w14:ligatures w14:val="none"/>
        </w:rPr>
        <w:t xml:space="preserve">ies </w:t>
      </w:r>
      <w:r w:rsidR="00DB5FBC" w:rsidRPr="0062631A">
        <w:rPr>
          <w:rFonts w:eastAsia="Calibri" w:cs="Calibri"/>
          <w:kern w:val="0"/>
          <w:sz w:val="20"/>
          <w:szCs w:val="20"/>
          <w14:ligatures w14:val="none"/>
        </w:rPr>
        <w:t xml:space="preserve">in each band </w:t>
      </w:r>
      <w:r w:rsidR="00ED0BA6" w:rsidRPr="0062631A">
        <w:rPr>
          <w:rFonts w:eastAsia="Calibri" w:cs="Calibri"/>
          <w:kern w:val="0"/>
          <w:sz w:val="20"/>
          <w:szCs w:val="20"/>
          <w14:ligatures w14:val="none"/>
        </w:rPr>
        <w:t>will be</w:t>
      </w:r>
      <w:r w:rsidR="00EC4286" w:rsidRPr="0062631A">
        <w:rPr>
          <w:rFonts w:eastAsia="Calibri" w:cs="Calibri"/>
          <w:kern w:val="0"/>
          <w:sz w:val="20"/>
          <w:szCs w:val="20"/>
          <w14:ligatures w14:val="none"/>
        </w:rPr>
        <w:t xml:space="preserve"> shortlisted</w:t>
      </w:r>
      <w:r w:rsidRPr="0062631A">
        <w:rPr>
          <w:rFonts w:eastAsia="Calibri" w:cs="Calibri"/>
          <w:kern w:val="0"/>
          <w:sz w:val="20"/>
          <w:szCs w:val="20"/>
          <w14:ligatures w14:val="none"/>
        </w:rPr>
        <w:t xml:space="preserve"> </w:t>
      </w:r>
      <w:r w:rsidR="00EA3EC2" w:rsidRPr="0062631A">
        <w:rPr>
          <w:rFonts w:eastAsia="Calibri" w:cs="Calibri"/>
          <w:kern w:val="0"/>
          <w:sz w:val="20"/>
          <w:szCs w:val="20"/>
          <w14:ligatures w14:val="none"/>
        </w:rPr>
        <w:t xml:space="preserve">and a lead group </w:t>
      </w:r>
      <w:r w:rsidR="00DB5FBC" w:rsidRPr="0062631A">
        <w:rPr>
          <w:rFonts w:eastAsia="Calibri" w:cs="Calibri"/>
          <w:kern w:val="0"/>
          <w:sz w:val="20"/>
          <w:szCs w:val="20"/>
          <w14:ligatures w14:val="none"/>
        </w:rPr>
        <w:t>will be</w:t>
      </w:r>
      <w:r w:rsidRPr="0062631A">
        <w:rPr>
          <w:rFonts w:eastAsia="Calibri" w:cs="Calibri"/>
          <w:kern w:val="0"/>
          <w:sz w:val="20"/>
          <w:szCs w:val="20"/>
          <w14:ligatures w14:val="none"/>
        </w:rPr>
        <w:t xml:space="preserve"> recognised as outstanding at that level. </w:t>
      </w:r>
    </w:p>
    <w:p w14:paraId="1BF4E9E4" w14:textId="77777777" w:rsidR="00A513BB" w:rsidRPr="0062631A" w:rsidRDefault="00A513BB" w:rsidP="000C75A3">
      <w:pPr>
        <w:spacing w:after="0" w:line="240" w:lineRule="auto"/>
        <w:rPr>
          <w:rFonts w:eastAsia="Calibri" w:cs="Calibri"/>
          <w:kern w:val="0"/>
          <w:sz w:val="20"/>
          <w:szCs w:val="20"/>
          <w14:ligatures w14:val="none"/>
        </w:rPr>
      </w:pPr>
    </w:p>
    <w:p w14:paraId="0004C36A" w14:textId="1C6A623B" w:rsidR="00AD72E0" w:rsidRDefault="00BF67E1" w:rsidP="00F5068B">
      <w:pPr>
        <w:spacing w:after="0" w:line="254" w:lineRule="auto"/>
        <w:rPr>
          <w:rFonts w:eastAsia="Calibri" w:cs="Calibri"/>
          <w:color w:val="000000" w:themeColor="text1"/>
          <w:kern w:val="0"/>
          <w:sz w:val="20"/>
          <w:szCs w:val="20"/>
          <w14:ligatures w14:val="none"/>
        </w:rPr>
      </w:pPr>
      <w:r w:rsidRPr="0062631A">
        <w:rPr>
          <w:rFonts w:eastAsia="Calibri" w:cs="Calibri"/>
          <w:kern w:val="0"/>
          <w:sz w:val="20"/>
          <w:szCs w:val="20"/>
          <w14:ligatures w14:val="none"/>
        </w:rPr>
        <w:t xml:space="preserve">Entries in this category are assessed and points awarded over four sections: </w:t>
      </w:r>
      <w:r w:rsidR="001645D6">
        <w:rPr>
          <w:rFonts w:eastAsia="Calibri" w:cs="Calibri"/>
          <w:kern w:val="0"/>
          <w:sz w:val="20"/>
          <w:szCs w:val="20"/>
          <w14:ligatures w14:val="none"/>
        </w:rPr>
        <w:t>c</w:t>
      </w:r>
      <w:r w:rsidRPr="00F5068B">
        <w:rPr>
          <w:rFonts w:eastAsia="Calibri" w:cs="Calibri"/>
          <w:kern w:val="0"/>
          <w:sz w:val="20"/>
          <w:szCs w:val="20"/>
          <w14:ligatures w14:val="none"/>
        </w:rPr>
        <w:t>ommunity</w:t>
      </w:r>
      <w:r w:rsidR="001645D6">
        <w:rPr>
          <w:rFonts w:eastAsia="Calibri" w:cs="Calibri"/>
          <w:kern w:val="0"/>
          <w:sz w:val="20"/>
          <w:szCs w:val="20"/>
          <w14:ligatures w14:val="none"/>
        </w:rPr>
        <w:t>, g</w:t>
      </w:r>
      <w:r w:rsidRPr="00F5068B">
        <w:rPr>
          <w:rFonts w:eastAsia="Calibri" w:cs="Calibri"/>
          <w:kern w:val="0"/>
          <w:sz w:val="20"/>
          <w:szCs w:val="20"/>
          <w14:ligatures w14:val="none"/>
        </w:rPr>
        <w:t>ardening</w:t>
      </w:r>
      <w:r w:rsidR="001645D6">
        <w:rPr>
          <w:rFonts w:eastAsia="Calibri" w:cs="Calibri"/>
          <w:kern w:val="0"/>
          <w:sz w:val="20"/>
          <w:szCs w:val="20"/>
          <w14:ligatures w14:val="none"/>
        </w:rPr>
        <w:t>, a</w:t>
      </w:r>
      <w:r w:rsidRPr="00F5068B">
        <w:rPr>
          <w:rFonts w:eastAsia="Calibri" w:cs="Calibri"/>
          <w:kern w:val="0"/>
          <w:sz w:val="20"/>
          <w:szCs w:val="20"/>
          <w14:ligatures w14:val="none"/>
        </w:rPr>
        <w:t>rt &amp; heritage</w:t>
      </w:r>
      <w:r w:rsidR="001645D6">
        <w:rPr>
          <w:rFonts w:eastAsia="Calibri" w:cs="Calibri"/>
          <w:kern w:val="0"/>
          <w:sz w:val="20"/>
          <w:szCs w:val="20"/>
          <w14:ligatures w14:val="none"/>
        </w:rPr>
        <w:t xml:space="preserve"> and e</w:t>
      </w:r>
      <w:r w:rsidRPr="00F5068B">
        <w:rPr>
          <w:rFonts w:eastAsia="Calibri" w:cs="Calibri"/>
          <w:kern w:val="0"/>
          <w:sz w:val="20"/>
          <w:szCs w:val="20"/>
          <w14:ligatures w14:val="none"/>
        </w:rPr>
        <w:t>nvironment &amp; sustainability</w:t>
      </w:r>
      <w:r w:rsidR="001645D6">
        <w:rPr>
          <w:rFonts w:eastAsia="Calibri" w:cs="Calibri"/>
          <w:kern w:val="0"/>
          <w:sz w:val="20"/>
          <w:szCs w:val="20"/>
          <w14:ligatures w14:val="none"/>
        </w:rPr>
        <w:t>, see full</w:t>
      </w:r>
      <w:r w:rsidR="00917E6E">
        <w:rPr>
          <w:rFonts w:eastAsia="Calibri" w:cs="Calibri"/>
          <w:kern w:val="0"/>
          <w:sz w:val="20"/>
          <w:szCs w:val="20"/>
          <w14:ligatures w14:val="none"/>
        </w:rPr>
        <w:t xml:space="preserve"> judging criteria below</w:t>
      </w:r>
      <w:r w:rsidR="001645D6">
        <w:rPr>
          <w:rFonts w:eastAsia="Calibri" w:cs="Calibri"/>
          <w:kern w:val="0"/>
          <w:sz w:val="20"/>
          <w:szCs w:val="20"/>
          <w14:ligatures w14:val="none"/>
        </w:rPr>
        <w:t xml:space="preserve">. </w:t>
      </w:r>
      <w:r w:rsidRPr="00F5068B">
        <w:rPr>
          <w:rFonts w:eastAsia="Calibri" w:cs="Calibri"/>
          <w:kern w:val="0"/>
          <w:sz w:val="20"/>
          <w:szCs w:val="20"/>
          <w14:ligatures w14:val="none"/>
        </w:rPr>
        <w:t>The total points achieved will equate to one of four band</w:t>
      </w:r>
      <w:r w:rsidR="00A076A5">
        <w:rPr>
          <w:rFonts w:eastAsia="Calibri" w:cs="Calibri"/>
          <w:kern w:val="0"/>
          <w:sz w:val="20"/>
          <w:szCs w:val="20"/>
          <w14:ligatures w14:val="none"/>
        </w:rPr>
        <w:t>ing levels</w:t>
      </w:r>
      <w:r w:rsidRPr="00F5068B">
        <w:rPr>
          <w:rFonts w:eastAsia="Calibri" w:cs="Calibri"/>
          <w:kern w:val="0"/>
          <w:sz w:val="20"/>
          <w:szCs w:val="20"/>
          <w14:ligatures w14:val="none"/>
        </w:rPr>
        <w:t xml:space="preserve">: </w:t>
      </w:r>
      <w:r w:rsidRPr="00F5068B">
        <w:rPr>
          <w:rFonts w:eastAsia="Calibri" w:cs="Calibri"/>
          <w:color w:val="000000" w:themeColor="text1"/>
          <w:kern w:val="0"/>
          <w:sz w:val="20"/>
          <w:szCs w:val="20"/>
          <w14:ligatures w14:val="none"/>
        </w:rPr>
        <w:t xml:space="preserve">bronze, silver, gold or platinum. </w:t>
      </w:r>
    </w:p>
    <w:p w14:paraId="10197773" w14:textId="77777777" w:rsidR="00975591" w:rsidRDefault="00975591" w:rsidP="00F5068B">
      <w:pPr>
        <w:spacing w:after="0" w:line="254" w:lineRule="auto"/>
        <w:rPr>
          <w:rFonts w:eastAsia="Calibri" w:cs="Calibri"/>
          <w:color w:val="000000" w:themeColor="text1"/>
          <w:kern w:val="0"/>
          <w:sz w:val="20"/>
          <w:szCs w:val="20"/>
          <w14:ligatures w14:val="none"/>
        </w:rPr>
      </w:pPr>
    </w:p>
    <w:p w14:paraId="1DE7EF41" w14:textId="77777777" w:rsidR="00975591" w:rsidRPr="00975591" w:rsidRDefault="00975591" w:rsidP="00975591">
      <w:pPr>
        <w:spacing w:after="0" w:line="254" w:lineRule="auto"/>
        <w:rPr>
          <w:rFonts w:eastAsia="Calibri" w:cs="Calibri"/>
          <w:kern w:val="0"/>
          <w:sz w:val="20"/>
          <w:szCs w:val="20"/>
          <w14:ligatures w14:val="none"/>
        </w:rPr>
      </w:pPr>
      <w:r w:rsidRPr="00975591">
        <w:rPr>
          <w:rFonts w:eastAsia="Calibri" w:cs="Calibri"/>
          <w:kern w:val="0"/>
          <w:sz w:val="20"/>
          <w:szCs w:val="20"/>
          <w14:ligatures w14:val="none"/>
        </w:rPr>
        <w:t>Following the judges' online assessments and video reviews, up to six entries in each banding level will be shortlisted.</w:t>
      </w:r>
    </w:p>
    <w:p w14:paraId="65D24356" w14:textId="1A415859" w:rsidR="00975591" w:rsidRPr="00975591" w:rsidRDefault="00975591" w:rsidP="00975591">
      <w:pPr>
        <w:spacing w:after="0" w:line="254" w:lineRule="auto"/>
        <w:rPr>
          <w:rFonts w:eastAsia="Calibri" w:cs="Calibri"/>
          <w:kern w:val="0"/>
          <w:sz w:val="20"/>
          <w:szCs w:val="20"/>
          <w14:ligatures w14:val="none"/>
        </w:rPr>
      </w:pPr>
      <w:r w:rsidRPr="00975591">
        <w:rPr>
          <w:rFonts w:eastAsia="Calibri" w:cs="Calibri"/>
          <w:kern w:val="0"/>
          <w:sz w:val="20"/>
          <w:szCs w:val="20"/>
          <w14:ligatures w14:val="none"/>
        </w:rPr>
        <w:t xml:space="preserve">The highest-scoring group in each banding level will be announced at the Awards </w:t>
      </w:r>
      <w:r w:rsidR="00AE3A2D">
        <w:rPr>
          <w:rFonts w:eastAsia="Calibri" w:cs="Calibri"/>
          <w:kern w:val="0"/>
          <w:sz w:val="20"/>
          <w:szCs w:val="20"/>
          <w14:ligatures w14:val="none"/>
        </w:rPr>
        <w:t>gala event</w:t>
      </w:r>
      <w:r w:rsidRPr="00975591">
        <w:rPr>
          <w:rFonts w:eastAsia="Calibri" w:cs="Calibri"/>
          <w:kern w:val="0"/>
          <w:sz w:val="20"/>
          <w:szCs w:val="20"/>
          <w14:ligatures w14:val="none"/>
        </w:rPr>
        <w:t xml:space="preserve"> and presented with a trophy and certificate.</w:t>
      </w:r>
    </w:p>
    <w:p w14:paraId="4E6E3952" w14:textId="783F1003" w:rsidR="00975591" w:rsidRPr="008907D4" w:rsidRDefault="00AE3A2D" w:rsidP="00975591">
      <w:pPr>
        <w:spacing w:after="0" w:line="254" w:lineRule="auto"/>
        <w:rPr>
          <w:rFonts w:eastAsia="Calibri" w:cs="Calibri"/>
          <w:kern w:val="0"/>
          <w:sz w:val="20"/>
          <w:szCs w:val="20"/>
          <w14:ligatures w14:val="none"/>
        </w:rPr>
      </w:pPr>
      <w:r w:rsidRPr="00AE3A2D">
        <w:rPr>
          <w:rFonts w:eastAsia="Calibri" w:cs="Calibri"/>
          <w:b/>
          <w:bCs/>
          <w:kern w:val="0"/>
          <w:sz w:val="20"/>
          <w:szCs w:val="20"/>
          <w14:ligatures w14:val="none"/>
        </w:rPr>
        <w:t xml:space="preserve">Note: </w:t>
      </w:r>
      <w:r w:rsidR="00975591" w:rsidRPr="008907D4">
        <w:rPr>
          <w:rFonts w:eastAsia="Calibri" w:cs="Calibri"/>
          <w:kern w:val="0"/>
          <w:sz w:val="20"/>
          <w:szCs w:val="20"/>
          <w14:ligatures w14:val="none"/>
        </w:rPr>
        <w:t>After the event, every group that entered</w:t>
      </w:r>
      <w:r>
        <w:rPr>
          <w:rFonts w:eastAsia="Calibri" w:cs="Calibri"/>
          <w:kern w:val="0"/>
          <w:sz w:val="20"/>
          <w:szCs w:val="20"/>
          <w14:ligatures w14:val="none"/>
        </w:rPr>
        <w:t xml:space="preserve"> this category</w:t>
      </w:r>
      <w:r w:rsidR="00975591" w:rsidRPr="008907D4">
        <w:rPr>
          <w:rFonts w:eastAsia="Calibri" w:cs="Calibri"/>
          <w:kern w:val="0"/>
          <w:sz w:val="20"/>
          <w:szCs w:val="20"/>
          <w14:ligatures w14:val="none"/>
        </w:rPr>
        <w:t xml:space="preserve"> will receive a PDF certificate confirming the banding level they achieved</w:t>
      </w:r>
      <w:r w:rsidR="008907D4">
        <w:rPr>
          <w:rFonts w:eastAsia="Calibri" w:cs="Calibri"/>
          <w:kern w:val="0"/>
          <w:sz w:val="20"/>
          <w:szCs w:val="20"/>
          <w14:ligatures w14:val="none"/>
        </w:rPr>
        <w:t>, even if they were not shortlisted</w:t>
      </w:r>
      <w:r w:rsidR="00975591" w:rsidRPr="008907D4">
        <w:rPr>
          <w:rFonts w:eastAsia="Calibri" w:cs="Calibri"/>
          <w:kern w:val="0"/>
          <w:sz w:val="20"/>
          <w:szCs w:val="20"/>
          <w14:ligatures w14:val="none"/>
        </w:rPr>
        <w:t>.</w:t>
      </w:r>
    </w:p>
    <w:p w14:paraId="20A8AD05" w14:textId="77777777" w:rsidR="00975591" w:rsidRDefault="00975591" w:rsidP="00F5068B">
      <w:pPr>
        <w:spacing w:after="0" w:line="254" w:lineRule="auto"/>
        <w:rPr>
          <w:rFonts w:eastAsia="Calibri" w:cs="Calibri"/>
          <w:kern w:val="0"/>
          <w:sz w:val="20"/>
          <w:szCs w:val="20"/>
          <w14:ligatures w14:val="none"/>
        </w:rPr>
      </w:pPr>
    </w:p>
    <w:p w14:paraId="3C48F74A" w14:textId="259C0F05" w:rsidR="00A504A3" w:rsidRPr="0062631A" w:rsidRDefault="00A504A3" w:rsidP="009C0452">
      <w:pPr>
        <w:pStyle w:val="Sub3heading"/>
      </w:pPr>
      <w:r w:rsidRPr="0062631A">
        <w:rPr>
          <w:bCs/>
        </w:rPr>
        <w:t>Entry eligibility: </w:t>
      </w:r>
      <w:r w:rsidR="009C0452" w:rsidRPr="009C0452">
        <w:rPr>
          <w:b w:val="0"/>
          <w:bCs/>
          <w:sz w:val="20"/>
          <w:szCs w:val="20"/>
        </w:rPr>
        <w:t>O</w:t>
      </w:r>
      <w:r w:rsidR="00D66AB1" w:rsidRPr="009C0452">
        <w:rPr>
          <w:b w:val="0"/>
          <w:bCs/>
          <w:sz w:val="20"/>
          <w:szCs w:val="20"/>
        </w:rPr>
        <w:t xml:space="preserve">nly open to </w:t>
      </w:r>
      <w:r w:rsidRPr="009C0452">
        <w:rPr>
          <w:b w:val="0"/>
          <w:bCs/>
          <w:sz w:val="20"/>
          <w:szCs w:val="20"/>
        </w:rPr>
        <w:t>current (paid/subscribed) Community Rail Network member</w:t>
      </w:r>
      <w:r w:rsidR="0057584F">
        <w:rPr>
          <w:b w:val="0"/>
          <w:bCs/>
          <w:sz w:val="20"/>
          <w:szCs w:val="20"/>
        </w:rPr>
        <w:t xml:space="preserve">s, including </w:t>
      </w:r>
      <w:r w:rsidRPr="009C0452">
        <w:rPr>
          <w:b w:val="0"/>
          <w:bCs/>
          <w:sz w:val="20"/>
          <w:szCs w:val="20"/>
        </w:rPr>
        <w:t>station adoption/friends’ group</w:t>
      </w:r>
      <w:r w:rsidR="00D66AB1" w:rsidRPr="009C0452">
        <w:rPr>
          <w:b w:val="0"/>
          <w:bCs/>
          <w:sz w:val="20"/>
          <w:szCs w:val="20"/>
        </w:rPr>
        <w:t>s</w:t>
      </w:r>
      <w:r w:rsidRPr="009C0452">
        <w:rPr>
          <w:b w:val="0"/>
          <w:bCs/>
          <w:sz w:val="20"/>
          <w:szCs w:val="20"/>
        </w:rPr>
        <w:t xml:space="preserve"> or community station group</w:t>
      </w:r>
      <w:r w:rsidR="00D66AB1" w:rsidRPr="009C0452">
        <w:rPr>
          <w:b w:val="0"/>
          <w:bCs/>
          <w:sz w:val="20"/>
          <w:szCs w:val="20"/>
        </w:rPr>
        <w:t>s</w:t>
      </w:r>
      <w:r w:rsidRPr="009C0452">
        <w:rPr>
          <w:b w:val="0"/>
          <w:bCs/>
          <w:sz w:val="20"/>
          <w:szCs w:val="20"/>
        </w:rPr>
        <w:t>. </w:t>
      </w:r>
      <w:r w:rsidR="00B42E8C" w:rsidRPr="009C0452">
        <w:rPr>
          <w:b w:val="0"/>
          <w:bCs/>
          <w:sz w:val="20"/>
          <w:szCs w:val="20"/>
        </w:rPr>
        <w:t xml:space="preserve">Member groups can nominate a stakeholder/interested party to submit an entry on their behalf, but the entry must clearly show this permission. </w:t>
      </w:r>
      <w:r w:rsidR="0003170F" w:rsidRPr="009C0452">
        <w:rPr>
          <w:b w:val="0"/>
          <w:bCs/>
          <w:sz w:val="20"/>
          <w:szCs w:val="20"/>
        </w:rPr>
        <w:t>Non-member entries will automatically be disqualified.</w:t>
      </w:r>
    </w:p>
    <w:p w14:paraId="48452840" w14:textId="6B0EDA2B" w:rsidR="00F709DC" w:rsidRPr="0062631A" w:rsidRDefault="00BF67E1" w:rsidP="006C09A1">
      <w:pPr>
        <w:pStyle w:val="Sub3heading"/>
      </w:pPr>
      <w:r w:rsidRPr="0062631A">
        <w:t xml:space="preserve">Essential requirements </w:t>
      </w:r>
    </w:p>
    <w:p w14:paraId="4CE1F93C" w14:textId="77777777" w:rsidR="00585C85" w:rsidRPr="0062631A" w:rsidRDefault="00BF67E1" w:rsidP="00F709DC">
      <w:pPr>
        <w:pStyle w:val="ListParagraph"/>
        <w:numPr>
          <w:ilvl w:val="0"/>
          <w:numId w:val="6"/>
        </w:numPr>
        <w:spacing w:after="0" w:line="254" w:lineRule="auto"/>
        <w:rPr>
          <w:rFonts w:eastAsia="Calibri" w:cs="Calibri"/>
          <w:color w:val="0033CC"/>
          <w:kern w:val="0"/>
          <w:sz w:val="20"/>
          <w:szCs w:val="20"/>
          <w14:ligatures w14:val="none"/>
        </w:rPr>
      </w:pPr>
      <w:r w:rsidRPr="0062631A">
        <w:rPr>
          <w:rFonts w:eastAsia="Calibri" w:cs="Calibri"/>
          <w:kern w:val="0"/>
          <w:sz w:val="20"/>
          <w:szCs w:val="20"/>
          <w14:ligatures w14:val="none"/>
        </w:rPr>
        <w:t xml:space="preserve">Entries must describe the work you have done or are doing to improve your station garden and environment. </w:t>
      </w:r>
    </w:p>
    <w:p w14:paraId="7C92AA5E" w14:textId="35BBCA36" w:rsidR="00F709DC" w:rsidRPr="0062631A" w:rsidRDefault="00585C85" w:rsidP="00585C85">
      <w:pPr>
        <w:pStyle w:val="ListParagraph"/>
        <w:spacing w:after="0" w:line="254" w:lineRule="auto"/>
        <w:rPr>
          <w:rFonts w:eastAsia="Calibri" w:cs="Calibri"/>
          <w:i/>
          <w:iCs/>
          <w:color w:val="0033CC"/>
          <w:kern w:val="0"/>
          <w:sz w:val="20"/>
          <w:szCs w:val="20"/>
          <w14:ligatures w14:val="none"/>
        </w:rPr>
      </w:pPr>
      <w:r w:rsidRPr="006C09A1">
        <w:rPr>
          <w:rFonts w:eastAsia="Calibri" w:cs="Calibri"/>
          <w:b/>
          <w:bCs/>
          <w:i/>
          <w:iCs/>
          <w:kern w:val="0"/>
          <w:sz w:val="20"/>
          <w:szCs w:val="20"/>
          <w14:ligatures w14:val="none"/>
        </w:rPr>
        <w:t>Note:</w:t>
      </w:r>
      <w:r w:rsidRPr="0062631A">
        <w:rPr>
          <w:rFonts w:eastAsia="Calibri" w:cs="Calibri"/>
          <w:i/>
          <w:iCs/>
          <w:kern w:val="0"/>
          <w:sz w:val="20"/>
          <w:szCs w:val="20"/>
          <w14:ligatures w14:val="none"/>
        </w:rPr>
        <w:t xml:space="preserve"> </w:t>
      </w:r>
      <w:r w:rsidR="00F709DC" w:rsidRPr="0062631A">
        <w:rPr>
          <w:rFonts w:eastAsia="Calibri" w:cs="Calibri"/>
          <w:i/>
          <w:iCs/>
          <w:kern w:val="0"/>
          <w:sz w:val="20"/>
          <w:szCs w:val="20"/>
          <w14:ligatures w14:val="none"/>
        </w:rPr>
        <w:t xml:space="preserve">Extra credit will be given where there is also active community involvement.  </w:t>
      </w:r>
    </w:p>
    <w:p w14:paraId="6599DE20" w14:textId="33D48F85" w:rsidR="00BF67E1" w:rsidRPr="0062631A" w:rsidRDefault="00BF67E1" w:rsidP="00F709DC">
      <w:pPr>
        <w:pStyle w:val="ListParagraph"/>
        <w:numPr>
          <w:ilvl w:val="0"/>
          <w:numId w:val="6"/>
        </w:numPr>
        <w:spacing w:after="0" w:line="254" w:lineRule="auto"/>
        <w:rPr>
          <w:rFonts w:eastAsia="Calibri" w:cs="Calibri"/>
          <w:color w:val="0033CC"/>
          <w:kern w:val="0"/>
          <w:sz w:val="20"/>
          <w:szCs w:val="20"/>
          <w14:ligatures w14:val="none"/>
        </w:rPr>
      </w:pPr>
      <w:r w:rsidRPr="0062631A">
        <w:rPr>
          <w:rFonts w:eastAsia="Calibri" w:cs="Calibri"/>
          <w:kern w:val="0"/>
          <w:sz w:val="20"/>
          <w:szCs w:val="20"/>
          <w14:ligatures w14:val="none"/>
        </w:rPr>
        <w:t xml:space="preserve">You must include before and after images (relevant to when the work started) with your entry, and other suitable evidence, clearly showing the station environment and how it has been improved. </w:t>
      </w:r>
    </w:p>
    <w:p w14:paraId="5AEB5282" w14:textId="77777777" w:rsidR="00BF67E1" w:rsidRPr="0062631A" w:rsidRDefault="00BF67E1" w:rsidP="00BF67E1">
      <w:pPr>
        <w:spacing w:after="0" w:line="240" w:lineRule="auto"/>
        <w:rPr>
          <w:rFonts w:eastAsia="Calibri" w:cs="Calibri"/>
          <w:b/>
          <w:bCs/>
          <w:i/>
          <w:iCs/>
          <w:kern w:val="0"/>
          <w:sz w:val="20"/>
          <w:szCs w:val="20"/>
          <w14:ligatures w14:val="none"/>
        </w:rPr>
      </w:pPr>
    </w:p>
    <w:p w14:paraId="10C919C0" w14:textId="4A206E47" w:rsidR="00BF67E1" w:rsidRPr="006C09A1" w:rsidRDefault="00BF67E1" w:rsidP="00BF67E1">
      <w:pPr>
        <w:spacing w:after="0" w:line="240" w:lineRule="auto"/>
        <w:rPr>
          <w:rFonts w:eastAsia="Calibri" w:cs="Calibri"/>
          <w:i/>
          <w:iCs/>
          <w:kern w:val="0"/>
          <w:sz w:val="20"/>
          <w:szCs w:val="20"/>
          <w14:ligatures w14:val="none"/>
        </w:rPr>
      </w:pPr>
      <w:r w:rsidRPr="006C09A1">
        <w:rPr>
          <w:rFonts w:eastAsia="Calibri" w:cs="Calibri"/>
          <w:b/>
          <w:bCs/>
          <w:i/>
          <w:iCs/>
          <w:kern w:val="0"/>
          <w:sz w:val="20"/>
          <w:szCs w:val="20"/>
          <w14:ligatures w14:val="none"/>
        </w:rPr>
        <w:t xml:space="preserve">Important </w:t>
      </w:r>
      <w:r w:rsidR="006C09A1" w:rsidRPr="006C09A1">
        <w:rPr>
          <w:rFonts w:eastAsia="Calibri" w:cs="Calibri"/>
          <w:b/>
          <w:bCs/>
          <w:i/>
          <w:iCs/>
          <w:kern w:val="0"/>
          <w:sz w:val="20"/>
          <w:szCs w:val="20"/>
          <w14:ligatures w14:val="none"/>
        </w:rPr>
        <w:t>n</w:t>
      </w:r>
      <w:r w:rsidRPr="006C09A1">
        <w:rPr>
          <w:rFonts w:eastAsia="Calibri" w:cs="Calibri"/>
          <w:b/>
          <w:bCs/>
          <w:i/>
          <w:iCs/>
          <w:kern w:val="0"/>
          <w:sz w:val="20"/>
          <w:szCs w:val="20"/>
          <w14:ligatures w14:val="none"/>
        </w:rPr>
        <w:t>ote:</w:t>
      </w:r>
      <w:r w:rsidRPr="006C09A1">
        <w:rPr>
          <w:rFonts w:eastAsia="Calibri" w:cs="Calibri"/>
          <w:i/>
          <w:iCs/>
          <w:kern w:val="0"/>
          <w:sz w:val="20"/>
          <w:szCs w:val="20"/>
          <w14:ligatures w14:val="none"/>
        </w:rPr>
        <w:t xml:space="preserve"> Our judges </w:t>
      </w:r>
      <w:r w:rsidR="006C09A1">
        <w:rPr>
          <w:rFonts w:eastAsia="Calibri" w:cs="Calibri"/>
          <w:i/>
          <w:iCs/>
          <w:kern w:val="0"/>
          <w:sz w:val="20"/>
          <w:szCs w:val="20"/>
          <w14:ligatures w14:val="none"/>
        </w:rPr>
        <w:t>do not</w:t>
      </w:r>
      <w:r w:rsidRPr="006C09A1">
        <w:rPr>
          <w:rFonts w:eastAsia="Calibri" w:cs="Calibri"/>
          <w:i/>
          <w:iCs/>
          <w:kern w:val="0"/>
          <w:sz w:val="20"/>
          <w:szCs w:val="20"/>
          <w14:ligatures w14:val="none"/>
        </w:rPr>
        <w:t xml:space="preserve"> make personal visits to stations, so you must make sure that your entry is well supported by photographs and video footage, </w:t>
      </w:r>
      <w:r w:rsidR="00CE126E" w:rsidRPr="006C09A1">
        <w:rPr>
          <w:rFonts w:eastAsia="Calibri" w:cs="Calibri"/>
          <w:i/>
          <w:iCs/>
          <w:kern w:val="0"/>
          <w:sz w:val="20"/>
          <w:szCs w:val="20"/>
          <w14:ligatures w14:val="none"/>
        </w:rPr>
        <w:t>and coverage in media (printed and online</w:t>
      </w:r>
      <w:r w:rsidR="001645D6">
        <w:rPr>
          <w:rFonts w:eastAsia="Calibri" w:cs="Calibri"/>
          <w:i/>
          <w:iCs/>
          <w:kern w:val="0"/>
          <w:sz w:val="20"/>
          <w:szCs w:val="20"/>
          <w14:ligatures w14:val="none"/>
        </w:rPr>
        <w:t xml:space="preserve"> where relevant</w:t>
      </w:r>
      <w:r w:rsidR="00CE126E" w:rsidRPr="006C09A1">
        <w:rPr>
          <w:rFonts w:eastAsia="Calibri" w:cs="Calibri"/>
          <w:i/>
          <w:iCs/>
          <w:kern w:val="0"/>
          <w:sz w:val="20"/>
          <w:szCs w:val="20"/>
          <w14:ligatures w14:val="none"/>
        </w:rPr>
        <w:t xml:space="preserve">) </w:t>
      </w:r>
      <w:r w:rsidRPr="006C09A1">
        <w:rPr>
          <w:rFonts w:eastAsia="Calibri" w:cs="Calibri"/>
          <w:i/>
          <w:iCs/>
          <w:kern w:val="0"/>
          <w:sz w:val="20"/>
          <w:szCs w:val="20"/>
          <w14:ligatures w14:val="none"/>
        </w:rPr>
        <w:t xml:space="preserve">as this will be the only opportunity to showcase your station and the work you’ve been doing to the judges. To help you with this, we have developed </w:t>
      </w:r>
      <w:r w:rsidR="003E707A" w:rsidRPr="00653A87">
        <w:rPr>
          <w:rFonts w:eastAsia="Calibri" w:cs="Calibri"/>
          <w:i/>
          <w:iCs/>
          <w:kern w:val="0"/>
          <w:sz w:val="20"/>
          <w:szCs w:val="20"/>
          <w14:ligatures w14:val="none"/>
        </w:rPr>
        <w:t>a ‘</w:t>
      </w:r>
      <w:hyperlink r:id="rId12" w:history="1">
        <w:r w:rsidRPr="00653A87">
          <w:rPr>
            <w:rStyle w:val="Hyperlink"/>
            <w:rFonts w:eastAsia="Calibri" w:cs="Calibri"/>
            <w:i/>
            <w:iCs/>
            <w:color w:val="6ED61F"/>
            <w:kern w:val="0"/>
            <w:sz w:val="20"/>
            <w:szCs w:val="20"/>
            <w14:ligatures w14:val="none"/>
          </w:rPr>
          <w:t>guidance</w:t>
        </w:r>
        <w:r w:rsidR="003E707A" w:rsidRPr="00653A87">
          <w:rPr>
            <w:rStyle w:val="Hyperlink"/>
            <w:rFonts w:eastAsia="Calibri" w:cs="Calibri"/>
            <w:i/>
            <w:iCs/>
            <w:color w:val="6ED61F"/>
            <w:kern w:val="0"/>
            <w:sz w:val="20"/>
            <w:szCs w:val="20"/>
            <w14:ligatures w14:val="none"/>
          </w:rPr>
          <w:t xml:space="preserve"> toolkit</w:t>
        </w:r>
      </w:hyperlink>
      <w:r w:rsidR="003E707A" w:rsidRPr="00653A87">
        <w:rPr>
          <w:rFonts w:eastAsia="Calibri" w:cs="Calibri"/>
          <w:i/>
          <w:iCs/>
          <w:kern w:val="0"/>
          <w:sz w:val="20"/>
          <w:szCs w:val="20"/>
          <w14:ligatures w14:val="none"/>
        </w:rPr>
        <w:t>’</w:t>
      </w:r>
      <w:r w:rsidRPr="00653A87">
        <w:rPr>
          <w:rFonts w:eastAsia="Calibri" w:cs="Calibri"/>
          <w:i/>
          <w:iCs/>
          <w:kern w:val="0"/>
          <w:sz w:val="20"/>
          <w:szCs w:val="20"/>
          <w14:ligatures w14:val="none"/>
        </w:rPr>
        <w:t>, designed</w:t>
      </w:r>
      <w:r w:rsidRPr="006C09A1">
        <w:rPr>
          <w:rFonts w:eastAsia="Calibri" w:cs="Calibri"/>
          <w:i/>
          <w:iCs/>
          <w:kern w:val="0"/>
          <w:sz w:val="20"/>
          <w:szCs w:val="20"/>
          <w14:ligatures w14:val="none"/>
        </w:rPr>
        <w:t xml:space="preserve"> especially to support you in submitting an entry to </w:t>
      </w:r>
      <w:r w:rsidR="001645D6">
        <w:rPr>
          <w:rFonts w:eastAsia="Calibri" w:cs="Calibri"/>
          <w:i/>
          <w:iCs/>
          <w:kern w:val="0"/>
          <w:sz w:val="20"/>
          <w:szCs w:val="20"/>
          <w14:ligatures w14:val="none"/>
        </w:rPr>
        <w:t>this category</w:t>
      </w:r>
      <w:r w:rsidRPr="006C09A1">
        <w:rPr>
          <w:rFonts w:eastAsia="Calibri" w:cs="Calibri"/>
          <w:i/>
          <w:iCs/>
          <w:kern w:val="0"/>
          <w:sz w:val="20"/>
          <w:szCs w:val="20"/>
          <w14:ligatures w14:val="none"/>
        </w:rPr>
        <w:t xml:space="preserve">. </w:t>
      </w:r>
      <w:bookmarkStart w:id="14" w:name="_Hlk140834900"/>
    </w:p>
    <w:bookmarkEnd w:id="14"/>
    <w:p w14:paraId="6CD51FFB" w14:textId="6F9AD372" w:rsidR="00BF67E1" w:rsidRPr="0062631A" w:rsidRDefault="00BF67E1" w:rsidP="001645D6">
      <w:pPr>
        <w:pStyle w:val="Sub3heading"/>
      </w:pPr>
      <w:r w:rsidRPr="0062631A">
        <w:t>Judging criteria</w:t>
      </w:r>
    </w:p>
    <w:p w14:paraId="23D8693F" w14:textId="6AE62B9A" w:rsidR="00775D43" w:rsidRPr="0062631A" w:rsidRDefault="00BF67E1" w:rsidP="00775D43">
      <w:pPr>
        <w:numPr>
          <w:ilvl w:val="0"/>
          <w:numId w:val="14"/>
        </w:numPr>
        <w:autoSpaceDE w:val="0"/>
        <w:autoSpaceDN w:val="0"/>
        <w:adjustRightInd w:val="0"/>
        <w:spacing w:after="0" w:line="254" w:lineRule="auto"/>
        <w:contextualSpacing/>
        <w:rPr>
          <w:rFonts w:eastAsia="Calibri" w:cs="Calibri"/>
          <w:b/>
          <w:bCs/>
          <w:color w:val="272627"/>
          <w:kern w:val="0"/>
          <w:sz w:val="20"/>
          <w:szCs w:val="20"/>
          <w14:ligatures w14:val="none"/>
        </w:rPr>
      </w:pPr>
      <w:r w:rsidRPr="0062631A">
        <w:rPr>
          <w:rFonts w:eastAsia="Calibri" w:cs="Calibri"/>
          <w:b/>
          <w:bCs/>
          <w:kern w:val="0"/>
          <w:sz w:val="20"/>
          <w:szCs w:val="20"/>
          <w14:ligatures w14:val="none"/>
        </w:rPr>
        <w:t xml:space="preserve">Community </w:t>
      </w:r>
      <w:r w:rsidRPr="0062631A">
        <w:rPr>
          <w:rFonts w:eastAsia="Calibri" w:cs="Calibri"/>
          <w:kern w:val="0"/>
          <w:sz w:val="20"/>
          <w:szCs w:val="20"/>
          <w14:ligatures w14:val="none"/>
        </w:rPr>
        <w:t>- inclusive of and represents local people. Engages with the local community to collaborate and participate in the planning and delivery of projects and in publicising its activities.</w:t>
      </w:r>
      <w:r w:rsidR="00775D43" w:rsidRPr="0062631A">
        <w:rPr>
          <w:rFonts w:eastAsia="Calibri" w:cs="Calibri"/>
          <w:color w:val="272627"/>
          <w:kern w:val="0"/>
          <w:sz w:val="20"/>
          <w:szCs w:val="20"/>
          <w14:ligatures w14:val="none"/>
        </w:rPr>
        <w:t xml:space="preserve"> </w:t>
      </w:r>
      <w:r w:rsidR="006E2CAF" w:rsidRPr="0062631A">
        <w:rPr>
          <w:rFonts w:eastAsia="Calibri" w:cs="Calibri"/>
          <w:color w:val="272627"/>
          <w:kern w:val="0"/>
          <w:sz w:val="20"/>
          <w:szCs w:val="20"/>
          <w14:ligatures w14:val="none"/>
        </w:rPr>
        <w:t>You must provide c</w:t>
      </w:r>
      <w:r w:rsidR="00775D43" w:rsidRPr="0062631A">
        <w:rPr>
          <w:rFonts w:eastAsia="Calibri" w:cs="Calibri"/>
          <w:color w:val="272627"/>
          <w:kern w:val="0"/>
          <w:sz w:val="20"/>
          <w:szCs w:val="20"/>
          <w14:ligatures w14:val="none"/>
        </w:rPr>
        <w:t xml:space="preserve">lear demonstrable evidence of the </w:t>
      </w:r>
      <w:r w:rsidR="00775D43" w:rsidRPr="0062631A">
        <w:rPr>
          <w:rFonts w:eastAsia="Calibri" w:cs="Calibri"/>
          <w:color w:val="272627"/>
          <w:kern w:val="0"/>
          <w:sz w:val="20"/>
          <w:szCs w:val="20"/>
          <w:u w:val="single"/>
          <w14:ligatures w14:val="none"/>
        </w:rPr>
        <w:t>impact</w:t>
      </w:r>
      <w:r w:rsidR="00775D43" w:rsidRPr="0062631A">
        <w:rPr>
          <w:rFonts w:eastAsia="Calibri" w:cs="Calibri"/>
          <w:color w:val="272627"/>
          <w:kern w:val="0"/>
          <w:sz w:val="20"/>
          <w:szCs w:val="20"/>
          <w14:ligatures w14:val="none"/>
        </w:rPr>
        <w:t xml:space="preserve"> of </w:t>
      </w:r>
      <w:r w:rsidR="00636739" w:rsidRPr="0062631A">
        <w:rPr>
          <w:rFonts w:eastAsia="Calibri" w:cs="Calibri"/>
          <w:color w:val="272627"/>
          <w:kern w:val="0"/>
          <w:sz w:val="20"/>
          <w:szCs w:val="20"/>
          <w14:ligatures w14:val="none"/>
        </w:rPr>
        <w:t xml:space="preserve">this work </w:t>
      </w:r>
      <w:r w:rsidR="002B0055" w:rsidRPr="0062631A">
        <w:rPr>
          <w:rFonts w:eastAsia="Calibri" w:cs="Calibri"/>
          <w:color w:val="272627"/>
          <w:kern w:val="0"/>
          <w:sz w:val="20"/>
          <w:szCs w:val="20"/>
          <w14:ligatures w14:val="none"/>
        </w:rPr>
        <w:t xml:space="preserve">and the reaction </w:t>
      </w:r>
      <w:r w:rsidR="00397818" w:rsidRPr="0062631A">
        <w:rPr>
          <w:rFonts w:eastAsia="Calibri" w:cs="Calibri"/>
          <w:color w:val="272627"/>
          <w:kern w:val="0"/>
          <w:sz w:val="20"/>
          <w:szCs w:val="20"/>
          <w14:ligatures w14:val="none"/>
        </w:rPr>
        <w:t>of</w:t>
      </w:r>
      <w:r w:rsidR="002B0055" w:rsidRPr="0062631A">
        <w:rPr>
          <w:rFonts w:eastAsia="Calibri" w:cs="Calibri"/>
          <w:color w:val="272627"/>
          <w:kern w:val="0"/>
          <w:sz w:val="20"/>
          <w:szCs w:val="20"/>
          <w14:ligatures w14:val="none"/>
        </w:rPr>
        <w:t xml:space="preserve"> the community to</w:t>
      </w:r>
      <w:r w:rsidR="00636739" w:rsidRPr="0062631A">
        <w:rPr>
          <w:rFonts w:eastAsia="Calibri" w:cs="Calibri"/>
          <w:color w:val="272627"/>
          <w:kern w:val="0"/>
          <w:sz w:val="20"/>
          <w:szCs w:val="20"/>
          <w14:ligatures w14:val="none"/>
        </w:rPr>
        <w:t xml:space="preserve"> it.</w:t>
      </w:r>
    </w:p>
    <w:p w14:paraId="6C0AC773" w14:textId="77777777" w:rsidR="00BF67E1" w:rsidRPr="0062631A" w:rsidRDefault="00BF67E1" w:rsidP="00BF67E1">
      <w:pPr>
        <w:numPr>
          <w:ilvl w:val="0"/>
          <w:numId w:val="1"/>
        </w:numPr>
        <w:spacing w:after="0" w:line="254" w:lineRule="auto"/>
        <w:rPr>
          <w:rFonts w:eastAsia="Calibri" w:cs="Calibri"/>
          <w:kern w:val="0"/>
          <w:sz w:val="20"/>
          <w:szCs w:val="20"/>
          <w14:ligatures w14:val="none"/>
        </w:rPr>
      </w:pPr>
      <w:r w:rsidRPr="0062631A">
        <w:rPr>
          <w:rFonts w:eastAsia="Calibri" w:cs="Calibri"/>
          <w:b/>
          <w:bCs/>
          <w:kern w:val="0"/>
          <w:sz w:val="20"/>
          <w:szCs w:val="20"/>
          <w14:ligatures w14:val="none"/>
        </w:rPr>
        <w:t>Gardening</w:t>
      </w:r>
      <w:r w:rsidRPr="0062631A">
        <w:rPr>
          <w:rFonts w:eastAsia="Calibri" w:cs="Calibri"/>
          <w:kern w:val="0"/>
          <w:sz w:val="20"/>
          <w:szCs w:val="20"/>
          <w14:ligatures w14:val="none"/>
        </w:rPr>
        <w:t xml:space="preserve"> - station gardens and environments enhance the passenger experience – quality, colour, and variety of planting and changing displays are maintained and cared for throughout the year.</w:t>
      </w:r>
    </w:p>
    <w:p w14:paraId="74928541" w14:textId="658BE75D" w:rsidR="00BF67E1" w:rsidRPr="0062631A" w:rsidRDefault="00BF67E1" w:rsidP="00BF67E1">
      <w:pPr>
        <w:numPr>
          <w:ilvl w:val="0"/>
          <w:numId w:val="21"/>
        </w:numPr>
        <w:suppressAutoHyphens/>
        <w:spacing w:after="0" w:line="254" w:lineRule="auto"/>
        <w:rPr>
          <w:rFonts w:eastAsia="Calibri" w:cs="Calibri"/>
          <w:kern w:val="0"/>
          <w:sz w:val="20"/>
          <w:szCs w:val="20"/>
          <w14:ligatures w14:val="none"/>
        </w:rPr>
      </w:pPr>
      <w:r w:rsidRPr="0062631A">
        <w:rPr>
          <w:rFonts w:eastAsia="Calibri" w:cs="Calibri"/>
          <w:b/>
          <w:bCs/>
          <w:kern w:val="0"/>
          <w:sz w:val="20"/>
          <w:szCs w:val="20"/>
          <w14:ligatures w14:val="none"/>
        </w:rPr>
        <w:t xml:space="preserve">Art &amp; Heritage - </w:t>
      </w:r>
      <w:r w:rsidRPr="0062631A">
        <w:rPr>
          <w:rFonts w:eastAsia="Calibri" w:cs="Calibri"/>
          <w:kern w:val="0"/>
          <w:sz w:val="20"/>
          <w:szCs w:val="20"/>
          <w14:ligatures w14:val="none"/>
        </w:rPr>
        <w:t>artwork that impacts the station</w:t>
      </w:r>
      <w:r w:rsidR="004657E4" w:rsidRPr="0062631A">
        <w:rPr>
          <w:rFonts w:eastAsia="Calibri" w:cs="Calibri"/>
          <w:kern w:val="0"/>
          <w:sz w:val="20"/>
          <w:szCs w:val="20"/>
          <w14:ligatures w14:val="none"/>
        </w:rPr>
        <w:t>,</w:t>
      </w:r>
      <w:r w:rsidRPr="0062631A">
        <w:rPr>
          <w:rFonts w:eastAsia="Calibri" w:cs="Calibri"/>
          <w:kern w:val="0"/>
          <w:sz w:val="20"/>
          <w:szCs w:val="20"/>
          <w14:ligatures w14:val="none"/>
        </w:rPr>
        <w:t xml:space="preserve"> showing skill and imagination. Local artists, schools or other community groups involved in the design and delivery. Heritage installations have a railway (e</w:t>
      </w:r>
      <w:r w:rsidR="00147005" w:rsidRPr="0062631A">
        <w:rPr>
          <w:rFonts w:eastAsia="Calibri" w:cs="Calibri"/>
          <w:kern w:val="0"/>
          <w:sz w:val="20"/>
          <w:szCs w:val="20"/>
          <w14:ligatures w14:val="none"/>
        </w:rPr>
        <w:t>.</w:t>
      </w:r>
      <w:r w:rsidRPr="0062631A">
        <w:rPr>
          <w:rFonts w:eastAsia="Calibri" w:cs="Calibri"/>
          <w:kern w:val="0"/>
          <w:sz w:val="20"/>
          <w:szCs w:val="20"/>
          <w14:ligatures w14:val="none"/>
        </w:rPr>
        <w:t>g</w:t>
      </w:r>
      <w:r w:rsidR="006E2CAF" w:rsidRPr="0062631A">
        <w:rPr>
          <w:rFonts w:eastAsia="Calibri" w:cs="Calibri"/>
          <w:kern w:val="0"/>
          <w:sz w:val="20"/>
          <w:szCs w:val="20"/>
          <w14:ligatures w14:val="none"/>
        </w:rPr>
        <w:t>.</w:t>
      </w:r>
      <w:r w:rsidRPr="0062631A">
        <w:rPr>
          <w:rFonts w:eastAsia="Calibri" w:cs="Calibri"/>
          <w:kern w:val="0"/>
          <w:sz w:val="20"/>
          <w:szCs w:val="20"/>
          <w14:ligatures w14:val="none"/>
        </w:rPr>
        <w:t xml:space="preserve"> signage or other artefacts) or a local historical theme. </w:t>
      </w:r>
    </w:p>
    <w:p w14:paraId="340EFFD5" w14:textId="77777777" w:rsidR="00BF67E1" w:rsidRPr="0062631A" w:rsidRDefault="00BF67E1" w:rsidP="00BF67E1">
      <w:pPr>
        <w:numPr>
          <w:ilvl w:val="0"/>
          <w:numId w:val="1"/>
        </w:numPr>
        <w:spacing w:after="0" w:line="254" w:lineRule="auto"/>
        <w:rPr>
          <w:rFonts w:eastAsia="Calibri" w:cs="Calibri"/>
          <w:kern w:val="0"/>
          <w:sz w:val="20"/>
          <w:szCs w:val="20"/>
          <w14:ligatures w14:val="none"/>
        </w:rPr>
      </w:pPr>
      <w:r w:rsidRPr="0062631A">
        <w:rPr>
          <w:rFonts w:eastAsia="Calibri" w:cs="Calibri"/>
          <w:b/>
          <w:bCs/>
          <w:kern w:val="0"/>
          <w:sz w:val="20"/>
          <w:szCs w:val="20"/>
          <w14:ligatures w14:val="none"/>
        </w:rPr>
        <w:t>Environment &amp; Sustainability</w:t>
      </w:r>
      <w:r w:rsidRPr="0062631A">
        <w:rPr>
          <w:rFonts w:eastAsia="Calibri" w:cs="Calibri"/>
          <w:kern w:val="0"/>
          <w:sz w:val="20"/>
          <w:szCs w:val="20"/>
          <w14:ligatures w14:val="none"/>
        </w:rPr>
        <w:t xml:space="preserve"> - the group is improving the station environment by litter-picking, leaf-clearing, weeding platforms etc. Creating or maintaining green space, which addresses sustainability by rainwater harvesting, composting, recycling etc. </w:t>
      </w:r>
    </w:p>
    <w:p w14:paraId="7AF68F04" w14:textId="77777777" w:rsidR="00BF67E1" w:rsidRPr="0062631A" w:rsidRDefault="00BF67E1" w:rsidP="00BF67E1">
      <w:pPr>
        <w:spacing w:after="0" w:line="254" w:lineRule="auto"/>
        <w:rPr>
          <w:rFonts w:eastAsia="Calibri" w:cs="Calibri"/>
          <w:color w:val="003DAD"/>
          <w:kern w:val="0"/>
          <w:sz w:val="20"/>
          <w:szCs w:val="20"/>
          <w14:ligatures w14:val="none"/>
        </w:rPr>
      </w:pPr>
    </w:p>
    <w:p w14:paraId="5FD98CBB" w14:textId="52C237E2" w:rsidR="00BF67E1" w:rsidRPr="0062631A" w:rsidRDefault="00BF67E1" w:rsidP="00F53388">
      <w:pPr>
        <w:pStyle w:val="Categoryheading"/>
      </w:pPr>
      <w:r w:rsidRPr="0062631A">
        <w:t xml:space="preserve">12. Outstanding Volunteer Contribution </w:t>
      </w:r>
      <w:r w:rsidRPr="00F53388">
        <w:rPr>
          <w:b w:val="0"/>
          <w:bCs/>
          <w:i/>
          <w:iCs w:val="0"/>
        </w:rPr>
        <w:t xml:space="preserve">sponsored by </w:t>
      </w:r>
      <w:bookmarkStart w:id="15" w:name="_Hlk140063632"/>
      <w:r w:rsidR="00937180" w:rsidRPr="00F53388">
        <w:rPr>
          <w:b w:val="0"/>
          <w:bCs/>
          <w:i/>
          <w:iCs w:val="0"/>
        </w:rPr>
        <w:t>Avanti West Coast</w:t>
      </w:r>
    </w:p>
    <w:p w14:paraId="37F8BA93" w14:textId="2B4E9DB1" w:rsidR="00BF67E1" w:rsidRPr="0062631A" w:rsidRDefault="00BF67E1" w:rsidP="00BF67E1">
      <w:pPr>
        <w:spacing w:after="0" w:line="240" w:lineRule="auto"/>
        <w:rPr>
          <w:rFonts w:eastAsia="Calibri" w:cs="Calibri"/>
          <w:kern w:val="0"/>
          <w:sz w:val="20"/>
          <w:szCs w:val="20"/>
          <w14:ligatures w14:val="none"/>
        </w:rPr>
      </w:pPr>
      <w:bookmarkStart w:id="16" w:name="_Hlk2866922"/>
      <w:bookmarkEnd w:id="15"/>
      <w:r w:rsidRPr="0062631A">
        <w:rPr>
          <w:rFonts w:eastAsia="Calibri" w:cs="Calibri"/>
          <w:kern w:val="0"/>
          <w:sz w:val="20"/>
          <w:szCs w:val="20"/>
          <w14:ligatures w14:val="none"/>
        </w:rPr>
        <w:t xml:space="preserve">This category recognises the invaluable contribution that so many volunteers make to community rail, and their stations, lines, and communities. We are especially keen to see nominations for committed individuals who make an outstanding contribution on a regular basis, or those who have gone the extra mile in the past year, </w:t>
      </w:r>
      <w:r w:rsidR="00014D80">
        <w:rPr>
          <w:rFonts w:eastAsia="Calibri" w:cs="Calibri"/>
          <w:kern w:val="0"/>
          <w:sz w:val="20"/>
          <w:szCs w:val="20"/>
          <w14:ligatures w14:val="none"/>
        </w:rPr>
        <w:t>having a positive impact</w:t>
      </w:r>
      <w:r w:rsidRPr="0062631A">
        <w:rPr>
          <w:rFonts w:eastAsia="Calibri" w:cs="Calibri"/>
          <w:kern w:val="0"/>
          <w:sz w:val="20"/>
          <w:szCs w:val="20"/>
          <w14:ligatures w14:val="none"/>
        </w:rPr>
        <w:t xml:space="preserve"> within their local community, station group or community rail partnership.</w:t>
      </w:r>
    </w:p>
    <w:p w14:paraId="7D148B15" w14:textId="1574BBB6" w:rsidR="00BF67E1" w:rsidRPr="0062631A" w:rsidRDefault="00BD1152" w:rsidP="00D0268B">
      <w:pPr>
        <w:pStyle w:val="Sub3heading"/>
      </w:pPr>
      <w:r w:rsidRPr="0062631A">
        <w:rPr>
          <w:bCs/>
        </w:rPr>
        <w:lastRenderedPageBreak/>
        <w:t>Entry eligibility: </w:t>
      </w:r>
      <w:r w:rsidR="00BF67E1" w:rsidRPr="000C743C">
        <w:rPr>
          <w:b w:val="0"/>
          <w:bCs/>
          <w:sz w:val="20"/>
          <w:szCs w:val="20"/>
        </w:rPr>
        <w:t>Nominations for this award can be made by community rail partnerships, station adoption groups, other community groups, train operators, other partners, or individuals, so long as they are nominating a volunteer who is active in community rail. Self-nominations will not be accepted.</w:t>
      </w:r>
    </w:p>
    <w:p w14:paraId="38B704CF" w14:textId="1A78D6E6" w:rsidR="00BF67E1" w:rsidRPr="00CB6B72" w:rsidRDefault="00BF67E1" w:rsidP="00CB6B72">
      <w:pPr>
        <w:pStyle w:val="Sub3heading"/>
      </w:pPr>
      <w:r w:rsidRPr="0062631A">
        <w:t xml:space="preserve">Essential requirements: </w:t>
      </w:r>
      <w:r w:rsidRPr="00CB6B72">
        <w:rPr>
          <w:b w:val="0"/>
          <w:bCs/>
          <w:sz w:val="20"/>
          <w:szCs w:val="20"/>
        </w:rPr>
        <w:t>Independent testimonials (</w:t>
      </w:r>
      <w:r w:rsidR="00CB6B72" w:rsidRPr="00CB6B72">
        <w:rPr>
          <w:b w:val="0"/>
          <w:bCs/>
          <w:sz w:val="20"/>
          <w:szCs w:val="20"/>
        </w:rPr>
        <w:t>4 maximum</w:t>
      </w:r>
      <w:r w:rsidRPr="00CB6B72">
        <w:rPr>
          <w:b w:val="0"/>
          <w:bCs/>
          <w:sz w:val="20"/>
          <w:szCs w:val="20"/>
        </w:rPr>
        <w:t>) must be provided as supporting material, showing how the volunteer meets the criteria.</w:t>
      </w:r>
      <w:r w:rsidRPr="0062631A">
        <w:br/>
      </w:r>
      <w:r w:rsidRPr="0062631A">
        <w:rPr>
          <w:rFonts w:eastAsia="Calibri" w:cs="Calibri"/>
          <w:kern w:val="0"/>
          <w14:ligatures w14:val="none"/>
        </w:rPr>
        <w:t>Judging criteria</w:t>
      </w:r>
    </w:p>
    <w:p w14:paraId="60403C1C" w14:textId="0E027059"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Commitment and passion for community rail – they have worked hard, with enthusiasm and commitment, making an exceptional contribution to their community rail partnership or group</w:t>
      </w:r>
      <w:r w:rsidR="000B0344" w:rsidRPr="0062631A">
        <w:rPr>
          <w:rFonts w:eastAsia="Calibri" w:cs="Calibri"/>
          <w:kern w:val="0"/>
          <w:sz w:val="20"/>
          <w:szCs w:val="20"/>
          <w14:ligatures w14:val="none"/>
        </w:rPr>
        <w:t>.</w:t>
      </w:r>
    </w:p>
    <w:p w14:paraId="1B4EDFE2" w14:textId="19BD87AC" w:rsidR="00BF67E1" w:rsidRPr="0062631A" w:rsidRDefault="00BF67E1" w:rsidP="00BF67E1">
      <w:pPr>
        <w:numPr>
          <w:ilvl w:val="0"/>
          <w:numId w:val="14"/>
        </w:numPr>
        <w:spacing w:after="0" w:line="240" w:lineRule="auto"/>
        <w:contextualSpacing/>
        <w:rPr>
          <w:rFonts w:eastAsia="Calibri" w:cs="Calibri"/>
          <w:kern w:val="0"/>
          <w:sz w:val="20"/>
          <w:szCs w:val="20"/>
          <w14:ligatures w14:val="none"/>
        </w:rPr>
      </w:pPr>
      <w:r w:rsidRPr="0062631A">
        <w:rPr>
          <w:rFonts w:eastAsia="Calibri" w:cs="Calibri"/>
          <w:kern w:val="0"/>
          <w:sz w:val="20"/>
          <w:szCs w:val="20"/>
          <w14:ligatures w14:val="none"/>
        </w:rPr>
        <w:t>Clear benefits for the community – their contribution has been shown to positively impact on the community, for example bringing people together, raising awareness, or creating a more welcoming, sustainable, and inclusive local environment</w:t>
      </w:r>
      <w:r w:rsidR="000B0344" w:rsidRPr="0062631A">
        <w:rPr>
          <w:rFonts w:eastAsia="Calibri" w:cs="Calibri"/>
          <w:kern w:val="0"/>
          <w:sz w:val="20"/>
          <w:szCs w:val="20"/>
          <w14:ligatures w14:val="none"/>
        </w:rPr>
        <w:t>.</w:t>
      </w:r>
    </w:p>
    <w:p w14:paraId="3BEF8F2F" w14:textId="77777777" w:rsidR="00BF67E1" w:rsidRPr="0062631A" w:rsidRDefault="00BF67E1" w:rsidP="00BF67E1">
      <w:pPr>
        <w:numPr>
          <w:ilvl w:val="0"/>
          <w:numId w:val="14"/>
        </w:num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Inclusive, collaborative, positive working – they have taken an inclusive, collaborative, and positive approach, for example getting more people involved in community rail, engaging new groups or partners, and/or building positive relationships.  </w:t>
      </w:r>
    </w:p>
    <w:p w14:paraId="5E2F8378" w14:textId="77777777" w:rsidR="00AA5EE9" w:rsidRPr="0062631A" w:rsidRDefault="00AA5EE9" w:rsidP="00AA5EE9">
      <w:pPr>
        <w:spacing w:after="0" w:line="240" w:lineRule="auto"/>
        <w:ind w:left="720"/>
        <w:rPr>
          <w:rFonts w:eastAsia="Calibri" w:cs="Calibri"/>
          <w:kern w:val="0"/>
          <w:sz w:val="20"/>
          <w:szCs w:val="20"/>
          <w14:ligatures w14:val="none"/>
        </w:rPr>
      </w:pPr>
    </w:p>
    <w:bookmarkEnd w:id="16"/>
    <w:p w14:paraId="003FB0F4" w14:textId="28AC7D09" w:rsidR="00BF67E1" w:rsidRPr="0062631A" w:rsidRDefault="00BF67E1" w:rsidP="002D6A60">
      <w:pPr>
        <w:pStyle w:val="Categoryheading"/>
        <w:rPr>
          <w:i/>
        </w:rPr>
      </w:pPr>
      <w:r w:rsidRPr="0062631A">
        <w:t>1</w:t>
      </w:r>
      <w:r w:rsidR="00320794" w:rsidRPr="0062631A">
        <w:t>3</w:t>
      </w:r>
      <w:r w:rsidRPr="0062631A">
        <w:t xml:space="preserve">. Outstanding Contribution to Community Rail </w:t>
      </w:r>
      <w:r w:rsidRPr="002D6A60">
        <w:rPr>
          <w:b w:val="0"/>
          <w:bCs/>
          <w:i/>
          <w:iCs w:val="0"/>
        </w:rPr>
        <w:t xml:space="preserve">sponsored by </w:t>
      </w:r>
      <w:r w:rsidR="00012E30" w:rsidRPr="002D6A60">
        <w:rPr>
          <w:b w:val="0"/>
          <w:bCs/>
          <w:i/>
          <w:iCs w:val="0"/>
          <w:color w:val="EE0000"/>
        </w:rPr>
        <w:t xml:space="preserve">Available </w:t>
      </w:r>
      <w:r w:rsidR="00012E30" w:rsidRPr="002D6A60">
        <w:rPr>
          <w:b w:val="0"/>
          <w:bCs/>
          <w:i/>
          <w:iCs w:val="0"/>
          <w:color w:val="EE0000"/>
          <w:sz w:val="20"/>
          <w:szCs w:val="20"/>
        </w:rPr>
        <w:t>as @12:00 10.06.26</w:t>
      </w:r>
    </w:p>
    <w:p w14:paraId="273E66A8" w14:textId="77777777" w:rsidR="00014D80" w:rsidRDefault="00BF67E1" w:rsidP="00BF67E1">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Community Rail Network’s senior management will present </w:t>
      </w:r>
      <w:r w:rsidR="00E427CF" w:rsidRPr="0062631A">
        <w:rPr>
          <w:rFonts w:eastAsia="Calibri" w:cs="Calibri"/>
          <w:kern w:val="0"/>
          <w:sz w:val="20"/>
          <w:szCs w:val="20"/>
          <w14:ligatures w14:val="none"/>
        </w:rPr>
        <w:t>two</w:t>
      </w:r>
      <w:r w:rsidRPr="0062631A">
        <w:rPr>
          <w:rFonts w:eastAsia="Calibri" w:cs="Calibri"/>
          <w:kern w:val="0"/>
          <w:sz w:val="20"/>
          <w:szCs w:val="20"/>
          <w14:ligatures w14:val="none"/>
        </w:rPr>
        <w:t xml:space="preserve"> special award</w:t>
      </w:r>
      <w:r w:rsidR="00E427CF" w:rsidRPr="0062631A">
        <w:rPr>
          <w:rFonts w:eastAsia="Calibri" w:cs="Calibri"/>
          <w:kern w:val="0"/>
          <w:sz w:val="20"/>
          <w:szCs w:val="20"/>
          <w14:ligatures w14:val="none"/>
        </w:rPr>
        <w:t>s</w:t>
      </w:r>
      <w:r w:rsidR="00014D80">
        <w:rPr>
          <w:rFonts w:eastAsia="Calibri" w:cs="Calibri"/>
          <w:kern w:val="0"/>
          <w:sz w:val="20"/>
          <w:szCs w:val="20"/>
          <w14:ligatures w14:val="none"/>
        </w:rPr>
        <w:t xml:space="preserve"> -</w:t>
      </w:r>
      <w:r w:rsidRPr="0062631A">
        <w:rPr>
          <w:rFonts w:eastAsia="Calibri" w:cs="Calibri"/>
          <w:kern w:val="0"/>
          <w:sz w:val="20"/>
          <w:szCs w:val="20"/>
          <w14:ligatures w14:val="none"/>
        </w:rPr>
        <w:t xml:space="preserve"> </w:t>
      </w:r>
      <w:r w:rsidR="00014D80">
        <w:rPr>
          <w:rFonts w:eastAsia="Calibri" w:cs="Calibri"/>
          <w:kern w:val="0"/>
          <w:sz w:val="20"/>
          <w:szCs w:val="20"/>
          <w14:ligatures w14:val="none"/>
        </w:rPr>
        <w:t xml:space="preserve">one </w:t>
      </w:r>
      <w:r w:rsidRPr="0062631A">
        <w:rPr>
          <w:rFonts w:eastAsia="Calibri" w:cs="Calibri"/>
          <w:kern w:val="0"/>
          <w:sz w:val="20"/>
          <w:szCs w:val="20"/>
          <w14:ligatures w14:val="none"/>
        </w:rPr>
        <w:t xml:space="preserve">to a </w:t>
      </w:r>
      <w:r w:rsidR="002A7C47" w:rsidRPr="0062631A">
        <w:rPr>
          <w:rFonts w:eastAsia="Calibri" w:cs="Calibri"/>
          <w:kern w:val="0"/>
          <w:sz w:val="20"/>
          <w:szCs w:val="20"/>
          <w14:ligatures w14:val="none"/>
        </w:rPr>
        <w:t xml:space="preserve">community rail </w:t>
      </w:r>
      <w:r w:rsidRPr="0062631A">
        <w:rPr>
          <w:rFonts w:eastAsia="Calibri" w:cs="Calibri"/>
          <w:kern w:val="0"/>
          <w:sz w:val="20"/>
          <w:szCs w:val="20"/>
          <w14:ligatures w14:val="none"/>
        </w:rPr>
        <w:t xml:space="preserve">partnership </w:t>
      </w:r>
      <w:r w:rsidR="00727731" w:rsidRPr="0062631A">
        <w:rPr>
          <w:rFonts w:eastAsia="Calibri" w:cs="Calibri"/>
          <w:kern w:val="0"/>
          <w:sz w:val="20"/>
          <w:szCs w:val="20"/>
          <w14:ligatures w14:val="none"/>
        </w:rPr>
        <w:t xml:space="preserve">and </w:t>
      </w:r>
      <w:r w:rsidR="00014D80">
        <w:rPr>
          <w:rFonts w:eastAsia="Calibri" w:cs="Calibri"/>
          <w:kern w:val="0"/>
          <w:sz w:val="20"/>
          <w:szCs w:val="20"/>
          <w14:ligatures w14:val="none"/>
        </w:rPr>
        <w:t xml:space="preserve">one to </w:t>
      </w:r>
      <w:r w:rsidR="00727731" w:rsidRPr="0062631A">
        <w:rPr>
          <w:rFonts w:eastAsia="Calibri" w:cs="Calibri"/>
          <w:kern w:val="0"/>
          <w:sz w:val="20"/>
          <w:szCs w:val="20"/>
          <w14:ligatures w14:val="none"/>
        </w:rPr>
        <w:t>a</w:t>
      </w:r>
      <w:r w:rsidR="002A7C47" w:rsidRPr="0062631A">
        <w:rPr>
          <w:rFonts w:eastAsia="Calibri" w:cs="Calibri"/>
          <w:kern w:val="0"/>
          <w:sz w:val="20"/>
          <w:szCs w:val="20"/>
          <w14:ligatures w14:val="none"/>
        </w:rPr>
        <w:t xml:space="preserve"> station adoption group</w:t>
      </w:r>
      <w:r w:rsidR="00014D80">
        <w:rPr>
          <w:rFonts w:eastAsia="Calibri" w:cs="Calibri"/>
          <w:kern w:val="0"/>
          <w:sz w:val="20"/>
          <w:szCs w:val="20"/>
          <w14:ligatures w14:val="none"/>
        </w:rPr>
        <w:t xml:space="preserve"> -</w:t>
      </w:r>
      <w:r w:rsidRPr="0062631A">
        <w:rPr>
          <w:rFonts w:eastAsia="Calibri" w:cs="Calibri"/>
          <w:kern w:val="0"/>
          <w:sz w:val="20"/>
          <w:szCs w:val="20"/>
          <w14:ligatures w14:val="none"/>
        </w:rPr>
        <w:t xml:space="preserve"> that, in their view, ha</w:t>
      </w:r>
      <w:r w:rsidR="00727731" w:rsidRPr="0062631A">
        <w:rPr>
          <w:rFonts w:eastAsia="Calibri" w:cs="Calibri"/>
          <w:kern w:val="0"/>
          <w:sz w:val="20"/>
          <w:szCs w:val="20"/>
          <w14:ligatures w14:val="none"/>
        </w:rPr>
        <w:t>ve</w:t>
      </w:r>
      <w:r w:rsidRPr="0062631A">
        <w:rPr>
          <w:rFonts w:eastAsia="Calibri" w:cs="Calibri"/>
          <w:kern w:val="0"/>
          <w:sz w:val="20"/>
          <w:szCs w:val="20"/>
          <w14:ligatures w14:val="none"/>
        </w:rPr>
        <w:t xml:space="preserve"> </w:t>
      </w:r>
      <w:r w:rsidR="00727731" w:rsidRPr="0062631A">
        <w:rPr>
          <w:rFonts w:eastAsia="Calibri" w:cs="Calibri"/>
          <w:kern w:val="0"/>
          <w:sz w:val="20"/>
          <w:szCs w:val="20"/>
          <w14:ligatures w14:val="none"/>
        </w:rPr>
        <w:t xml:space="preserve">each </w:t>
      </w:r>
      <w:r w:rsidRPr="0062631A">
        <w:rPr>
          <w:rFonts w:eastAsia="Calibri" w:cs="Calibri"/>
          <w:kern w:val="0"/>
          <w:sz w:val="20"/>
          <w:szCs w:val="20"/>
          <w14:ligatures w14:val="none"/>
        </w:rPr>
        <w:t>demonstrated an outstanding contribution to community rail over the past 12 months.</w:t>
      </w:r>
    </w:p>
    <w:p w14:paraId="17C42579" w14:textId="77777777" w:rsidR="00014D80" w:rsidRDefault="00014D80" w:rsidP="00BF67E1">
      <w:pPr>
        <w:spacing w:after="0" w:line="240" w:lineRule="auto"/>
        <w:rPr>
          <w:rFonts w:eastAsia="Calibri" w:cs="Calibri"/>
          <w:kern w:val="0"/>
          <w:sz w:val="20"/>
          <w:szCs w:val="20"/>
          <w14:ligatures w14:val="none"/>
        </w:rPr>
      </w:pPr>
    </w:p>
    <w:p w14:paraId="52FA74D4" w14:textId="23309152" w:rsidR="00BF67E1" w:rsidRPr="0062631A" w:rsidRDefault="00BF67E1" w:rsidP="00BF67E1">
      <w:pPr>
        <w:spacing w:after="0" w:line="240" w:lineRule="auto"/>
        <w:rPr>
          <w:rFonts w:eastAsia="Calibri" w:cs="Calibri"/>
          <w:kern w:val="0"/>
          <w:sz w:val="20"/>
          <w:szCs w:val="20"/>
          <w14:ligatures w14:val="none"/>
        </w:rPr>
      </w:pPr>
      <w:r w:rsidRPr="0062631A">
        <w:rPr>
          <w:rFonts w:eastAsia="Calibri" w:cs="Calibri"/>
          <w:kern w:val="0"/>
          <w:sz w:val="20"/>
          <w:szCs w:val="20"/>
          <w14:ligatures w14:val="none"/>
        </w:rPr>
        <w:t xml:space="preserve">Nominations are invited for this award, but they must be for a third party, as self-nominations will not be accepted. There will be no shortlist for this category, there will just be </w:t>
      </w:r>
      <w:r w:rsidR="00266562" w:rsidRPr="0062631A">
        <w:rPr>
          <w:rFonts w:eastAsia="Calibri" w:cs="Calibri"/>
          <w:kern w:val="0"/>
          <w:sz w:val="20"/>
          <w:szCs w:val="20"/>
          <w14:ligatures w14:val="none"/>
        </w:rPr>
        <w:t>the winners</w:t>
      </w:r>
      <w:r w:rsidRPr="0062631A">
        <w:rPr>
          <w:rFonts w:eastAsia="Calibri" w:cs="Calibri"/>
          <w:kern w:val="0"/>
          <w:sz w:val="20"/>
          <w:szCs w:val="20"/>
          <w14:ligatures w14:val="none"/>
        </w:rPr>
        <w:t xml:space="preserve"> who receive a trophy and certificate. This can also be made as a discretionary award i.e. not necessarily selected from the nominations.</w:t>
      </w:r>
    </w:p>
    <w:p w14:paraId="66FD4C6A" w14:textId="77777777" w:rsidR="002B6595" w:rsidRPr="0062631A" w:rsidRDefault="002B6595">
      <w:pPr>
        <w:rPr>
          <w:sz w:val="20"/>
          <w:szCs w:val="20"/>
        </w:rPr>
      </w:pPr>
    </w:p>
    <w:sectPr w:rsidR="002B6595" w:rsidRPr="0062631A" w:rsidSect="00FB6A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Symbol">
    <w:altName w:val="Segoe UI Symbol"/>
    <w:charset w:val="01"/>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0FF8"/>
    <w:multiLevelType w:val="hybridMultilevel"/>
    <w:tmpl w:val="A250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B0BB9"/>
    <w:multiLevelType w:val="hybridMultilevel"/>
    <w:tmpl w:val="CBAE8970"/>
    <w:lvl w:ilvl="0" w:tplc="08090001">
      <w:start w:val="1"/>
      <w:numFmt w:val="bullet"/>
      <w:lvlText w:val=""/>
      <w:lvlJc w:val="left"/>
      <w:pPr>
        <w:ind w:left="720" w:hanging="360"/>
      </w:pPr>
      <w:rPr>
        <w:rFonts w:ascii="Symbol" w:hAnsi="Symbol" w:hint="default"/>
      </w:rPr>
    </w:lvl>
    <w:lvl w:ilvl="1" w:tplc="000AE63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56E77"/>
    <w:multiLevelType w:val="hybridMultilevel"/>
    <w:tmpl w:val="3998F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7002C"/>
    <w:multiLevelType w:val="hybridMultilevel"/>
    <w:tmpl w:val="D054B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173E2"/>
    <w:multiLevelType w:val="hybridMultilevel"/>
    <w:tmpl w:val="D504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67BE3"/>
    <w:multiLevelType w:val="hybridMultilevel"/>
    <w:tmpl w:val="E594DB54"/>
    <w:lvl w:ilvl="0" w:tplc="0809000B">
      <w:start w:val="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9759E"/>
    <w:multiLevelType w:val="hybridMultilevel"/>
    <w:tmpl w:val="5382F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A2159"/>
    <w:multiLevelType w:val="hybridMultilevel"/>
    <w:tmpl w:val="24426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03A1F"/>
    <w:multiLevelType w:val="hybridMultilevel"/>
    <w:tmpl w:val="CBD6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14904"/>
    <w:multiLevelType w:val="hybridMultilevel"/>
    <w:tmpl w:val="CD84F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963D4"/>
    <w:multiLevelType w:val="hybridMultilevel"/>
    <w:tmpl w:val="8744B844"/>
    <w:lvl w:ilvl="0" w:tplc="A3FEBD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9F4960"/>
    <w:multiLevelType w:val="hybridMultilevel"/>
    <w:tmpl w:val="E4AE6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6B79A2"/>
    <w:multiLevelType w:val="hybridMultilevel"/>
    <w:tmpl w:val="3968C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E1424"/>
    <w:multiLevelType w:val="multilevel"/>
    <w:tmpl w:val="BF1E65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565D70A5"/>
    <w:multiLevelType w:val="hybridMultilevel"/>
    <w:tmpl w:val="7BDE7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FD686C"/>
    <w:multiLevelType w:val="hybridMultilevel"/>
    <w:tmpl w:val="AFA04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32386A"/>
    <w:multiLevelType w:val="hybridMultilevel"/>
    <w:tmpl w:val="1682D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312EA"/>
    <w:multiLevelType w:val="hybridMultilevel"/>
    <w:tmpl w:val="C65660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E37D6E"/>
    <w:multiLevelType w:val="hybridMultilevel"/>
    <w:tmpl w:val="78E4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516FDA"/>
    <w:multiLevelType w:val="hybridMultilevel"/>
    <w:tmpl w:val="8A30D9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BC47159"/>
    <w:multiLevelType w:val="hybridMultilevel"/>
    <w:tmpl w:val="718C9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5104396">
    <w:abstractNumId w:val="2"/>
  </w:num>
  <w:num w:numId="2" w16cid:durableId="1086266251">
    <w:abstractNumId w:val="15"/>
  </w:num>
  <w:num w:numId="3" w16cid:durableId="1100220372">
    <w:abstractNumId w:val="1"/>
  </w:num>
  <w:num w:numId="4" w16cid:durableId="1111975522">
    <w:abstractNumId w:val="20"/>
  </w:num>
  <w:num w:numId="5" w16cid:durableId="1117139802">
    <w:abstractNumId w:val="7"/>
  </w:num>
  <w:num w:numId="6" w16cid:durableId="1274749184">
    <w:abstractNumId w:val="10"/>
  </w:num>
  <w:num w:numId="7" w16cid:durableId="1438525084">
    <w:abstractNumId w:val="5"/>
  </w:num>
  <w:num w:numId="8" w16cid:durableId="1477331777">
    <w:abstractNumId w:val="19"/>
  </w:num>
  <w:num w:numId="9" w16cid:durableId="1841462012">
    <w:abstractNumId w:val="18"/>
  </w:num>
  <w:num w:numId="10" w16cid:durableId="1869365121">
    <w:abstractNumId w:val="14"/>
  </w:num>
  <w:num w:numId="11" w16cid:durableId="198511271">
    <w:abstractNumId w:val="16"/>
  </w:num>
  <w:num w:numId="12" w16cid:durableId="2054885191">
    <w:abstractNumId w:val="8"/>
  </w:num>
  <w:num w:numId="13" w16cid:durableId="231357989">
    <w:abstractNumId w:val="11"/>
  </w:num>
  <w:num w:numId="14" w16cid:durableId="261685545">
    <w:abstractNumId w:val="12"/>
  </w:num>
  <w:num w:numId="15" w16cid:durableId="275403790">
    <w:abstractNumId w:val="9"/>
  </w:num>
  <w:num w:numId="16" w16cid:durableId="289747142">
    <w:abstractNumId w:val="3"/>
  </w:num>
  <w:num w:numId="17" w16cid:durableId="49115613">
    <w:abstractNumId w:val="4"/>
  </w:num>
  <w:num w:numId="18" w16cid:durableId="564031998">
    <w:abstractNumId w:val="17"/>
  </w:num>
  <w:num w:numId="19" w16cid:durableId="604046714">
    <w:abstractNumId w:val="0"/>
  </w:num>
  <w:num w:numId="20" w16cid:durableId="666060642">
    <w:abstractNumId w:val="0"/>
  </w:num>
  <w:num w:numId="21" w16cid:durableId="728915257">
    <w:abstractNumId w:val="13"/>
  </w:num>
  <w:num w:numId="22" w16cid:durableId="81267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D3"/>
    <w:rsid w:val="00002F76"/>
    <w:rsid w:val="00004239"/>
    <w:rsid w:val="00004CA9"/>
    <w:rsid w:val="000100FA"/>
    <w:rsid w:val="000102A7"/>
    <w:rsid w:val="000116E7"/>
    <w:rsid w:val="00012E30"/>
    <w:rsid w:val="00013429"/>
    <w:rsid w:val="00014D80"/>
    <w:rsid w:val="0002063D"/>
    <w:rsid w:val="0002164F"/>
    <w:rsid w:val="000229C7"/>
    <w:rsid w:val="000305E7"/>
    <w:rsid w:val="0003170F"/>
    <w:rsid w:val="000324FB"/>
    <w:rsid w:val="00033BB9"/>
    <w:rsid w:val="0004382C"/>
    <w:rsid w:val="00045DB6"/>
    <w:rsid w:val="00046F6E"/>
    <w:rsid w:val="000534CC"/>
    <w:rsid w:val="00053BB7"/>
    <w:rsid w:val="00061C85"/>
    <w:rsid w:val="00063D77"/>
    <w:rsid w:val="000677AF"/>
    <w:rsid w:val="0007060D"/>
    <w:rsid w:val="00070745"/>
    <w:rsid w:val="00071748"/>
    <w:rsid w:val="000806E3"/>
    <w:rsid w:val="000929D5"/>
    <w:rsid w:val="000A0E69"/>
    <w:rsid w:val="000A7962"/>
    <w:rsid w:val="000B0344"/>
    <w:rsid w:val="000B0C86"/>
    <w:rsid w:val="000B0F48"/>
    <w:rsid w:val="000B1337"/>
    <w:rsid w:val="000B27D6"/>
    <w:rsid w:val="000B33E6"/>
    <w:rsid w:val="000B6511"/>
    <w:rsid w:val="000C0C80"/>
    <w:rsid w:val="000C3242"/>
    <w:rsid w:val="000C6B94"/>
    <w:rsid w:val="000C743C"/>
    <w:rsid w:val="000C75A3"/>
    <w:rsid w:val="000D5E28"/>
    <w:rsid w:val="000E20D8"/>
    <w:rsid w:val="000E2271"/>
    <w:rsid w:val="000E3873"/>
    <w:rsid w:val="000E5508"/>
    <w:rsid w:val="000E7558"/>
    <w:rsid w:val="000F5FDF"/>
    <w:rsid w:val="001026A3"/>
    <w:rsid w:val="001052B8"/>
    <w:rsid w:val="00107326"/>
    <w:rsid w:val="00111788"/>
    <w:rsid w:val="001202D2"/>
    <w:rsid w:val="00122BC4"/>
    <w:rsid w:val="001236E5"/>
    <w:rsid w:val="00130B60"/>
    <w:rsid w:val="00130F9D"/>
    <w:rsid w:val="00133F4B"/>
    <w:rsid w:val="00140D29"/>
    <w:rsid w:val="00144337"/>
    <w:rsid w:val="001462ED"/>
    <w:rsid w:val="00147005"/>
    <w:rsid w:val="00147427"/>
    <w:rsid w:val="00153484"/>
    <w:rsid w:val="00154A38"/>
    <w:rsid w:val="00155BB7"/>
    <w:rsid w:val="00155DAA"/>
    <w:rsid w:val="00155F52"/>
    <w:rsid w:val="001623F0"/>
    <w:rsid w:val="001641DE"/>
    <w:rsid w:val="001645D6"/>
    <w:rsid w:val="00167005"/>
    <w:rsid w:val="00175255"/>
    <w:rsid w:val="0017631E"/>
    <w:rsid w:val="00184616"/>
    <w:rsid w:val="00187F78"/>
    <w:rsid w:val="001903E8"/>
    <w:rsid w:val="00192F8F"/>
    <w:rsid w:val="001A0BC8"/>
    <w:rsid w:val="001B4B09"/>
    <w:rsid w:val="001B53C6"/>
    <w:rsid w:val="001B66CE"/>
    <w:rsid w:val="001B7713"/>
    <w:rsid w:val="001C07E0"/>
    <w:rsid w:val="001C0A70"/>
    <w:rsid w:val="001C5E0A"/>
    <w:rsid w:val="001D6765"/>
    <w:rsid w:val="001E06AC"/>
    <w:rsid w:val="001E1EA0"/>
    <w:rsid w:val="001E2380"/>
    <w:rsid w:val="001E49AA"/>
    <w:rsid w:val="001E4BEB"/>
    <w:rsid w:val="001E7222"/>
    <w:rsid w:val="001F30B0"/>
    <w:rsid w:val="001F6127"/>
    <w:rsid w:val="00200F41"/>
    <w:rsid w:val="00204AB2"/>
    <w:rsid w:val="00207846"/>
    <w:rsid w:val="00207FAD"/>
    <w:rsid w:val="002100F1"/>
    <w:rsid w:val="00211842"/>
    <w:rsid w:val="002202E2"/>
    <w:rsid w:val="00225146"/>
    <w:rsid w:val="00233601"/>
    <w:rsid w:val="00240277"/>
    <w:rsid w:val="00242E63"/>
    <w:rsid w:val="00244891"/>
    <w:rsid w:val="00245724"/>
    <w:rsid w:val="00252ED9"/>
    <w:rsid w:val="00257A77"/>
    <w:rsid w:val="00263883"/>
    <w:rsid w:val="00263ED3"/>
    <w:rsid w:val="00265854"/>
    <w:rsid w:val="00266562"/>
    <w:rsid w:val="002713BA"/>
    <w:rsid w:val="00271BE9"/>
    <w:rsid w:val="002745BA"/>
    <w:rsid w:val="00276D61"/>
    <w:rsid w:val="00282188"/>
    <w:rsid w:val="002870FA"/>
    <w:rsid w:val="00294EF7"/>
    <w:rsid w:val="00295ECF"/>
    <w:rsid w:val="002A1DDA"/>
    <w:rsid w:val="002A21A1"/>
    <w:rsid w:val="002A26B6"/>
    <w:rsid w:val="002A4E99"/>
    <w:rsid w:val="002A7C47"/>
    <w:rsid w:val="002A7ED0"/>
    <w:rsid w:val="002B0055"/>
    <w:rsid w:val="002B6595"/>
    <w:rsid w:val="002C2337"/>
    <w:rsid w:val="002D6A60"/>
    <w:rsid w:val="002D7ED7"/>
    <w:rsid w:val="002E69EB"/>
    <w:rsid w:val="002F38BD"/>
    <w:rsid w:val="002F56EB"/>
    <w:rsid w:val="002F6C0B"/>
    <w:rsid w:val="002F6D6B"/>
    <w:rsid w:val="00300435"/>
    <w:rsid w:val="003025BE"/>
    <w:rsid w:val="00302C2D"/>
    <w:rsid w:val="0030318D"/>
    <w:rsid w:val="0031213F"/>
    <w:rsid w:val="00320794"/>
    <w:rsid w:val="0032598C"/>
    <w:rsid w:val="00327C26"/>
    <w:rsid w:val="00332EE7"/>
    <w:rsid w:val="00334029"/>
    <w:rsid w:val="0034106C"/>
    <w:rsid w:val="00343ED0"/>
    <w:rsid w:val="0035083C"/>
    <w:rsid w:val="003516F5"/>
    <w:rsid w:val="00352E84"/>
    <w:rsid w:val="00354733"/>
    <w:rsid w:val="00363804"/>
    <w:rsid w:val="003648EB"/>
    <w:rsid w:val="00373558"/>
    <w:rsid w:val="00374F70"/>
    <w:rsid w:val="00381CAE"/>
    <w:rsid w:val="003851B1"/>
    <w:rsid w:val="00386187"/>
    <w:rsid w:val="00391DF8"/>
    <w:rsid w:val="003944A9"/>
    <w:rsid w:val="003945A1"/>
    <w:rsid w:val="00397818"/>
    <w:rsid w:val="003A279A"/>
    <w:rsid w:val="003A48F7"/>
    <w:rsid w:val="003B1957"/>
    <w:rsid w:val="003B3BAD"/>
    <w:rsid w:val="003C28E7"/>
    <w:rsid w:val="003C63B0"/>
    <w:rsid w:val="003D0576"/>
    <w:rsid w:val="003D1E8B"/>
    <w:rsid w:val="003D4E23"/>
    <w:rsid w:val="003D617E"/>
    <w:rsid w:val="003E0F69"/>
    <w:rsid w:val="003E14CC"/>
    <w:rsid w:val="003E5AA5"/>
    <w:rsid w:val="003E707A"/>
    <w:rsid w:val="003F07F9"/>
    <w:rsid w:val="003F1F81"/>
    <w:rsid w:val="003F3D61"/>
    <w:rsid w:val="003F48D1"/>
    <w:rsid w:val="004025D8"/>
    <w:rsid w:val="004027C0"/>
    <w:rsid w:val="00402A84"/>
    <w:rsid w:val="0040302A"/>
    <w:rsid w:val="00410627"/>
    <w:rsid w:val="00412855"/>
    <w:rsid w:val="00412A97"/>
    <w:rsid w:val="004150D2"/>
    <w:rsid w:val="004203DF"/>
    <w:rsid w:val="00425D56"/>
    <w:rsid w:val="0042653B"/>
    <w:rsid w:val="004269A4"/>
    <w:rsid w:val="004272C0"/>
    <w:rsid w:val="00431252"/>
    <w:rsid w:val="0044108A"/>
    <w:rsid w:val="00443E5C"/>
    <w:rsid w:val="00450CA0"/>
    <w:rsid w:val="00450FE1"/>
    <w:rsid w:val="00452326"/>
    <w:rsid w:val="00453990"/>
    <w:rsid w:val="00455413"/>
    <w:rsid w:val="004578F8"/>
    <w:rsid w:val="004622AC"/>
    <w:rsid w:val="00464688"/>
    <w:rsid w:val="0046579D"/>
    <w:rsid w:val="004657E4"/>
    <w:rsid w:val="004660F5"/>
    <w:rsid w:val="00466791"/>
    <w:rsid w:val="004669FA"/>
    <w:rsid w:val="00470BA4"/>
    <w:rsid w:val="00471404"/>
    <w:rsid w:val="00480D27"/>
    <w:rsid w:val="00484825"/>
    <w:rsid w:val="00491216"/>
    <w:rsid w:val="0049226A"/>
    <w:rsid w:val="00494234"/>
    <w:rsid w:val="00494DF7"/>
    <w:rsid w:val="004A5482"/>
    <w:rsid w:val="004A7EC9"/>
    <w:rsid w:val="004B1C2E"/>
    <w:rsid w:val="004B3113"/>
    <w:rsid w:val="004B44D8"/>
    <w:rsid w:val="004B5FCA"/>
    <w:rsid w:val="004B6BB5"/>
    <w:rsid w:val="004B7555"/>
    <w:rsid w:val="004D4305"/>
    <w:rsid w:val="004E389A"/>
    <w:rsid w:val="004E43B2"/>
    <w:rsid w:val="004E7C49"/>
    <w:rsid w:val="004E7D67"/>
    <w:rsid w:val="004F2699"/>
    <w:rsid w:val="005016A1"/>
    <w:rsid w:val="005102F9"/>
    <w:rsid w:val="005109E4"/>
    <w:rsid w:val="005136FC"/>
    <w:rsid w:val="00517553"/>
    <w:rsid w:val="00521745"/>
    <w:rsid w:val="00523B56"/>
    <w:rsid w:val="00525455"/>
    <w:rsid w:val="005258DD"/>
    <w:rsid w:val="00541619"/>
    <w:rsid w:val="00543A50"/>
    <w:rsid w:val="0054633A"/>
    <w:rsid w:val="00551032"/>
    <w:rsid w:val="00551F38"/>
    <w:rsid w:val="005532EB"/>
    <w:rsid w:val="005573E5"/>
    <w:rsid w:val="00563413"/>
    <w:rsid w:val="00564923"/>
    <w:rsid w:val="00564F67"/>
    <w:rsid w:val="0056531C"/>
    <w:rsid w:val="00566E76"/>
    <w:rsid w:val="00570D56"/>
    <w:rsid w:val="00572512"/>
    <w:rsid w:val="0057584F"/>
    <w:rsid w:val="00575AA5"/>
    <w:rsid w:val="0058054D"/>
    <w:rsid w:val="0058063B"/>
    <w:rsid w:val="0058120D"/>
    <w:rsid w:val="00585C85"/>
    <w:rsid w:val="0059225A"/>
    <w:rsid w:val="00592EA5"/>
    <w:rsid w:val="0059592E"/>
    <w:rsid w:val="00595CEE"/>
    <w:rsid w:val="005A2846"/>
    <w:rsid w:val="005A4425"/>
    <w:rsid w:val="005A7249"/>
    <w:rsid w:val="005A7615"/>
    <w:rsid w:val="005B05DC"/>
    <w:rsid w:val="005B11CF"/>
    <w:rsid w:val="005B45CE"/>
    <w:rsid w:val="005B6FB2"/>
    <w:rsid w:val="005B7537"/>
    <w:rsid w:val="005C48D9"/>
    <w:rsid w:val="005E042D"/>
    <w:rsid w:val="005E1FF0"/>
    <w:rsid w:val="005E2AB7"/>
    <w:rsid w:val="005E2E9A"/>
    <w:rsid w:val="005E32FF"/>
    <w:rsid w:val="005E4669"/>
    <w:rsid w:val="005E66AA"/>
    <w:rsid w:val="005F2E21"/>
    <w:rsid w:val="005F3DA3"/>
    <w:rsid w:val="005F3DFA"/>
    <w:rsid w:val="00604E45"/>
    <w:rsid w:val="00605099"/>
    <w:rsid w:val="006050AC"/>
    <w:rsid w:val="00605290"/>
    <w:rsid w:val="00607F4A"/>
    <w:rsid w:val="00613A7A"/>
    <w:rsid w:val="006222F3"/>
    <w:rsid w:val="00625FCC"/>
    <w:rsid w:val="0062631A"/>
    <w:rsid w:val="006275A3"/>
    <w:rsid w:val="00627ABA"/>
    <w:rsid w:val="00631CCD"/>
    <w:rsid w:val="0063211A"/>
    <w:rsid w:val="00636739"/>
    <w:rsid w:val="00640BC0"/>
    <w:rsid w:val="006436AB"/>
    <w:rsid w:val="006445BF"/>
    <w:rsid w:val="00644EEC"/>
    <w:rsid w:val="00651E24"/>
    <w:rsid w:val="006526E1"/>
    <w:rsid w:val="00652BC4"/>
    <w:rsid w:val="00653A87"/>
    <w:rsid w:val="00653BC7"/>
    <w:rsid w:val="00656762"/>
    <w:rsid w:val="00664A32"/>
    <w:rsid w:val="0066659B"/>
    <w:rsid w:val="006668E5"/>
    <w:rsid w:val="006717C1"/>
    <w:rsid w:val="0067751D"/>
    <w:rsid w:val="0068705D"/>
    <w:rsid w:val="0069045A"/>
    <w:rsid w:val="006933D9"/>
    <w:rsid w:val="00694FD3"/>
    <w:rsid w:val="006A0193"/>
    <w:rsid w:val="006A2793"/>
    <w:rsid w:val="006A39E4"/>
    <w:rsid w:val="006A638E"/>
    <w:rsid w:val="006B2F5A"/>
    <w:rsid w:val="006B5DD7"/>
    <w:rsid w:val="006B61DE"/>
    <w:rsid w:val="006B66D0"/>
    <w:rsid w:val="006C09A1"/>
    <w:rsid w:val="006C1B0C"/>
    <w:rsid w:val="006C2C74"/>
    <w:rsid w:val="006D220F"/>
    <w:rsid w:val="006D4C4E"/>
    <w:rsid w:val="006D6D0E"/>
    <w:rsid w:val="006E09AF"/>
    <w:rsid w:val="006E2CAF"/>
    <w:rsid w:val="006E64DA"/>
    <w:rsid w:val="007007BB"/>
    <w:rsid w:val="00700E01"/>
    <w:rsid w:val="00705197"/>
    <w:rsid w:val="00710A2D"/>
    <w:rsid w:val="00711519"/>
    <w:rsid w:val="00714D55"/>
    <w:rsid w:val="007156C6"/>
    <w:rsid w:val="00715E8A"/>
    <w:rsid w:val="007229D8"/>
    <w:rsid w:val="00723593"/>
    <w:rsid w:val="00725152"/>
    <w:rsid w:val="00727731"/>
    <w:rsid w:val="00730B70"/>
    <w:rsid w:val="00731518"/>
    <w:rsid w:val="00734E3B"/>
    <w:rsid w:val="00741E43"/>
    <w:rsid w:val="00745BDC"/>
    <w:rsid w:val="00752E0A"/>
    <w:rsid w:val="0075495C"/>
    <w:rsid w:val="00755128"/>
    <w:rsid w:val="007657A5"/>
    <w:rsid w:val="00775B26"/>
    <w:rsid w:val="00775D43"/>
    <w:rsid w:val="00780973"/>
    <w:rsid w:val="00780D41"/>
    <w:rsid w:val="00782005"/>
    <w:rsid w:val="0078286B"/>
    <w:rsid w:val="0078773A"/>
    <w:rsid w:val="00791787"/>
    <w:rsid w:val="00791E4C"/>
    <w:rsid w:val="0079293B"/>
    <w:rsid w:val="00797430"/>
    <w:rsid w:val="007A33D9"/>
    <w:rsid w:val="007A3592"/>
    <w:rsid w:val="007A50CD"/>
    <w:rsid w:val="007A5A16"/>
    <w:rsid w:val="007A5B9C"/>
    <w:rsid w:val="007B4BAF"/>
    <w:rsid w:val="007B77F8"/>
    <w:rsid w:val="007B7B06"/>
    <w:rsid w:val="007C6D22"/>
    <w:rsid w:val="007C777C"/>
    <w:rsid w:val="007C7840"/>
    <w:rsid w:val="007C79F5"/>
    <w:rsid w:val="007D4834"/>
    <w:rsid w:val="007D64E9"/>
    <w:rsid w:val="007E19BE"/>
    <w:rsid w:val="007E3116"/>
    <w:rsid w:val="007E4F98"/>
    <w:rsid w:val="007F038C"/>
    <w:rsid w:val="007F18DE"/>
    <w:rsid w:val="007F19A0"/>
    <w:rsid w:val="007F38EE"/>
    <w:rsid w:val="007F5608"/>
    <w:rsid w:val="0080148B"/>
    <w:rsid w:val="008034BD"/>
    <w:rsid w:val="00806E97"/>
    <w:rsid w:val="00807248"/>
    <w:rsid w:val="008073FA"/>
    <w:rsid w:val="00807BE2"/>
    <w:rsid w:val="00812665"/>
    <w:rsid w:val="00814694"/>
    <w:rsid w:val="00815AC6"/>
    <w:rsid w:val="008175F4"/>
    <w:rsid w:val="00820D34"/>
    <w:rsid w:val="00822479"/>
    <w:rsid w:val="008302FD"/>
    <w:rsid w:val="008303BD"/>
    <w:rsid w:val="008353AE"/>
    <w:rsid w:val="00836B14"/>
    <w:rsid w:val="00840F8B"/>
    <w:rsid w:val="00853AF2"/>
    <w:rsid w:val="00853C70"/>
    <w:rsid w:val="00872F5E"/>
    <w:rsid w:val="00874657"/>
    <w:rsid w:val="0087758B"/>
    <w:rsid w:val="008824DF"/>
    <w:rsid w:val="00884796"/>
    <w:rsid w:val="00886126"/>
    <w:rsid w:val="008903EF"/>
    <w:rsid w:val="008907D4"/>
    <w:rsid w:val="00892713"/>
    <w:rsid w:val="008951CA"/>
    <w:rsid w:val="008A4105"/>
    <w:rsid w:val="008A58E5"/>
    <w:rsid w:val="008B0346"/>
    <w:rsid w:val="008B72B8"/>
    <w:rsid w:val="008C0159"/>
    <w:rsid w:val="008C2276"/>
    <w:rsid w:val="008C3311"/>
    <w:rsid w:val="008D08B8"/>
    <w:rsid w:val="008E6816"/>
    <w:rsid w:val="008E701A"/>
    <w:rsid w:val="009040AC"/>
    <w:rsid w:val="009103EA"/>
    <w:rsid w:val="009112C8"/>
    <w:rsid w:val="00917E6E"/>
    <w:rsid w:val="00921087"/>
    <w:rsid w:val="00921A95"/>
    <w:rsid w:val="00924B56"/>
    <w:rsid w:val="0092641E"/>
    <w:rsid w:val="00937180"/>
    <w:rsid w:val="0094157C"/>
    <w:rsid w:val="009448EF"/>
    <w:rsid w:val="00951658"/>
    <w:rsid w:val="00952FFA"/>
    <w:rsid w:val="009544D5"/>
    <w:rsid w:val="00957F51"/>
    <w:rsid w:val="009633AA"/>
    <w:rsid w:val="009747A9"/>
    <w:rsid w:val="0097482E"/>
    <w:rsid w:val="00975591"/>
    <w:rsid w:val="00977B9F"/>
    <w:rsid w:val="00982420"/>
    <w:rsid w:val="00985975"/>
    <w:rsid w:val="00991B25"/>
    <w:rsid w:val="00994523"/>
    <w:rsid w:val="009A12A6"/>
    <w:rsid w:val="009A1F11"/>
    <w:rsid w:val="009A2127"/>
    <w:rsid w:val="009A262B"/>
    <w:rsid w:val="009B64DB"/>
    <w:rsid w:val="009B6FB6"/>
    <w:rsid w:val="009C0452"/>
    <w:rsid w:val="009C0BFC"/>
    <w:rsid w:val="009C107A"/>
    <w:rsid w:val="009C346D"/>
    <w:rsid w:val="009C4093"/>
    <w:rsid w:val="009C6D72"/>
    <w:rsid w:val="009D38B9"/>
    <w:rsid w:val="009D630C"/>
    <w:rsid w:val="009E0993"/>
    <w:rsid w:val="009E31B1"/>
    <w:rsid w:val="009F0BB4"/>
    <w:rsid w:val="009F2804"/>
    <w:rsid w:val="009F2ACA"/>
    <w:rsid w:val="009F40E4"/>
    <w:rsid w:val="009F7B9E"/>
    <w:rsid w:val="00A013C6"/>
    <w:rsid w:val="00A0498B"/>
    <w:rsid w:val="00A05E97"/>
    <w:rsid w:val="00A07043"/>
    <w:rsid w:val="00A076A5"/>
    <w:rsid w:val="00A13AA5"/>
    <w:rsid w:val="00A20830"/>
    <w:rsid w:val="00A24983"/>
    <w:rsid w:val="00A279F2"/>
    <w:rsid w:val="00A370E5"/>
    <w:rsid w:val="00A37F66"/>
    <w:rsid w:val="00A50007"/>
    <w:rsid w:val="00A504A3"/>
    <w:rsid w:val="00A513BB"/>
    <w:rsid w:val="00A52672"/>
    <w:rsid w:val="00A53336"/>
    <w:rsid w:val="00A53CBE"/>
    <w:rsid w:val="00A53CBF"/>
    <w:rsid w:val="00A5526F"/>
    <w:rsid w:val="00A601CE"/>
    <w:rsid w:val="00A63BD8"/>
    <w:rsid w:val="00A6452B"/>
    <w:rsid w:val="00A64F14"/>
    <w:rsid w:val="00A659A6"/>
    <w:rsid w:val="00A70191"/>
    <w:rsid w:val="00A720CD"/>
    <w:rsid w:val="00A750BD"/>
    <w:rsid w:val="00A75153"/>
    <w:rsid w:val="00A758E5"/>
    <w:rsid w:val="00A811F5"/>
    <w:rsid w:val="00A82198"/>
    <w:rsid w:val="00A82199"/>
    <w:rsid w:val="00A908C4"/>
    <w:rsid w:val="00AA17C2"/>
    <w:rsid w:val="00AA2039"/>
    <w:rsid w:val="00AA5EE9"/>
    <w:rsid w:val="00AA7A02"/>
    <w:rsid w:val="00AB4274"/>
    <w:rsid w:val="00AB430A"/>
    <w:rsid w:val="00AC62C2"/>
    <w:rsid w:val="00AD4743"/>
    <w:rsid w:val="00AD47C4"/>
    <w:rsid w:val="00AD72E0"/>
    <w:rsid w:val="00AE3A2D"/>
    <w:rsid w:val="00AE5F86"/>
    <w:rsid w:val="00AE6260"/>
    <w:rsid w:val="00AF0774"/>
    <w:rsid w:val="00B12153"/>
    <w:rsid w:val="00B25DE3"/>
    <w:rsid w:val="00B37465"/>
    <w:rsid w:val="00B42E8C"/>
    <w:rsid w:val="00B46CB5"/>
    <w:rsid w:val="00B51EFE"/>
    <w:rsid w:val="00B53991"/>
    <w:rsid w:val="00B61E78"/>
    <w:rsid w:val="00B64585"/>
    <w:rsid w:val="00B645D6"/>
    <w:rsid w:val="00B6492D"/>
    <w:rsid w:val="00B657C6"/>
    <w:rsid w:val="00B6589B"/>
    <w:rsid w:val="00B733C6"/>
    <w:rsid w:val="00B7502B"/>
    <w:rsid w:val="00B76197"/>
    <w:rsid w:val="00B94DB0"/>
    <w:rsid w:val="00BA2841"/>
    <w:rsid w:val="00BA38ED"/>
    <w:rsid w:val="00BA7A9B"/>
    <w:rsid w:val="00BB3766"/>
    <w:rsid w:val="00BB558A"/>
    <w:rsid w:val="00BB5D6D"/>
    <w:rsid w:val="00BB6AAB"/>
    <w:rsid w:val="00BB79F3"/>
    <w:rsid w:val="00BC18B3"/>
    <w:rsid w:val="00BC2F17"/>
    <w:rsid w:val="00BC33A0"/>
    <w:rsid w:val="00BD006F"/>
    <w:rsid w:val="00BD1152"/>
    <w:rsid w:val="00BD44C8"/>
    <w:rsid w:val="00BD45C0"/>
    <w:rsid w:val="00BD49C1"/>
    <w:rsid w:val="00BD5AD6"/>
    <w:rsid w:val="00BE098C"/>
    <w:rsid w:val="00BE118C"/>
    <w:rsid w:val="00BE540A"/>
    <w:rsid w:val="00BF3114"/>
    <w:rsid w:val="00BF5AF5"/>
    <w:rsid w:val="00BF66CA"/>
    <w:rsid w:val="00BF67E1"/>
    <w:rsid w:val="00C01526"/>
    <w:rsid w:val="00C05934"/>
    <w:rsid w:val="00C10D94"/>
    <w:rsid w:val="00C11302"/>
    <w:rsid w:val="00C129AB"/>
    <w:rsid w:val="00C13FBF"/>
    <w:rsid w:val="00C14A28"/>
    <w:rsid w:val="00C207F7"/>
    <w:rsid w:val="00C23CE2"/>
    <w:rsid w:val="00C40AAD"/>
    <w:rsid w:val="00C4169A"/>
    <w:rsid w:val="00C47BCC"/>
    <w:rsid w:val="00C50D91"/>
    <w:rsid w:val="00C52EE6"/>
    <w:rsid w:val="00C5305B"/>
    <w:rsid w:val="00C600C9"/>
    <w:rsid w:val="00C60894"/>
    <w:rsid w:val="00C62AF0"/>
    <w:rsid w:val="00C62F4A"/>
    <w:rsid w:val="00C72F61"/>
    <w:rsid w:val="00C75C00"/>
    <w:rsid w:val="00C765EC"/>
    <w:rsid w:val="00C77213"/>
    <w:rsid w:val="00C777B9"/>
    <w:rsid w:val="00C83A65"/>
    <w:rsid w:val="00C848C2"/>
    <w:rsid w:val="00C86D0F"/>
    <w:rsid w:val="00CA0322"/>
    <w:rsid w:val="00CA2230"/>
    <w:rsid w:val="00CA49A3"/>
    <w:rsid w:val="00CA5707"/>
    <w:rsid w:val="00CA704E"/>
    <w:rsid w:val="00CB0FF0"/>
    <w:rsid w:val="00CB6B72"/>
    <w:rsid w:val="00CC6E5A"/>
    <w:rsid w:val="00CD1640"/>
    <w:rsid w:val="00CD366D"/>
    <w:rsid w:val="00CD3C2B"/>
    <w:rsid w:val="00CD3EA2"/>
    <w:rsid w:val="00CE0448"/>
    <w:rsid w:val="00CE126E"/>
    <w:rsid w:val="00CE2D15"/>
    <w:rsid w:val="00CE5550"/>
    <w:rsid w:val="00CE7832"/>
    <w:rsid w:val="00CF115A"/>
    <w:rsid w:val="00CF2597"/>
    <w:rsid w:val="00CF291D"/>
    <w:rsid w:val="00CF349D"/>
    <w:rsid w:val="00CF4332"/>
    <w:rsid w:val="00CF76FD"/>
    <w:rsid w:val="00D00435"/>
    <w:rsid w:val="00D0268B"/>
    <w:rsid w:val="00D02D33"/>
    <w:rsid w:val="00D210D9"/>
    <w:rsid w:val="00D21143"/>
    <w:rsid w:val="00D271F0"/>
    <w:rsid w:val="00D30018"/>
    <w:rsid w:val="00D32D3E"/>
    <w:rsid w:val="00D33EC5"/>
    <w:rsid w:val="00D34AA6"/>
    <w:rsid w:val="00D37761"/>
    <w:rsid w:val="00D428CC"/>
    <w:rsid w:val="00D447CE"/>
    <w:rsid w:val="00D575BB"/>
    <w:rsid w:val="00D605BC"/>
    <w:rsid w:val="00D6481A"/>
    <w:rsid w:val="00D6487D"/>
    <w:rsid w:val="00D6602B"/>
    <w:rsid w:val="00D663EA"/>
    <w:rsid w:val="00D66AB1"/>
    <w:rsid w:val="00D66CF3"/>
    <w:rsid w:val="00D72C0D"/>
    <w:rsid w:val="00D73865"/>
    <w:rsid w:val="00D75B8B"/>
    <w:rsid w:val="00D823E0"/>
    <w:rsid w:val="00D84B36"/>
    <w:rsid w:val="00D85F9E"/>
    <w:rsid w:val="00D8709C"/>
    <w:rsid w:val="00D94C62"/>
    <w:rsid w:val="00DA4EBF"/>
    <w:rsid w:val="00DA6D06"/>
    <w:rsid w:val="00DB2A55"/>
    <w:rsid w:val="00DB51A8"/>
    <w:rsid w:val="00DB5FBC"/>
    <w:rsid w:val="00DB738D"/>
    <w:rsid w:val="00DC0F7C"/>
    <w:rsid w:val="00DC21A5"/>
    <w:rsid w:val="00DC5142"/>
    <w:rsid w:val="00DC6EC6"/>
    <w:rsid w:val="00DD0B2D"/>
    <w:rsid w:val="00DD2BCF"/>
    <w:rsid w:val="00DD4F74"/>
    <w:rsid w:val="00DD53B6"/>
    <w:rsid w:val="00DD66BB"/>
    <w:rsid w:val="00DE1D1B"/>
    <w:rsid w:val="00DE215C"/>
    <w:rsid w:val="00DE4C30"/>
    <w:rsid w:val="00DE5E0F"/>
    <w:rsid w:val="00DF0AFD"/>
    <w:rsid w:val="00DF4D35"/>
    <w:rsid w:val="00DF60FA"/>
    <w:rsid w:val="00E14BA1"/>
    <w:rsid w:val="00E2125D"/>
    <w:rsid w:val="00E21AB3"/>
    <w:rsid w:val="00E21C07"/>
    <w:rsid w:val="00E22388"/>
    <w:rsid w:val="00E2328D"/>
    <w:rsid w:val="00E24374"/>
    <w:rsid w:val="00E24AB5"/>
    <w:rsid w:val="00E25D66"/>
    <w:rsid w:val="00E37609"/>
    <w:rsid w:val="00E40280"/>
    <w:rsid w:val="00E427CF"/>
    <w:rsid w:val="00E500C4"/>
    <w:rsid w:val="00E556C9"/>
    <w:rsid w:val="00E55919"/>
    <w:rsid w:val="00E55FB3"/>
    <w:rsid w:val="00E60851"/>
    <w:rsid w:val="00E8104F"/>
    <w:rsid w:val="00E83BB4"/>
    <w:rsid w:val="00E87CEE"/>
    <w:rsid w:val="00E9056A"/>
    <w:rsid w:val="00E92469"/>
    <w:rsid w:val="00E938AE"/>
    <w:rsid w:val="00E966C7"/>
    <w:rsid w:val="00EA3EC2"/>
    <w:rsid w:val="00EA792F"/>
    <w:rsid w:val="00EA79E4"/>
    <w:rsid w:val="00EB0952"/>
    <w:rsid w:val="00EB65C0"/>
    <w:rsid w:val="00EB7310"/>
    <w:rsid w:val="00EC4286"/>
    <w:rsid w:val="00ED05A3"/>
    <w:rsid w:val="00ED0BA6"/>
    <w:rsid w:val="00ED2C04"/>
    <w:rsid w:val="00EF1905"/>
    <w:rsid w:val="00EF63AE"/>
    <w:rsid w:val="00EF6BB0"/>
    <w:rsid w:val="00F0136F"/>
    <w:rsid w:val="00F10957"/>
    <w:rsid w:val="00F23358"/>
    <w:rsid w:val="00F26FBD"/>
    <w:rsid w:val="00F336AC"/>
    <w:rsid w:val="00F356EA"/>
    <w:rsid w:val="00F4018A"/>
    <w:rsid w:val="00F443AA"/>
    <w:rsid w:val="00F467E2"/>
    <w:rsid w:val="00F5068B"/>
    <w:rsid w:val="00F53388"/>
    <w:rsid w:val="00F54A87"/>
    <w:rsid w:val="00F54DAB"/>
    <w:rsid w:val="00F5511D"/>
    <w:rsid w:val="00F5747F"/>
    <w:rsid w:val="00F60685"/>
    <w:rsid w:val="00F6292E"/>
    <w:rsid w:val="00F65AE4"/>
    <w:rsid w:val="00F65B05"/>
    <w:rsid w:val="00F709DC"/>
    <w:rsid w:val="00F77118"/>
    <w:rsid w:val="00F80B61"/>
    <w:rsid w:val="00F8372C"/>
    <w:rsid w:val="00F94F55"/>
    <w:rsid w:val="00FA054C"/>
    <w:rsid w:val="00FA3FF3"/>
    <w:rsid w:val="00FA560A"/>
    <w:rsid w:val="00FA6360"/>
    <w:rsid w:val="00FB26F7"/>
    <w:rsid w:val="00FB6A0F"/>
    <w:rsid w:val="00FC03DF"/>
    <w:rsid w:val="00FC1EA9"/>
    <w:rsid w:val="00FC6D29"/>
    <w:rsid w:val="00FD2511"/>
    <w:rsid w:val="00FD3B9E"/>
    <w:rsid w:val="00FE0971"/>
    <w:rsid w:val="00FE450B"/>
    <w:rsid w:val="00FF02D1"/>
    <w:rsid w:val="00FF0460"/>
    <w:rsid w:val="00FF0FA5"/>
    <w:rsid w:val="0179C7AA"/>
    <w:rsid w:val="14D6AB1F"/>
    <w:rsid w:val="29F9C74D"/>
    <w:rsid w:val="2E40E3D5"/>
    <w:rsid w:val="2EA0FF55"/>
    <w:rsid w:val="2EDB7E44"/>
    <w:rsid w:val="35F0B908"/>
    <w:rsid w:val="37B2527E"/>
    <w:rsid w:val="48446970"/>
    <w:rsid w:val="5584AA82"/>
    <w:rsid w:val="5BE513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46192"/>
  <w15:chartTrackingRefBased/>
  <w15:docId w15:val="{F673FFFD-1C02-45CB-A176-D1C42244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0E4"/>
  </w:style>
  <w:style w:type="paragraph" w:styleId="Heading1">
    <w:name w:val="heading 1"/>
    <w:basedOn w:val="Normal"/>
    <w:next w:val="Normal"/>
    <w:link w:val="Heading1Char"/>
    <w:uiPriority w:val="9"/>
    <w:qFormat/>
    <w:rsid w:val="00694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4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4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94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4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4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94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FD3"/>
    <w:rPr>
      <w:rFonts w:eastAsiaTheme="majorEastAsia" w:cstheme="majorBidi"/>
      <w:color w:val="272727" w:themeColor="text1" w:themeTint="D8"/>
    </w:rPr>
  </w:style>
  <w:style w:type="paragraph" w:styleId="Title">
    <w:name w:val="Title"/>
    <w:basedOn w:val="Normal"/>
    <w:next w:val="Normal"/>
    <w:link w:val="TitleChar"/>
    <w:uiPriority w:val="10"/>
    <w:qFormat/>
    <w:rsid w:val="00694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FD3"/>
    <w:pPr>
      <w:spacing w:before="160"/>
      <w:jc w:val="center"/>
    </w:pPr>
    <w:rPr>
      <w:i/>
      <w:iCs/>
      <w:color w:val="404040" w:themeColor="text1" w:themeTint="BF"/>
    </w:rPr>
  </w:style>
  <w:style w:type="character" w:customStyle="1" w:styleId="QuoteChar">
    <w:name w:val="Quote Char"/>
    <w:basedOn w:val="DefaultParagraphFont"/>
    <w:link w:val="Quote"/>
    <w:uiPriority w:val="29"/>
    <w:rsid w:val="00694FD3"/>
    <w:rPr>
      <w:i/>
      <w:iCs/>
      <w:color w:val="404040" w:themeColor="text1" w:themeTint="BF"/>
    </w:rPr>
  </w:style>
  <w:style w:type="paragraph" w:styleId="ListParagraph">
    <w:name w:val="List Paragraph"/>
    <w:basedOn w:val="Normal"/>
    <w:uiPriority w:val="34"/>
    <w:qFormat/>
    <w:rsid w:val="00694FD3"/>
    <w:pPr>
      <w:ind w:left="720"/>
      <w:contextualSpacing/>
    </w:pPr>
  </w:style>
  <w:style w:type="character" w:styleId="IntenseEmphasis">
    <w:name w:val="Intense Emphasis"/>
    <w:basedOn w:val="DefaultParagraphFont"/>
    <w:uiPriority w:val="21"/>
    <w:qFormat/>
    <w:rsid w:val="00694FD3"/>
    <w:rPr>
      <w:i/>
      <w:iCs/>
      <w:color w:val="0F4761" w:themeColor="accent1" w:themeShade="BF"/>
    </w:rPr>
  </w:style>
  <w:style w:type="paragraph" w:styleId="IntenseQuote">
    <w:name w:val="Intense Quote"/>
    <w:basedOn w:val="Normal"/>
    <w:next w:val="Normal"/>
    <w:link w:val="IntenseQuoteChar"/>
    <w:uiPriority w:val="30"/>
    <w:qFormat/>
    <w:rsid w:val="00694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FD3"/>
    <w:rPr>
      <w:i/>
      <w:iCs/>
      <w:color w:val="0F4761" w:themeColor="accent1" w:themeShade="BF"/>
    </w:rPr>
  </w:style>
  <w:style w:type="character" w:styleId="IntenseReference">
    <w:name w:val="Intense Reference"/>
    <w:basedOn w:val="DefaultParagraphFont"/>
    <w:uiPriority w:val="32"/>
    <w:qFormat/>
    <w:rsid w:val="00694FD3"/>
    <w:rPr>
      <w:b/>
      <w:bCs/>
      <w:smallCaps/>
      <w:color w:val="0F4761" w:themeColor="accent1" w:themeShade="BF"/>
      <w:spacing w:val="5"/>
    </w:rPr>
  </w:style>
  <w:style w:type="character" w:styleId="Hyperlink">
    <w:name w:val="Hyperlink"/>
    <w:basedOn w:val="DefaultParagraphFont"/>
    <w:uiPriority w:val="99"/>
    <w:unhideWhenUsed/>
    <w:rsid w:val="00FA3FF3"/>
    <w:rPr>
      <w:color w:val="467886" w:themeColor="hyperlink"/>
      <w:u w:val="single"/>
    </w:rPr>
  </w:style>
  <w:style w:type="character" w:styleId="UnresolvedMention">
    <w:name w:val="Unresolved Mention"/>
    <w:basedOn w:val="DefaultParagraphFont"/>
    <w:uiPriority w:val="99"/>
    <w:semiHidden/>
    <w:unhideWhenUsed/>
    <w:rsid w:val="00FA3FF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91787"/>
    <w:pPr>
      <w:spacing w:after="0" w:line="240" w:lineRule="auto"/>
    </w:pPr>
  </w:style>
  <w:style w:type="paragraph" w:styleId="CommentSubject">
    <w:name w:val="annotation subject"/>
    <w:basedOn w:val="CommentText"/>
    <w:next w:val="CommentText"/>
    <w:link w:val="CommentSubjectChar"/>
    <w:uiPriority w:val="99"/>
    <w:semiHidden/>
    <w:unhideWhenUsed/>
    <w:rsid w:val="00D271F0"/>
    <w:rPr>
      <w:b/>
      <w:bCs/>
    </w:rPr>
  </w:style>
  <w:style w:type="character" w:customStyle="1" w:styleId="CommentSubjectChar">
    <w:name w:val="Comment Subject Char"/>
    <w:basedOn w:val="CommentTextChar"/>
    <w:link w:val="CommentSubject"/>
    <w:uiPriority w:val="99"/>
    <w:semiHidden/>
    <w:rsid w:val="00D271F0"/>
    <w:rPr>
      <w:b/>
      <w:bCs/>
      <w:sz w:val="20"/>
      <w:szCs w:val="20"/>
    </w:rPr>
  </w:style>
  <w:style w:type="paragraph" w:customStyle="1" w:styleId="Sub3heading">
    <w:name w:val="Sub 3 heading"/>
    <w:basedOn w:val="Heading4"/>
    <w:link w:val="Sub3headingChar"/>
    <w:qFormat/>
    <w:rsid w:val="00BB79F3"/>
    <w:rPr>
      <w:b/>
      <w:i w:val="0"/>
      <w:color w:val="000000" w:themeColor="text1"/>
    </w:rPr>
  </w:style>
  <w:style w:type="character" w:customStyle="1" w:styleId="Sub3headingChar">
    <w:name w:val="Sub 3 heading Char"/>
    <w:basedOn w:val="Heading4Char"/>
    <w:link w:val="Sub3heading"/>
    <w:rsid w:val="00BB79F3"/>
    <w:rPr>
      <w:rFonts w:eastAsiaTheme="majorEastAsia" w:cstheme="majorBidi"/>
      <w:b/>
      <w:i w:val="0"/>
      <w:iCs/>
      <w:color w:val="000000" w:themeColor="text1"/>
    </w:rPr>
  </w:style>
  <w:style w:type="character" w:styleId="Emphasis">
    <w:name w:val="Emphasis"/>
    <w:basedOn w:val="DefaultParagraphFont"/>
    <w:uiPriority w:val="20"/>
    <w:qFormat/>
    <w:rsid w:val="0062631A"/>
    <w:rPr>
      <w:i/>
      <w:iCs/>
    </w:rPr>
  </w:style>
  <w:style w:type="paragraph" w:customStyle="1" w:styleId="Categoryheading">
    <w:name w:val="Category heading"/>
    <w:basedOn w:val="Heading2"/>
    <w:link w:val="CategoryheadingChar"/>
    <w:qFormat/>
    <w:rsid w:val="00BB79F3"/>
    <w:rPr>
      <w:rFonts w:asciiTheme="minorHAnsi" w:hAnsiTheme="minorHAnsi"/>
      <w:b/>
      <w:iCs/>
      <w:color w:val="003DAD"/>
      <w:sz w:val="24"/>
      <w:szCs w:val="24"/>
    </w:rPr>
  </w:style>
  <w:style w:type="character" w:customStyle="1" w:styleId="CategoryheadingChar">
    <w:name w:val="Category heading Char"/>
    <w:basedOn w:val="Heading2Char"/>
    <w:link w:val="Categoryheading"/>
    <w:rsid w:val="00BB79F3"/>
    <w:rPr>
      <w:rFonts w:asciiTheme="majorHAnsi" w:eastAsiaTheme="majorEastAsia" w:hAnsiTheme="majorHAnsi" w:cstheme="majorBidi"/>
      <w:b/>
      <w:iCs/>
      <w:color w:val="003DAD"/>
      <w:sz w:val="24"/>
      <w:szCs w:val="24"/>
    </w:rPr>
  </w:style>
  <w:style w:type="paragraph" w:customStyle="1" w:styleId="Mainheader">
    <w:name w:val="Main header"/>
    <w:basedOn w:val="Heading1"/>
    <w:link w:val="MainheaderChar"/>
    <w:qFormat/>
    <w:rsid w:val="00BB79F3"/>
    <w:rPr>
      <w:rFonts w:asciiTheme="minorHAnsi" w:hAnsiTheme="minorHAnsi"/>
      <w:color w:val="003DAD"/>
      <w:sz w:val="32"/>
    </w:rPr>
  </w:style>
  <w:style w:type="character" w:customStyle="1" w:styleId="MainheaderChar">
    <w:name w:val="Main header Char"/>
    <w:basedOn w:val="Heading1Char"/>
    <w:link w:val="Mainheader"/>
    <w:rsid w:val="00BB79F3"/>
    <w:rPr>
      <w:rFonts w:asciiTheme="majorHAnsi" w:eastAsiaTheme="majorEastAsia" w:hAnsiTheme="majorHAnsi" w:cstheme="majorBidi"/>
      <w:color w:val="003DAD"/>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mmunityrail.org.uk/wp-content/uploads/2025/08/Its-Your-Station-CRA-Entry-Toolkit-V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unityrail.org.uk/wp-content/uploads/2026/07/Judging-HS-Guide-2027.docx" TargetMode="External"/><Relationship Id="rId5" Type="http://schemas.openxmlformats.org/officeDocument/2006/relationships/styles" Target="styles.xml"/><Relationship Id="rId10" Type="http://schemas.openxmlformats.org/officeDocument/2006/relationships/hyperlink" Target="https://sdgs.un.org/goals" TargetMode="External"/><Relationship Id="rId4" Type="http://schemas.openxmlformats.org/officeDocument/2006/relationships/numbering" Target="numbering.xml"/><Relationship Id="rId9" Type="http://schemas.openxmlformats.org/officeDocument/2006/relationships/hyperlink" Target="https://communityrail.org.uk/events-and-campaigns/community-rail-awards/rules-of-ent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SharedWithUsers xmlns="f70fc51b-0922-43dc-875f-7a3366134006">
      <UserInfo>
        <DisplayName>Hazel Lavery</DisplayName>
        <AccountId>23</AccountId>
        <AccountType/>
      </UserInfo>
      <UserInfo>
        <DisplayName>Sarah Chilton</DisplayName>
        <AccountId>65</AccountId>
        <AccountType/>
      </UserInfo>
      <UserInfo>
        <DisplayName>Sarah Fatica</DisplayName>
        <AccountId>66</AccountId>
        <AccountType/>
      </UserInfo>
    </SharedWithUsers>
  </documentManagement>
</p:properties>
</file>

<file path=customXml/itemProps1.xml><?xml version="1.0" encoding="utf-8"?>
<ds:datastoreItem xmlns:ds="http://schemas.openxmlformats.org/officeDocument/2006/customXml" ds:itemID="{F895A37D-A2C5-45DE-B205-8E9C9A37464C}">
  <ds:schemaRefs>
    <ds:schemaRef ds:uri="http://schemas.microsoft.com/sharepoint/v3/contenttype/forms"/>
  </ds:schemaRefs>
</ds:datastoreItem>
</file>

<file path=customXml/itemProps2.xml><?xml version="1.0" encoding="utf-8"?>
<ds:datastoreItem xmlns:ds="http://schemas.openxmlformats.org/officeDocument/2006/customXml" ds:itemID="{735C9D02-724F-4FB1-BDA3-4DA7E3935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1C169-D835-48ED-9ABF-4B32C6A19A36}">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4756</Words>
  <Characters>27115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Lavery</dc:creator>
  <cp:keywords/>
  <dc:description/>
  <cp:lastModifiedBy>Alice Mannion</cp:lastModifiedBy>
  <cp:revision>133</cp:revision>
  <cp:lastPrinted>2025-08-13T05:52:00Z</cp:lastPrinted>
  <dcterms:created xsi:type="dcterms:W3CDTF">2026-07-16T02:49:00Z</dcterms:created>
  <dcterms:modified xsi:type="dcterms:W3CDTF">2026-08-04T11:35:00Z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